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A1" w:rsidRDefault="00C439A1" w:rsidP="00D23E57">
      <w:pPr>
        <w:widowControl w:val="0"/>
        <w:tabs>
          <w:tab w:val="left" w:pos="4536"/>
        </w:tabs>
        <w:ind w:left="284" w:right="-211"/>
        <w:rPr>
          <w:rFonts w:ascii="Georgia" w:hAnsi="Georgia"/>
          <w:sz w:val="24"/>
          <w:szCs w:val="24"/>
          <w:lang w:val="tr-TR"/>
        </w:rPr>
      </w:pPr>
    </w:p>
    <w:p w:rsidR="00D15DFF" w:rsidRPr="00D812EE" w:rsidRDefault="00D15DFF" w:rsidP="00D23E57">
      <w:pPr>
        <w:widowControl w:val="0"/>
        <w:tabs>
          <w:tab w:val="left" w:pos="4536"/>
        </w:tabs>
        <w:ind w:left="284" w:right="-211"/>
        <w:rPr>
          <w:rFonts w:ascii="Georgia" w:hAnsi="Georgia"/>
          <w:sz w:val="24"/>
          <w:szCs w:val="24"/>
          <w:lang w:val="tr-TR"/>
        </w:rPr>
      </w:pPr>
    </w:p>
    <w:p w:rsidR="00C439A1" w:rsidRPr="00D812EE" w:rsidRDefault="00C439A1" w:rsidP="00D23E57">
      <w:pPr>
        <w:widowControl w:val="0"/>
        <w:ind w:left="284" w:right="-211"/>
        <w:rPr>
          <w:rFonts w:ascii="Georgia" w:hAnsi="Georgia"/>
          <w:sz w:val="24"/>
          <w:szCs w:val="24"/>
          <w:lang w:val="tr-TR"/>
        </w:rPr>
      </w:pPr>
    </w:p>
    <w:p w:rsidR="00C439A1" w:rsidRPr="00D812EE" w:rsidRDefault="00C439A1" w:rsidP="00D23E57">
      <w:pPr>
        <w:widowControl w:val="0"/>
        <w:ind w:left="284" w:right="-211"/>
        <w:rPr>
          <w:rFonts w:ascii="Georgia" w:hAnsi="Georgia"/>
          <w:sz w:val="24"/>
          <w:szCs w:val="24"/>
          <w:lang w:val="tr-TR"/>
        </w:rPr>
      </w:pPr>
    </w:p>
    <w:p w:rsidR="00C439A1" w:rsidRPr="00D812EE" w:rsidRDefault="00C439A1" w:rsidP="00D23E57">
      <w:pPr>
        <w:widowControl w:val="0"/>
        <w:ind w:left="284" w:right="-211"/>
        <w:rPr>
          <w:rFonts w:ascii="Georgia" w:hAnsi="Georgia"/>
          <w:sz w:val="24"/>
          <w:szCs w:val="24"/>
          <w:lang w:val="tr-TR"/>
        </w:rPr>
      </w:pPr>
    </w:p>
    <w:p w:rsidR="00C439A1" w:rsidRPr="00D812EE" w:rsidRDefault="00C439A1" w:rsidP="00D23E57">
      <w:pPr>
        <w:widowControl w:val="0"/>
        <w:ind w:left="284" w:right="-211"/>
        <w:rPr>
          <w:rFonts w:ascii="Georgia" w:hAnsi="Georgia"/>
          <w:sz w:val="24"/>
          <w:szCs w:val="24"/>
          <w:lang w:val="tr-TR"/>
        </w:rPr>
      </w:pPr>
    </w:p>
    <w:p w:rsidR="00C439A1" w:rsidRPr="00D812EE" w:rsidRDefault="00C439A1" w:rsidP="00D23E57">
      <w:pPr>
        <w:widowControl w:val="0"/>
        <w:ind w:left="284" w:right="-211"/>
        <w:rPr>
          <w:rFonts w:ascii="Georgia" w:hAnsi="Georgia"/>
          <w:sz w:val="24"/>
          <w:szCs w:val="24"/>
          <w:lang w:val="tr-TR"/>
        </w:rPr>
      </w:pPr>
    </w:p>
    <w:p w:rsidR="00C439A1" w:rsidRDefault="00C439A1" w:rsidP="00D23E57">
      <w:pPr>
        <w:widowControl w:val="0"/>
        <w:ind w:left="284" w:right="-211"/>
        <w:rPr>
          <w:rFonts w:ascii="Georgia" w:hAnsi="Georgia"/>
          <w:sz w:val="24"/>
          <w:szCs w:val="24"/>
          <w:lang w:val="tr-TR"/>
        </w:rPr>
      </w:pPr>
    </w:p>
    <w:p w:rsidR="00D15DFF" w:rsidRDefault="00D15DFF" w:rsidP="00D23E57">
      <w:pPr>
        <w:widowControl w:val="0"/>
        <w:ind w:left="284" w:right="-211"/>
        <w:rPr>
          <w:rFonts w:ascii="Georgia" w:hAnsi="Georgia"/>
          <w:sz w:val="24"/>
          <w:szCs w:val="24"/>
          <w:lang w:val="tr-TR"/>
        </w:rPr>
      </w:pPr>
    </w:p>
    <w:p w:rsidR="00D15DFF" w:rsidRPr="00D812EE" w:rsidRDefault="00D15DFF" w:rsidP="00D23E57">
      <w:pPr>
        <w:widowControl w:val="0"/>
        <w:ind w:left="284" w:right="-211"/>
        <w:rPr>
          <w:rFonts w:ascii="Georgia" w:hAnsi="Georgia"/>
          <w:sz w:val="24"/>
          <w:szCs w:val="24"/>
          <w:lang w:val="tr-TR"/>
        </w:rPr>
      </w:pPr>
    </w:p>
    <w:p w:rsidR="00C439A1" w:rsidRPr="00D812EE" w:rsidRDefault="00C439A1" w:rsidP="00D23E57">
      <w:pPr>
        <w:pStyle w:val="Heading6"/>
        <w:keepNext w:val="0"/>
        <w:widowControl w:val="0"/>
        <w:ind w:left="284" w:firstLine="0"/>
        <w:rPr>
          <w:rFonts w:ascii="Georgia" w:hAnsi="Georgia"/>
          <w:b/>
          <w:szCs w:val="24"/>
          <w:lang w:val="tr-TR"/>
        </w:rPr>
      </w:pPr>
      <w:r w:rsidRPr="00D812EE">
        <w:rPr>
          <w:rFonts w:ascii="Georgia" w:hAnsi="Georgia"/>
          <w:b/>
          <w:szCs w:val="24"/>
          <w:lang w:val="tr-TR"/>
        </w:rPr>
        <w:t xml:space="preserve">J.P. MORGAN MENKUL DEĞERLER A.Ş. </w:t>
      </w:r>
    </w:p>
    <w:p w:rsidR="00C439A1" w:rsidRPr="00D812EE" w:rsidRDefault="00C439A1" w:rsidP="00D23E57">
      <w:pPr>
        <w:widowControl w:val="0"/>
        <w:ind w:left="284" w:right="-211"/>
        <w:rPr>
          <w:rFonts w:ascii="Georgia" w:hAnsi="Georgia"/>
          <w:b/>
          <w:sz w:val="24"/>
          <w:szCs w:val="24"/>
          <w:lang w:val="tr-TR"/>
        </w:rPr>
      </w:pPr>
    </w:p>
    <w:p w:rsidR="00D67C3A" w:rsidRDefault="00D67C3A" w:rsidP="00D23E57">
      <w:pPr>
        <w:widowControl w:val="0"/>
        <w:tabs>
          <w:tab w:val="left" w:pos="3119"/>
          <w:tab w:val="left" w:pos="5550"/>
        </w:tabs>
        <w:ind w:left="284"/>
        <w:rPr>
          <w:rFonts w:ascii="Georgia" w:hAnsi="Georgia"/>
          <w:b/>
          <w:sz w:val="24"/>
          <w:szCs w:val="24"/>
          <w:lang w:val="tr-TR"/>
        </w:rPr>
      </w:pPr>
      <w:r>
        <w:rPr>
          <w:rFonts w:ascii="Georgia" w:hAnsi="Georgia"/>
          <w:b/>
          <w:sz w:val="24"/>
          <w:szCs w:val="24"/>
          <w:lang w:val="tr-TR"/>
        </w:rPr>
        <w:t xml:space="preserve">1 OCAK </w:t>
      </w:r>
      <w:r w:rsidR="00C01DEC">
        <w:rPr>
          <w:rFonts w:ascii="Georgia" w:hAnsi="Georgia"/>
          <w:b/>
          <w:sz w:val="24"/>
          <w:szCs w:val="24"/>
          <w:lang w:val="tr-TR"/>
        </w:rPr>
        <w:t xml:space="preserve">- 31 ARALIK 2014 </w:t>
      </w:r>
    </w:p>
    <w:p w:rsidR="00D812EE" w:rsidRPr="00D812EE" w:rsidRDefault="00383E33" w:rsidP="00D23E57">
      <w:pPr>
        <w:widowControl w:val="0"/>
        <w:tabs>
          <w:tab w:val="left" w:pos="3119"/>
          <w:tab w:val="left" w:pos="5550"/>
        </w:tabs>
        <w:ind w:left="284"/>
        <w:rPr>
          <w:rFonts w:ascii="Georgia" w:hAnsi="Georgia"/>
          <w:b/>
          <w:sz w:val="24"/>
          <w:szCs w:val="24"/>
          <w:lang w:val="tr-TR"/>
        </w:rPr>
      </w:pPr>
      <w:r>
        <w:rPr>
          <w:rFonts w:ascii="Georgia" w:hAnsi="Georgia"/>
          <w:b/>
          <w:sz w:val="24"/>
          <w:szCs w:val="24"/>
          <w:lang w:val="tr-TR"/>
        </w:rPr>
        <w:t xml:space="preserve">HESAP </w:t>
      </w:r>
      <w:r w:rsidR="00D808C5">
        <w:rPr>
          <w:rFonts w:ascii="Georgia" w:hAnsi="Georgia"/>
          <w:b/>
          <w:sz w:val="24"/>
          <w:szCs w:val="24"/>
          <w:lang w:val="tr-TR"/>
        </w:rPr>
        <w:t>DÖNEMİNE AİT</w:t>
      </w:r>
      <w:r w:rsidR="00D67C3A">
        <w:rPr>
          <w:rFonts w:ascii="Georgia" w:hAnsi="Georgia"/>
          <w:b/>
          <w:sz w:val="24"/>
          <w:szCs w:val="24"/>
          <w:lang w:val="tr-TR"/>
        </w:rPr>
        <w:t xml:space="preserve"> </w:t>
      </w:r>
      <w:r w:rsidR="00D808C5">
        <w:rPr>
          <w:rFonts w:ascii="Georgia" w:hAnsi="Georgia"/>
          <w:b/>
          <w:sz w:val="24"/>
          <w:szCs w:val="24"/>
          <w:lang w:val="tr-TR"/>
        </w:rPr>
        <w:t>FİNANSAL TABLOLAR VE</w:t>
      </w:r>
    </w:p>
    <w:p w:rsidR="00375BA1" w:rsidRDefault="00F70A08" w:rsidP="00D23E57">
      <w:pPr>
        <w:widowControl w:val="0"/>
        <w:tabs>
          <w:tab w:val="left" w:pos="3119"/>
          <w:tab w:val="left" w:pos="5550"/>
        </w:tabs>
        <w:ind w:left="284"/>
        <w:rPr>
          <w:rFonts w:ascii="Georgia" w:hAnsi="Georgia"/>
          <w:b/>
          <w:sz w:val="24"/>
          <w:szCs w:val="24"/>
          <w:lang w:val="tr-TR"/>
        </w:rPr>
      </w:pPr>
      <w:r>
        <w:rPr>
          <w:rFonts w:ascii="Georgia" w:hAnsi="Georgia"/>
          <w:b/>
          <w:sz w:val="24"/>
          <w:szCs w:val="24"/>
          <w:lang w:val="tr-TR"/>
        </w:rPr>
        <w:t>BAĞIMSIZ DENETÇİ</w:t>
      </w:r>
      <w:r w:rsidR="00D808C5">
        <w:rPr>
          <w:rFonts w:ascii="Georgia" w:hAnsi="Georgia"/>
          <w:b/>
          <w:sz w:val="24"/>
          <w:szCs w:val="24"/>
          <w:lang w:val="tr-TR"/>
        </w:rPr>
        <w:t xml:space="preserve"> RAPORU</w:t>
      </w:r>
    </w:p>
    <w:p w:rsidR="00C439A1" w:rsidRPr="00D812EE" w:rsidRDefault="00C439A1" w:rsidP="00D23E57">
      <w:pPr>
        <w:widowControl w:val="0"/>
        <w:tabs>
          <w:tab w:val="left" w:pos="3119"/>
          <w:tab w:val="left" w:pos="5550"/>
        </w:tabs>
        <w:ind w:left="284"/>
        <w:rPr>
          <w:rFonts w:ascii="Georgia" w:hAnsi="Georgia"/>
          <w:sz w:val="24"/>
          <w:szCs w:val="24"/>
          <w:lang w:val="tr-TR"/>
        </w:rPr>
      </w:pPr>
    </w:p>
    <w:p w:rsidR="00C439A1" w:rsidRPr="00D812EE" w:rsidRDefault="00C439A1" w:rsidP="00D23E57">
      <w:pPr>
        <w:widowControl w:val="0"/>
        <w:tabs>
          <w:tab w:val="center" w:pos="3402"/>
        </w:tabs>
        <w:rPr>
          <w:rFonts w:ascii="Georgia" w:hAnsi="Georgia"/>
          <w:sz w:val="24"/>
          <w:szCs w:val="24"/>
          <w:lang w:val="tr-TR"/>
        </w:rPr>
        <w:sectPr w:rsidR="00C439A1" w:rsidRPr="00D812EE" w:rsidSect="006E2262">
          <w:footerReference w:type="even" r:id="rId8"/>
          <w:footerReference w:type="default" r:id="rId9"/>
          <w:pgSz w:w="11909" w:h="16834" w:code="9"/>
          <w:pgMar w:top="1134" w:right="1134" w:bottom="1134" w:left="1701" w:header="851" w:footer="851" w:gutter="0"/>
          <w:paperSrc w:first="259" w:other="259"/>
          <w:pgNumType w:start="1"/>
          <w:cols w:space="708"/>
        </w:sectPr>
      </w:pPr>
    </w:p>
    <w:p w:rsidR="001A2A5C" w:rsidRPr="001A2A5C" w:rsidRDefault="00212869" w:rsidP="00D23E57">
      <w:pPr>
        <w:widowControl w:val="0"/>
        <w:spacing w:line="280" w:lineRule="atLeast"/>
        <w:jc w:val="center"/>
        <w:rPr>
          <w:rFonts w:ascii="Georgia" w:hAnsi="Georgia" w:cs="Arial"/>
          <w:sz w:val="24"/>
          <w:szCs w:val="24"/>
        </w:rPr>
      </w:pPr>
      <w:r>
        <w:rPr>
          <w:rFonts w:ascii="Georgia" w:hAnsi="Georgia" w:cs="Arial"/>
          <w:b/>
          <w:bCs/>
          <w:color w:val="000000"/>
        </w:rPr>
        <w:lastRenderedPageBreak/>
        <w:t xml:space="preserve">FİNANSAL TABLOLAR HAKKINDA </w:t>
      </w:r>
      <w:r w:rsidR="001A2A5C" w:rsidRPr="001A2A5C">
        <w:rPr>
          <w:rFonts w:ascii="Georgia" w:hAnsi="Georgia" w:cs="Arial"/>
          <w:b/>
          <w:bCs/>
          <w:color w:val="000000"/>
        </w:rPr>
        <w:t>BAĞIMSIZ DENETÇİ RAPORU</w:t>
      </w:r>
    </w:p>
    <w:p w:rsidR="001A2A5C" w:rsidRPr="001A2A5C" w:rsidRDefault="001A2A5C" w:rsidP="00D23E57">
      <w:pPr>
        <w:widowControl w:val="0"/>
        <w:spacing w:line="280" w:lineRule="atLeast"/>
        <w:rPr>
          <w:rFonts w:ascii="Georgia" w:hAnsi="Georgia" w:cs="Arial"/>
          <w:bCs/>
          <w:color w:val="000000"/>
        </w:rPr>
      </w:pPr>
    </w:p>
    <w:p w:rsidR="001A2A5C" w:rsidRPr="001A2A5C" w:rsidRDefault="001A2A5C" w:rsidP="00D23E57">
      <w:pPr>
        <w:widowControl w:val="0"/>
        <w:spacing w:line="280" w:lineRule="atLeast"/>
        <w:rPr>
          <w:rFonts w:ascii="Georgia" w:hAnsi="Georgia" w:cs="Arial"/>
          <w:b/>
          <w:iCs/>
          <w:color w:val="000000"/>
        </w:rPr>
      </w:pPr>
      <w:r w:rsidRPr="001A2A5C">
        <w:rPr>
          <w:rFonts w:ascii="Georgia" w:hAnsi="Georgia" w:cs="Arial"/>
          <w:b/>
          <w:color w:val="000000"/>
        </w:rPr>
        <w:t xml:space="preserve">J.P. Morgan Menkul Değerler A.Ş. </w:t>
      </w:r>
      <w:r w:rsidRPr="001A2A5C">
        <w:rPr>
          <w:rFonts w:ascii="Georgia" w:hAnsi="Georgia" w:cs="Arial"/>
          <w:b/>
          <w:iCs/>
          <w:color w:val="000000"/>
        </w:rPr>
        <w:t>Yönetim Kurulu’na</w:t>
      </w:r>
    </w:p>
    <w:p w:rsidR="001A2A5C" w:rsidRPr="001A2A5C" w:rsidRDefault="001A2A5C" w:rsidP="00D23E57">
      <w:pPr>
        <w:widowControl w:val="0"/>
        <w:spacing w:line="280" w:lineRule="atLeast"/>
        <w:rPr>
          <w:rFonts w:ascii="Georgia" w:hAnsi="Georgia" w:cs="Arial"/>
          <w:b/>
          <w:color w:val="000000"/>
        </w:rPr>
      </w:pPr>
    </w:p>
    <w:p w:rsidR="001A2A5C" w:rsidRPr="001A2A5C" w:rsidRDefault="001A2A5C" w:rsidP="00D23E57">
      <w:pPr>
        <w:pStyle w:val="Text"/>
        <w:widowControl w:val="0"/>
        <w:tabs>
          <w:tab w:val="left" w:pos="540"/>
        </w:tabs>
        <w:spacing w:line="260" w:lineRule="atLeast"/>
        <w:ind w:left="567" w:hanging="567"/>
        <w:contextualSpacing/>
        <w:jc w:val="left"/>
        <w:rPr>
          <w:rFonts w:ascii="Georgia" w:hAnsi="Georgia"/>
          <w:b/>
          <w:sz w:val="20"/>
          <w:lang w:val="tr-TR"/>
        </w:rPr>
      </w:pPr>
      <w:r w:rsidRPr="001A2A5C">
        <w:rPr>
          <w:rFonts w:ascii="Georgia" w:hAnsi="Georgia"/>
          <w:b/>
          <w:sz w:val="20"/>
          <w:lang w:val="tr-TR"/>
        </w:rPr>
        <w:t>Finansal Tablolara İlişkin Rapor</w:t>
      </w:r>
    </w:p>
    <w:p w:rsidR="001A2A5C" w:rsidRPr="001A2A5C" w:rsidRDefault="001A2A5C" w:rsidP="00D23E57">
      <w:pPr>
        <w:pStyle w:val="ListParagraph"/>
        <w:widowControl w:val="0"/>
        <w:tabs>
          <w:tab w:val="left" w:pos="567"/>
        </w:tabs>
        <w:spacing w:line="280" w:lineRule="atLeast"/>
        <w:ind w:left="567"/>
        <w:contextualSpacing w:val="0"/>
        <w:rPr>
          <w:rFonts w:ascii="Georgia" w:hAnsi="Georgia" w:cs="Arial"/>
          <w:color w:val="000000"/>
          <w:lang w:val="tr-TR"/>
        </w:rPr>
      </w:pPr>
    </w:p>
    <w:p w:rsidR="001A2A5C" w:rsidRPr="001A2A5C" w:rsidRDefault="001A2A5C" w:rsidP="00D23E57">
      <w:pPr>
        <w:pStyle w:val="ListParagraph"/>
        <w:widowControl w:val="0"/>
        <w:numPr>
          <w:ilvl w:val="0"/>
          <w:numId w:val="9"/>
        </w:numPr>
        <w:tabs>
          <w:tab w:val="left" w:pos="567"/>
        </w:tabs>
        <w:spacing w:line="280" w:lineRule="atLeast"/>
        <w:ind w:left="567" w:hanging="567"/>
        <w:contextualSpacing w:val="0"/>
        <w:rPr>
          <w:rFonts w:ascii="Georgia" w:hAnsi="Georgia" w:cs="Arial"/>
          <w:color w:val="000000"/>
          <w:lang w:val="tr-TR"/>
        </w:rPr>
      </w:pPr>
      <w:r w:rsidRPr="001A2A5C">
        <w:rPr>
          <w:rFonts w:ascii="Georgia" w:hAnsi="Georgia" w:cs="Arial"/>
          <w:color w:val="000000"/>
        </w:rPr>
        <w:t>J.P. Morgan Menkul Değerler A.Ş.</w:t>
      </w:r>
      <w:r w:rsidRPr="001A2A5C">
        <w:rPr>
          <w:rFonts w:ascii="Georgia" w:hAnsi="Georgia" w:cs="Arial"/>
          <w:color w:val="000000"/>
          <w:lang w:val="tr-TR"/>
        </w:rPr>
        <w:t>’nin (“Şirket”) 31 Aralık 2014 tarihli finansal durum tablosu ile aynı tarihte sona eren hesap dönemine ait kar veya zarar ve diğer kapsamlı gelir tablosu, özkaynak değişim tablosu, nakit akış tablosu ile önemli muhasebe politikalarını özetleyen dipnotlar ve diğer açıklayıcı notlardan oluşan ilişikteki finansal tablolarını denetlemiş bulunuyoruz.</w:t>
      </w:r>
    </w:p>
    <w:p w:rsidR="001A2A5C" w:rsidRPr="001A2A5C" w:rsidRDefault="001A2A5C" w:rsidP="00D23E57">
      <w:pPr>
        <w:pStyle w:val="ListParagraph"/>
        <w:widowControl w:val="0"/>
        <w:tabs>
          <w:tab w:val="left" w:pos="567"/>
        </w:tabs>
        <w:spacing w:line="280" w:lineRule="atLeast"/>
        <w:ind w:left="270"/>
        <w:contextualSpacing w:val="0"/>
        <w:rPr>
          <w:rFonts w:ascii="Georgia" w:hAnsi="Georgia" w:cs="Arial"/>
          <w:iCs/>
          <w:color w:val="000000"/>
        </w:rPr>
      </w:pPr>
    </w:p>
    <w:p w:rsidR="001A2A5C" w:rsidRPr="001A2A5C" w:rsidRDefault="001A2A5C" w:rsidP="00D23E57">
      <w:pPr>
        <w:widowControl w:val="0"/>
        <w:spacing w:line="280" w:lineRule="atLeast"/>
        <w:ind w:left="270" w:hanging="270"/>
        <w:rPr>
          <w:rFonts w:ascii="Georgia" w:hAnsi="Georgia" w:cs="Arial"/>
          <w:i/>
          <w:iCs/>
          <w:color w:val="000000"/>
        </w:rPr>
      </w:pPr>
      <w:r w:rsidRPr="001A2A5C">
        <w:rPr>
          <w:rFonts w:ascii="Georgia" w:hAnsi="Georgia" w:cs="Arial"/>
          <w:i/>
          <w:iCs/>
          <w:color w:val="000000"/>
        </w:rPr>
        <w:t>Yönetimin Finansal Tablolara İlişkin Sorumluluğu</w:t>
      </w:r>
    </w:p>
    <w:p w:rsidR="001A2A5C" w:rsidRPr="001A2A5C" w:rsidRDefault="001A2A5C" w:rsidP="00D23E57">
      <w:pPr>
        <w:widowControl w:val="0"/>
        <w:spacing w:line="280" w:lineRule="atLeast"/>
        <w:ind w:left="270" w:hanging="270"/>
        <w:rPr>
          <w:rFonts w:ascii="Georgia" w:hAnsi="Georgia" w:cs="Arial"/>
          <w:i/>
          <w:iCs/>
          <w:color w:val="000000"/>
        </w:rPr>
      </w:pPr>
    </w:p>
    <w:p w:rsidR="001A2A5C" w:rsidRPr="001A2A5C" w:rsidRDefault="001A2A5C" w:rsidP="00D23E57">
      <w:pPr>
        <w:pStyle w:val="ListParagraph"/>
        <w:widowControl w:val="0"/>
        <w:numPr>
          <w:ilvl w:val="0"/>
          <w:numId w:val="9"/>
        </w:numPr>
        <w:tabs>
          <w:tab w:val="left" w:pos="567"/>
        </w:tabs>
        <w:spacing w:line="280" w:lineRule="atLeast"/>
        <w:ind w:left="567" w:hanging="567"/>
        <w:contextualSpacing w:val="0"/>
        <w:rPr>
          <w:rFonts w:ascii="Georgia" w:hAnsi="Georgia" w:cs="Arial"/>
          <w:color w:val="000000"/>
          <w:lang w:val="tr-TR"/>
        </w:rPr>
      </w:pPr>
      <w:r w:rsidRPr="001A2A5C">
        <w:rPr>
          <w:rFonts w:ascii="Georgia" w:hAnsi="Georgia" w:cs="Arial"/>
          <w:color w:val="000000"/>
          <w:lang w:val="tr-TR"/>
        </w:rPr>
        <w:t>Şirket yönetimi; finansal tabloların Türkiye Muhasebe Standartları’na (“TMS”) uygun olarak hazırlanmasından, gerçeğe uygun bir biçimde sunumundan ve hata veya hile kaynaklı önemli yanlışlık içermeyen finansal tabloların hazırlanmasını sağlamak için gerekli gördüğü iç kontrolden sorumludur.</w:t>
      </w:r>
    </w:p>
    <w:p w:rsidR="001A2A5C" w:rsidRPr="001A2A5C" w:rsidRDefault="001A2A5C" w:rsidP="00D23E57">
      <w:pPr>
        <w:widowControl w:val="0"/>
        <w:spacing w:line="280" w:lineRule="atLeast"/>
        <w:ind w:left="270" w:hanging="270"/>
        <w:rPr>
          <w:rFonts w:ascii="Georgia" w:hAnsi="Georgia" w:cs="Arial"/>
          <w:i/>
          <w:iCs/>
          <w:color w:val="000000"/>
        </w:rPr>
      </w:pPr>
    </w:p>
    <w:p w:rsidR="001A2A5C" w:rsidRPr="001A2A5C" w:rsidRDefault="001A2A5C" w:rsidP="00D23E57">
      <w:pPr>
        <w:widowControl w:val="0"/>
        <w:spacing w:line="280" w:lineRule="atLeast"/>
        <w:ind w:left="270" w:hanging="270"/>
        <w:rPr>
          <w:rFonts w:ascii="Georgia" w:hAnsi="Georgia" w:cs="Arial"/>
          <w:i/>
          <w:iCs/>
          <w:color w:val="000000"/>
        </w:rPr>
      </w:pPr>
      <w:r w:rsidRPr="001A2A5C">
        <w:rPr>
          <w:rFonts w:ascii="Georgia" w:hAnsi="Georgia" w:cs="Arial"/>
          <w:i/>
          <w:iCs/>
          <w:color w:val="000000"/>
        </w:rPr>
        <w:t>Bağımsız Denetçinin Sorumluluğu</w:t>
      </w:r>
    </w:p>
    <w:p w:rsidR="001A2A5C" w:rsidRPr="001A2A5C" w:rsidRDefault="001A2A5C" w:rsidP="00D23E57">
      <w:pPr>
        <w:widowControl w:val="0"/>
        <w:spacing w:line="280" w:lineRule="atLeast"/>
        <w:ind w:left="270" w:hanging="270"/>
        <w:rPr>
          <w:rFonts w:ascii="Georgia" w:hAnsi="Georgia" w:cs="Arial"/>
          <w:i/>
          <w:iCs/>
          <w:color w:val="000000"/>
        </w:rPr>
      </w:pPr>
    </w:p>
    <w:p w:rsidR="001A2A5C" w:rsidRPr="001A2A5C" w:rsidRDefault="001A2A5C" w:rsidP="00D23E57">
      <w:pPr>
        <w:pStyle w:val="ListParagraph"/>
        <w:numPr>
          <w:ilvl w:val="0"/>
          <w:numId w:val="9"/>
        </w:numPr>
        <w:spacing w:line="260" w:lineRule="atLeast"/>
        <w:ind w:left="567" w:hanging="567"/>
        <w:rPr>
          <w:rFonts w:ascii="Georgia" w:hAnsi="Georgia" w:cs="Arial"/>
          <w:lang w:val="tr-TR"/>
        </w:rPr>
      </w:pPr>
      <w:r w:rsidRPr="001A2A5C">
        <w:rPr>
          <w:rFonts w:ascii="Georgia" w:hAnsi="Georgia" w:cs="Arial"/>
          <w:lang w:val="tr-TR"/>
        </w:rPr>
        <w:t>Sorumluluğumuz, yaptığımız bağımsız denetime dayanarak, bu finansal tablolar hakkında görüş vermektir. Yaptığımız bağımsız denetim, Sermaye Piyasası Kurulu’nca yayımlanan bağımsız denetim standartlarına ve Kamu Gözetimi, Muhasebe ve Denetim Standartları Kurumu tarafından yayımlanan Türkiye Denetim Standartlarının bir parçası olan Bağımsız Denetim Standartlarına uygun olarak yürütülmüştür. Bu standartlar, etik hükümlere uygunluk sağlanmasını ve bağımsız denetimin, finansal tabloların önemli yanlışlık içerip içermediğine dair makul güvence elde etmek üzere planlanarak yürütülmesini gerektirmektedir.</w:t>
      </w:r>
    </w:p>
    <w:p w:rsidR="001A2A5C" w:rsidRPr="001A2A5C" w:rsidRDefault="001A2A5C" w:rsidP="00D23E57">
      <w:pPr>
        <w:pStyle w:val="ListParagraph"/>
        <w:spacing w:line="260" w:lineRule="atLeast"/>
        <w:ind w:left="567" w:hanging="567"/>
        <w:rPr>
          <w:rFonts w:ascii="Georgia" w:hAnsi="Georgia" w:cs="Arial"/>
          <w:lang w:val="tr-TR"/>
        </w:rPr>
      </w:pPr>
    </w:p>
    <w:p w:rsidR="001A2A5C" w:rsidRPr="001A2A5C" w:rsidRDefault="001A2A5C" w:rsidP="00D23E57">
      <w:pPr>
        <w:pStyle w:val="ListParagraph"/>
        <w:spacing w:line="260" w:lineRule="atLeast"/>
        <w:ind w:left="567"/>
        <w:rPr>
          <w:rFonts w:ascii="Georgia" w:hAnsi="Georgia" w:cs="Arial"/>
          <w:lang w:val="tr-TR"/>
        </w:rPr>
      </w:pPr>
      <w:r w:rsidRPr="001A2A5C">
        <w:rPr>
          <w:rFonts w:ascii="Georgia" w:hAnsi="Georgia" w:cs="Arial"/>
          <w:lang w:val="tr-TR"/>
        </w:rPr>
        <w:t>Bağımsız denetim, finansal tablolardaki tutar ve açıklamalar hakkında denetim kanıtı elde etmek amacıyla denetim prosedürlerinin uygulanmasını içerir. Bu prosedürlerin seçimi, finansal tablolardaki hata veya hile kaynaklı “önemli yanlışlık” risklerinin değerlendirilmesi de dahil, bağımsız denetçinin mesleki muhakemesine dayanır. Bağımsız denetçi risk değerlendirmelerini yaparken, şartlara uygun denetim prosedürlerini tasarlamak amacıyla, işletmenin finansal tablolarının hazırlanması ve gerçeğe uygun sunumuyla ilgili iç kontrolü değerlendirir, ancak bu değerlendirme, işletmenin iç kontrolünün etkinliğine ilişkin bir görüş verme amacı taşımaz. Bağımsız denetim, bir bütün olarak finansal tabloların sunumunun değerlendirilmesinin yanı sıra, işletme yönetimi tarafından kullanılan muhasebe politikalarının uygunluğunun ve yapılan muhasebe tahminlerinin makul olup olmadığının değerlendirilmesini de içerir.</w:t>
      </w:r>
    </w:p>
    <w:p w:rsidR="001A2A5C" w:rsidRPr="001A2A5C" w:rsidRDefault="001A2A5C" w:rsidP="00D23E57">
      <w:pPr>
        <w:pStyle w:val="ListParagraph"/>
        <w:spacing w:line="260" w:lineRule="atLeast"/>
        <w:ind w:left="567" w:hanging="567"/>
        <w:rPr>
          <w:rFonts w:ascii="Georgia" w:hAnsi="Georgia" w:cs="Arial"/>
          <w:lang w:val="tr-TR"/>
        </w:rPr>
      </w:pPr>
    </w:p>
    <w:p w:rsidR="001A2A5C" w:rsidRPr="001A2A5C" w:rsidRDefault="001A2A5C" w:rsidP="00D23E57">
      <w:pPr>
        <w:pStyle w:val="ListParagraph"/>
        <w:widowControl w:val="0"/>
        <w:spacing w:line="280" w:lineRule="atLeast"/>
        <w:ind w:left="567"/>
        <w:contextualSpacing w:val="0"/>
        <w:rPr>
          <w:rFonts w:ascii="Georgia" w:hAnsi="Georgia" w:cs="Arial"/>
        </w:rPr>
      </w:pPr>
      <w:r w:rsidRPr="001A2A5C">
        <w:rPr>
          <w:rFonts w:ascii="Georgia" w:hAnsi="Georgia" w:cs="Arial"/>
          <w:lang w:val="tr-TR"/>
        </w:rPr>
        <w:t>Bağımsız denetim sırasında elde ettiğimiz bağımsız denetim kanıtlarının, görüşümüzün oluşturulması için yeterli ve uygun bir dayanak oluşturduğuna inanıyoruz</w:t>
      </w:r>
      <w:r w:rsidRPr="001A2A5C">
        <w:rPr>
          <w:rFonts w:ascii="Georgia" w:hAnsi="Georgia" w:cs="Arial"/>
        </w:rPr>
        <w:t>.</w:t>
      </w:r>
    </w:p>
    <w:p w:rsidR="001A2A5C" w:rsidRPr="001A2A5C" w:rsidRDefault="001A2A5C" w:rsidP="00D23E57">
      <w:pPr>
        <w:widowControl w:val="0"/>
        <w:spacing w:line="280" w:lineRule="atLeast"/>
        <w:rPr>
          <w:rFonts w:ascii="Georgia" w:hAnsi="Georgia" w:cs="Arial"/>
        </w:rPr>
        <w:sectPr w:rsidR="001A2A5C" w:rsidRPr="001A2A5C" w:rsidSect="005358C8">
          <w:headerReference w:type="default" r:id="rId10"/>
          <w:footerReference w:type="default" r:id="rId11"/>
          <w:pgSz w:w="12242" w:h="15842" w:code="1"/>
          <w:pgMar w:top="3150" w:right="851" w:bottom="1418" w:left="1985" w:header="567" w:footer="567" w:gutter="0"/>
          <w:pgNumType w:start="1"/>
          <w:cols w:space="708"/>
          <w:noEndnote/>
        </w:sectPr>
      </w:pPr>
    </w:p>
    <w:p w:rsidR="001A2A5C" w:rsidRPr="001A2A5C" w:rsidRDefault="001A2A5C" w:rsidP="00D23E57">
      <w:pPr>
        <w:widowControl w:val="0"/>
        <w:autoSpaceDE w:val="0"/>
        <w:autoSpaceDN w:val="0"/>
        <w:adjustRightInd w:val="0"/>
        <w:spacing w:line="280" w:lineRule="atLeast"/>
        <w:rPr>
          <w:rFonts w:ascii="Georgia" w:hAnsi="Georgia" w:cs="Arial"/>
          <w:bCs/>
          <w:i/>
          <w:color w:val="000000"/>
        </w:rPr>
      </w:pPr>
      <w:r w:rsidRPr="001A2A5C">
        <w:rPr>
          <w:rFonts w:ascii="Georgia" w:hAnsi="Georgia" w:cs="Arial"/>
          <w:i/>
          <w:color w:val="000000"/>
        </w:rPr>
        <w:lastRenderedPageBreak/>
        <w:t>Görüş</w:t>
      </w:r>
    </w:p>
    <w:p w:rsidR="001A2A5C" w:rsidRPr="001A2A5C" w:rsidRDefault="001A2A5C" w:rsidP="00D23E57">
      <w:pPr>
        <w:widowControl w:val="0"/>
        <w:autoSpaceDE w:val="0"/>
        <w:autoSpaceDN w:val="0"/>
        <w:adjustRightInd w:val="0"/>
        <w:spacing w:line="280" w:lineRule="atLeast"/>
        <w:rPr>
          <w:rFonts w:ascii="Georgia" w:hAnsi="Georgia" w:cs="Arial"/>
          <w:bCs/>
          <w:color w:val="000000"/>
        </w:rPr>
      </w:pPr>
    </w:p>
    <w:p w:rsidR="001A2A5C" w:rsidRPr="001A2A5C" w:rsidRDefault="001A2A5C" w:rsidP="00D23E57">
      <w:pPr>
        <w:pStyle w:val="ListParagraph"/>
        <w:widowControl w:val="0"/>
        <w:numPr>
          <w:ilvl w:val="0"/>
          <w:numId w:val="9"/>
        </w:numPr>
        <w:autoSpaceDE w:val="0"/>
        <w:autoSpaceDN w:val="0"/>
        <w:adjustRightInd w:val="0"/>
        <w:spacing w:line="280" w:lineRule="atLeast"/>
        <w:ind w:left="567" w:hanging="567"/>
        <w:contextualSpacing w:val="0"/>
        <w:rPr>
          <w:rFonts w:ascii="Georgia" w:hAnsi="Georgia" w:cs="Arial"/>
          <w:bCs/>
          <w:color w:val="000000"/>
          <w:lang w:val="tr-TR"/>
        </w:rPr>
      </w:pPr>
      <w:r w:rsidRPr="001A2A5C">
        <w:rPr>
          <w:rFonts w:ascii="Georgia" w:hAnsi="Georgia" w:cs="Arial"/>
          <w:lang w:val="tr-TR"/>
        </w:rPr>
        <w:t xml:space="preserve">Görüşümüze göre, finansal tablolar, </w:t>
      </w:r>
      <w:r w:rsidRPr="001A2A5C">
        <w:rPr>
          <w:rFonts w:ascii="Georgia" w:hAnsi="Georgia" w:cs="Arial"/>
          <w:color w:val="000000"/>
        </w:rPr>
        <w:t>J.P. Morgan Menkul Değerler A.Ş.</w:t>
      </w:r>
      <w:r w:rsidRPr="001A2A5C">
        <w:rPr>
          <w:rFonts w:ascii="Georgia" w:hAnsi="Georgia" w:cs="Arial"/>
          <w:lang w:val="tr-TR"/>
        </w:rPr>
        <w:t>’nin 31 Aralık 2014 tarihi itibariyle finansal durumunu ve aynı tarihte sona eren hesap dönemine ait finansal performansını ve nakit akışlarını, TMS’ye uygun olarak tüm önemli yönleriyle gerçeğe uygun bir biçimde sunmaktadır.</w:t>
      </w:r>
    </w:p>
    <w:p w:rsidR="001A2A5C" w:rsidRPr="001A2A5C" w:rsidRDefault="001A2A5C" w:rsidP="00D23E57">
      <w:pPr>
        <w:pStyle w:val="ListParagraph"/>
        <w:widowControl w:val="0"/>
        <w:autoSpaceDE w:val="0"/>
        <w:autoSpaceDN w:val="0"/>
        <w:adjustRightInd w:val="0"/>
        <w:spacing w:line="280" w:lineRule="atLeast"/>
        <w:ind w:left="567"/>
        <w:contextualSpacing w:val="0"/>
        <w:rPr>
          <w:rFonts w:ascii="Georgia" w:hAnsi="Georgia" w:cs="Arial"/>
          <w:bCs/>
          <w:color w:val="000000"/>
          <w:lang w:val="tr-TR"/>
        </w:rPr>
      </w:pPr>
    </w:p>
    <w:p w:rsidR="001A2A5C" w:rsidRPr="001A2A5C" w:rsidRDefault="001A2A5C" w:rsidP="00D23E57">
      <w:pPr>
        <w:pStyle w:val="ListParagraph"/>
        <w:widowControl w:val="0"/>
        <w:autoSpaceDE w:val="0"/>
        <w:autoSpaceDN w:val="0"/>
        <w:adjustRightInd w:val="0"/>
        <w:spacing w:line="280" w:lineRule="atLeast"/>
        <w:ind w:left="567"/>
        <w:contextualSpacing w:val="0"/>
        <w:rPr>
          <w:rFonts w:ascii="Georgia" w:hAnsi="Georgia" w:cs="Arial"/>
          <w:bCs/>
          <w:color w:val="000000"/>
          <w:lang w:val="tr-TR"/>
        </w:rPr>
      </w:pPr>
    </w:p>
    <w:p w:rsidR="001A2A5C" w:rsidRPr="001A2A5C" w:rsidRDefault="001A2A5C" w:rsidP="00D23E57">
      <w:pPr>
        <w:pStyle w:val="pumatext"/>
        <w:widowControl w:val="0"/>
        <w:spacing w:before="0" w:after="0" w:line="280" w:lineRule="atLeast"/>
        <w:ind w:left="0"/>
        <w:jc w:val="left"/>
        <w:rPr>
          <w:rFonts w:ascii="Georgia" w:hAnsi="Georgia" w:cs="Arial"/>
          <w:b/>
          <w:sz w:val="20"/>
          <w:lang w:val="tr-TR"/>
        </w:rPr>
      </w:pPr>
      <w:r w:rsidRPr="001A2A5C">
        <w:rPr>
          <w:rFonts w:ascii="Georgia" w:hAnsi="Georgia" w:cs="Arial"/>
          <w:b/>
          <w:sz w:val="20"/>
          <w:lang w:val="tr-TR"/>
        </w:rPr>
        <w:t>Mevzuattan Kaynaklanan Diğer Yükümlülüklere İlişkin Rapor</w:t>
      </w:r>
    </w:p>
    <w:p w:rsidR="001A2A5C" w:rsidRPr="001A2A5C" w:rsidRDefault="001A2A5C" w:rsidP="00D23E57">
      <w:pPr>
        <w:pStyle w:val="ListParagraph"/>
        <w:widowControl w:val="0"/>
        <w:autoSpaceDE w:val="0"/>
        <w:autoSpaceDN w:val="0"/>
        <w:adjustRightInd w:val="0"/>
        <w:spacing w:line="280" w:lineRule="atLeast"/>
        <w:ind w:left="567"/>
        <w:contextualSpacing w:val="0"/>
        <w:rPr>
          <w:rFonts w:ascii="Georgia" w:hAnsi="Georgia" w:cs="Arial"/>
          <w:bCs/>
          <w:color w:val="000000"/>
          <w:lang w:val="tr-TR"/>
        </w:rPr>
      </w:pPr>
    </w:p>
    <w:p w:rsidR="001A2A5C" w:rsidRPr="001A2A5C" w:rsidRDefault="001A2A5C" w:rsidP="00D23E57">
      <w:pPr>
        <w:pStyle w:val="ListParagraph"/>
        <w:widowControl w:val="0"/>
        <w:numPr>
          <w:ilvl w:val="0"/>
          <w:numId w:val="9"/>
        </w:numPr>
        <w:autoSpaceDE w:val="0"/>
        <w:autoSpaceDN w:val="0"/>
        <w:adjustRightInd w:val="0"/>
        <w:spacing w:line="280" w:lineRule="atLeast"/>
        <w:ind w:left="567" w:hanging="567"/>
        <w:contextualSpacing w:val="0"/>
        <w:rPr>
          <w:rFonts w:ascii="Georgia" w:hAnsi="Georgia" w:cs="Arial"/>
          <w:bCs/>
          <w:color w:val="000000"/>
          <w:lang w:val="tr-TR"/>
        </w:rPr>
      </w:pPr>
      <w:r w:rsidRPr="001A2A5C">
        <w:rPr>
          <w:rFonts w:ascii="Georgia" w:hAnsi="Georgia" w:cs="Arial"/>
          <w:lang w:val="tr-TR"/>
        </w:rPr>
        <w:t>6102 sayılı Türk Ticaret Kanunu’nun (“TTK”) 402’nci maddesinin dördüncü fıkrası uyarınca, Şirket’in 1 Ocak - 31 Aralık 2014 hesap döneminde defter tutma düzeninin, kanun ile şirket esas sözleşmesinin finansal raporlamaya ilişkin hükümlerine uygun olmadığına dair önemli bir hususa rastlanmamıştır.</w:t>
      </w:r>
    </w:p>
    <w:p w:rsidR="001A2A5C" w:rsidRPr="001A2A5C" w:rsidRDefault="001A2A5C" w:rsidP="00D23E57">
      <w:pPr>
        <w:pStyle w:val="ListParagraph"/>
        <w:widowControl w:val="0"/>
        <w:autoSpaceDE w:val="0"/>
        <w:autoSpaceDN w:val="0"/>
        <w:adjustRightInd w:val="0"/>
        <w:spacing w:line="280" w:lineRule="atLeast"/>
        <w:ind w:left="567"/>
        <w:contextualSpacing w:val="0"/>
        <w:rPr>
          <w:rFonts w:ascii="Georgia" w:hAnsi="Georgia" w:cs="Arial"/>
          <w:bCs/>
          <w:color w:val="000000"/>
          <w:lang w:val="tr-TR"/>
        </w:rPr>
      </w:pPr>
    </w:p>
    <w:p w:rsidR="001A2A5C" w:rsidRPr="001A2A5C" w:rsidRDefault="001A2A5C" w:rsidP="00D23E57">
      <w:pPr>
        <w:pStyle w:val="ListParagraph"/>
        <w:widowControl w:val="0"/>
        <w:numPr>
          <w:ilvl w:val="0"/>
          <w:numId w:val="9"/>
        </w:numPr>
        <w:autoSpaceDE w:val="0"/>
        <w:autoSpaceDN w:val="0"/>
        <w:adjustRightInd w:val="0"/>
        <w:spacing w:line="280" w:lineRule="atLeast"/>
        <w:ind w:left="567" w:hanging="567"/>
        <w:contextualSpacing w:val="0"/>
        <w:rPr>
          <w:rFonts w:ascii="Georgia" w:hAnsi="Georgia" w:cs="Arial"/>
          <w:bCs/>
          <w:color w:val="000000"/>
          <w:lang w:val="tr-TR"/>
        </w:rPr>
      </w:pPr>
      <w:r w:rsidRPr="001A2A5C">
        <w:rPr>
          <w:rFonts w:ascii="Georgia" w:hAnsi="Georgia" w:cs="Arial"/>
          <w:lang w:val="tr-TR"/>
        </w:rPr>
        <w:t>TTK’nın 402’nci maddesinin dördüncü fıkrası uyarınca, Yönetim Kurulu tarafımıza denetim kapsamında istenen açıklamaları yapmış ve istenen belgeleri vermiştir.</w:t>
      </w:r>
    </w:p>
    <w:p w:rsidR="001A2A5C" w:rsidRPr="001A2A5C" w:rsidRDefault="001A2A5C" w:rsidP="00D23E57">
      <w:pPr>
        <w:widowControl w:val="0"/>
        <w:autoSpaceDE w:val="0"/>
        <w:autoSpaceDN w:val="0"/>
        <w:adjustRightInd w:val="0"/>
        <w:spacing w:line="280" w:lineRule="atLeast"/>
        <w:rPr>
          <w:rFonts w:ascii="Georgia" w:hAnsi="Georgia" w:cs="Arial"/>
          <w:bCs/>
          <w:color w:val="000000"/>
          <w:lang w:val="tr-TR"/>
        </w:rPr>
      </w:pPr>
    </w:p>
    <w:p w:rsidR="00D42E43" w:rsidRPr="001A2A5C" w:rsidRDefault="00D42E43">
      <w:pPr>
        <w:widowControl w:val="0"/>
        <w:spacing w:line="240" w:lineRule="atLeast"/>
        <w:rPr>
          <w:rFonts w:ascii="Georgia" w:hAnsi="Georgia" w:cs="Arial"/>
          <w:lang w:val="tr-TR"/>
        </w:rPr>
      </w:pPr>
    </w:p>
    <w:p w:rsidR="001A2A5C" w:rsidRPr="001A2A5C" w:rsidRDefault="001A2A5C">
      <w:pPr>
        <w:widowControl w:val="0"/>
        <w:autoSpaceDE w:val="0"/>
        <w:autoSpaceDN w:val="0"/>
        <w:adjustRightInd w:val="0"/>
        <w:spacing w:line="280" w:lineRule="atLeast"/>
        <w:rPr>
          <w:rFonts w:ascii="Georgia" w:hAnsi="Georgia" w:cs="Arial"/>
          <w:bCs/>
          <w:color w:val="000000"/>
        </w:rPr>
      </w:pPr>
      <w:r w:rsidRPr="001A2A5C">
        <w:rPr>
          <w:rFonts w:ascii="Georgia" w:hAnsi="Georgia" w:cs="Arial"/>
          <w:bCs/>
          <w:color w:val="000000"/>
        </w:rPr>
        <w:t xml:space="preserve">Başaran Nas Bağımsız Denetim ve </w:t>
      </w:r>
    </w:p>
    <w:p w:rsidR="001A2A5C" w:rsidRPr="001A2A5C" w:rsidRDefault="001A2A5C">
      <w:pPr>
        <w:widowControl w:val="0"/>
        <w:autoSpaceDE w:val="0"/>
        <w:autoSpaceDN w:val="0"/>
        <w:adjustRightInd w:val="0"/>
        <w:spacing w:line="280" w:lineRule="atLeast"/>
        <w:rPr>
          <w:rFonts w:ascii="Georgia" w:hAnsi="Georgia" w:cs="Arial"/>
          <w:bCs/>
          <w:color w:val="000000"/>
        </w:rPr>
      </w:pPr>
      <w:r w:rsidRPr="001A2A5C">
        <w:rPr>
          <w:rFonts w:ascii="Georgia" w:hAnsi="Georgia" w:cs="Arial"/>
          <w:bCs/>
          <w:color w:val="000000"/>
        </w:rPr>
        <w:t>Serbest Muhasebeci Mali Müşavirlik A.Ş.</w:t>
      </w:r>
    </w:p>
    <w:p w:rsidR="001A2A5C" w:rsidRPr="001A2A5C" w:rsidRDefault="001A2A5C">
      <w:pPr>
        <w:widowControl w:val="0"/>
        <w:autoSpaceDE w:val="0"/>
        <w:autoSpaceDN w:val="0"/>
        <w:adjustRightInd w:val="0"/>
        <w:spacing w:line="280" w:lineRule="atLeast"/>
        <w:rPr>
          <w:rFonts w:ascii="Georgia" w:hAnsi="Georgia" w:cs="Arial"/>
          <w:bCs/>
          <w:color w:val="000000"/>
        </w:rPr>
      </w:pPr>
      <w:r w:rsidRPr="001A2A5C">
        <w:rPr>
          <w:rFonts w:ascii="Georgia" w:hAnsi="Georgia" w:cs="Arial"/>
          <w:bCs/>
          <w:color w:val="000000"/>
        </w:rPr>
        <w:t>a member of</w:t>
      </w:r>
    </w:p>
    <w:p w:rsidR="001A2A5C" w:rsidRPr="001A2A5C" w:rsidRDefault="001A2A5C">
      <w:pPr>
        <w:widowControl w:val="0"/>
        <w:spacing w:line="280" w:lineRule="atLeast"/>
        <w:rPr>
          <w:rFonts w:ascii="Georgia" w:hAnsi="Georgia" w:cs="Arial"/>
        </w:rPr>
      </w:pPr>
      <w:r w:rsidRPr="001A2A5C">
        <w:rPr>
          <w:rFonts w:ascii="Georgia" w:hAnsi="Georgia" w:cs="Arial"/>
          <w:bCs/>
          <w:color w:val="000000"/>
        </w:rPr>
        <w:t>PricewaterhouseCoopers</w:t>
      </w:r>
    </w:p>
    <w:p w:rsidR="001A2A5C" w:rsidRPr="001A2A5C" w:rsidRDefault="001A2A5C">
      <w:pPr>
        <w:widowControl w:val="0"/>
        <w:spacing w:line="240" w:lineRule="atLeast"/>
        <w:rPr>
          <w:rFonts w:ascii="Georgia" w:hAnsi="Georgia" w:cs="Arial"/>
          <w:lang w:val="tr-TR"/>
        </w:rPr>
      </w:pPr>
    </w:p>
    <w:p w:rsidR="00D42E43" w:rsidRPr="001A2A5C" w:rsidRDefault="00D42E43">
      <w:pPr>
        <w:widowControl w:val="0"/>
        <w:spacing w:line="240" w:lineRule="atLeast"/>
        <w:rPr>
          <w:rFonts w:ascii="Georgia" w:hAnsi="Georgia" w:cs="Arial"/>
          <w:lang w:val="tr-TR"/>
        </w:rPr>
      </w:pPr>
    </w:p>
    <w:p w:rsidR="00E93297" w:rsidRPr="001A2A5C" w:rsidRDefault="00E93297">
      <w:pPr>
        <w:widowControl w:val="0"/>
        <w:spacing w:line="240" w:lineRule="atLeast"/>
        <w:rPr>
          <w:rFonts w:ascii="Georgia" w:hAnsi="Georgia" w:cs="Arial"/>
          <w:lang w:val="tr-TR"/>
        </w:rPr>
      </w:pPr>
    </w:p>
    <w:p w:rsidR="00D42E43" w:rsidRPr="001A2A5C" w:rsidRDefault="00D42E43">
      <w:pPr>
        <w:widowControl w:val="0"/>
        <w:spacing w:line="240" w:lineRule="atLeast"/>
        <w:rPr>
          <w:rFonts w:ascii="Georgia" w:hAnsi="Georgia" w:cs="Arial"/>
          <w:lang w:val="tr-TR"/>
        </w:rPr>
      </w:pPr>
    </w:p>
    <w:p w:rsidR="00D42E43" w:rsidRPr="001A2A5C" w:rsidRDefault="006A0912">
      <w:pPr>
        <w:widowControl w:val="0"/>
        <w:spacing w:line="240" w:lineRule="atLeast"/>
        <w:rPr>
          <w:rFonts w:ascii="Georgia" w:hAnsi="Georgia" w:cs="Arial"/>
          <w:lang w:val="tr-TR"/>
        </w:rPr>
      </w:pPr>
      <w:r w:rsidRPr="001A2A5C">
        <w:rPr>
          <w:rFonts w:ascii="Georgia" w:hAnsi="Georgia" w:cs="Arial"/>
          <w:lang w:val="tr-TR"/>
        </w:rPr>
        <w:t>Haluk Yalçın, SMMM</w:t>
      </w:r>
    </w:p>
    <w:p w:rsidR="00D42E43" w:rsidRPr="001A2A5C" w:rsidRDefault="006A0912">
      <w:pPr>
        <w:widowControl w:val="0"/>
        <w:tabs>
          <w:tab w:val="left" w:pos="0"/>
        </w:tabs>
        <w:autoSpaceDE w:val="0"/>
        <w:autoSpaceDN w:val="0"/>
        <w:adjustRightInd w:val="0"/>
        <w:spacing w:line="240" w:lineRule="atLeast"/>
        <w:rPr>
          <w:rFonts w:ascii="Georgia" w:hAnsi="Georgia" w:cs="Arial"/>
          <w:bCs/>
          <w:color w:val="000000"/>
          <w:lang w:val="tr-TR"/>
        </w:rPr>
      </w:pPr>
      <w:r w:rsidRPr="001A2A5C">
        <w:rPr>
          <w:rFonts w:ascii="Georgia" w:hAnsi="Georgia" w:cs="Arial"/>
          <w:bCs/>
          <w:color w:val="000000"/>
          <w:lang w:val="tr-TR"/>
        </w:rPr>
        <w:t>Sorumlu Denetçi</w:t>
      </w:r>
    </w:p>
    <w:p w:rsidR="00D42E43" w:rsidRPr="001A2A5C" w:rsidRDefault="00D42E43">
      <w:pPr>
        <w:widowControl w:val="0"/>
        <w:tabs>
          <w:tab w:val="left" w:pos="0"/>
        </w:tabs>
        <w:autoSpaceDE w:val="0"/>
        <w:autoSpaceDN w:val="0"/>
        <w:adjustRightInd w:val="0"/>
        <w:spacing w:line="240" w:lineRule="atLeast"/>
        <w:rPr>
          <w:rFonts w:ascii="Georgia" w:hAnsi="Georgia" w:cs="Arial"/>
          <w:bCs/>
          <w:color w:val="000000"/>
          <w:lang w:val="tr-TR"/>
        </w:rPr>
      </w:pPr>
    </w:p>
    <w:p w:rsidR="00D42E43" w:rsidRDefault="006A0912">
      <w:pPr>
        <w:widowControl w:val="0"/>
        <w:spacing w:line="240" w:lineRule="atLeast"/>
        <w:rPr>
          <w:rFonts w:ascii="Georgia" w:hAnsi="Georgia"/>
          <w:lang w:val="tr-TR"/>
        </w:rPr>
      </w:pPr>
      <w:r w:rsidRPr="001A2A5C">
        <w:rPr>
          <w:rFonts w:ascii="Georgia" w:hAnsi="Georgia" w:cs="Arial"/>
          <w:bCs/>
          <w:color w:val="000000"/>
          <w:lang w:val="tr-TR"/>
        </w:rPr>
        <w:t xml:space="preserve">İstanbul, </w:t>
      </w:r>
      <w:r w:rsidR="00351B55">
        <w:rPr>
          <w:rFonts w:ascii="Georgia" w:hAnsi="Georgia" w:cs="Arial"/>
          <w:bCs/>
          <w:color w:val="000000"/>
          <w:lang w:val="tr-TR"/>
        </w:rPr>
        <w:t>26</w:t>
      </w:r>
      <w:r w:rsidR="00DC6F5A">
        <w:rPr>
          <w:rFonts w:ascii="Georgia" w:hAnsi="Georgia" w:cs="Arial"/>
          <w:bCs/>
          <w:color w:val="000000"/>
          <w:lang w:val="tr-TR"/>
        </w:rPr>
        <w:t xml:space="preserve"> Mart 2015</w:t>
      </w:r>
      <w:r w:rsidR="00C01DEC">
        <w:rPr>
          <w:rFonts w:ascii="Georgia" w:hAnsi="Georgia" w:cs="Arial"/>
          <w:bCs/>
          <w:color w:val="000000"/>
          <w:lang w:val="tr-TR"/>
        </w:rPr>
        <w:t xml:space="preserve"> </w:t>
      </w:r>
    </w:p>
    <w:p w:rsidR="005D1F47" w:rsidRPr="005D1F47" w:rsidRDefault="005D1F47">
      <w:pPr>
        <w:pStyle w:val="FootnoteText"/>
        <w:widowControl w:val="0"/>
        <w:tabs>
          <w:tab w:val="right" w:pos="9072"/>
        </w:tabs>
        <w:spacing w:line="240" w:lineRule="atLeast"/>
        <w:jc w:val="left"/>
        <w:rPr>
          <w:rFonts w:ascii="Georgia" w:hAnsi="Georgia"/>
          <w:b/>
        </w:rPr>
        <w:sectPr w:rsidR="005D1F47" w:rsidRPr="005D1F47" w:rsidSect="005D1F47">
          <w:headerReference w:type="default" r:id="rId12"/>
          <w:footerReference w:type="default" r:id="rId13"/>
          <w:pgSz w:w="12242" w:h="15842" w:code="1"/>
          <w:pgMar w:top="3136" w:right="851" w:bottom="1418" w:left="1985" w:header="567" w:footer="567" w:gutter="0"/>
          <w:cols w:space="720"/>
          <w:docGrid w:linePitch="360"/>
        </w:sectPr>
      </w:pPr>
    </w:p>
    <w:p w:rsidR="00C01836" w:rsidRDefault="00C01836">
      <w:pPr>
        <w:pStyle w:val="FootnoteText"/>
        <w:tabs>
          <w:tab w:val="right" w:pos="9072"/>
        </w:tabs>
        <w:rPr>
          <w:rFonts w:ascii="Times New Roman" w:hAnsi="Times New Roman"/>
          <w:b/>
          <w:sz w:val="22"/>
          <w:szCs w:val="22"/>
        </w:rPr>
      </w:pPr>
    </w:p>
    <w:p w:rsidR="00C439A1" w:rsidRPr="00D812EE" w:rsidRDefault="00D808C5" w:rsidP="00351B55">
      <w:pPr>
        <w:pStyle w:val="FootnoteText"/>
        <w:pBdr>
          <w:bottom w:val="single" w:sz="4" w:space="0" w:color="auto"/>
        </w:pBdr>
        <w:tabs>
          <w:tab w:val="right" w:pos="9072"/>
        </w:tabs>
        <w:rPr>
          <w:rFonts w:ascii="Times New Roman" w:hAnsi="Times New Roman"/>
          <w:b/>
          <w:sz w:val="22"/>
          <w:szCs w:val="22"/>
        </w:rPr>
      </w:pPr>
      <w:r w:rsidRPr="00C01836">
        <w:rPr>
          <w:rFonts w:ascii="Times New Roman" w:hAnsi="Times New Roman"/>
          <w:b/>
          <w:sz w:val="22"/>
          <w:szCs w:val="22"/>
        </w:rPr>
        <w:t>İÇİNDEKİLER</w:t>
      </w:r>
      <w:r w:rsidRPr="00C01836">
        <w:rPr>
          <w:rFonts w:ascii="Times New Roman" w:hAnsi="Times New Roman"/>
          <w:b/>
          <w:sz w:val="22"/>
          <w:szCs w:val="22"/>
        </w:rPr>
        <w:tab/>
        <w:t>SAYFA</w:t>
      </w:r>
    </w:p>
    <w:p w:rsidR="00C439A1" w:rsidRPr="00D812EE" w:rsidRDefault="00C439A1">
      <w:pPr>
        <w:pStyle w:val="FootnoteText"/>
        <w:tabs>
          <w:tab w:val="right" w:pos="9072"/>
        </w:tabs>
        <w:rPr>
          <w:rFonts w:ascii="Times New Roman" w:hAnsi="Times New Roman"/>
          <w:b/>
          <w:sz w:val="22"/>
          <w:szCs w:val="22"/>
        </w:rPr>
      </w:pPr>
    </w:p>
    <w:p w:rsidR="00C439A1" w:rsidRPr="00D812EE" w:rsidRDefault="001012F8">
      <w:pPr>
        <w:pStyle w:val="FootnoteText"/>
        <w:tabs>
          <w:tab w:val="right" w:leader="dot" w:pos="8364"/>
          <w:tab w:val="right" w:pos="9072"/>
        </w:tabs>
        <w:rPr>
          <w:rFonts w:ascii="Times New Roman" w:hAnsi="Times New Roman"/>
          <w:b/>
          <w:bCs/>
          <w:sz w:val="22"/>
          <w:szCs w:val="22"/>
        </w:rPr>
      </w:pPr>
      <w:r>
        <w:rPr>
          <w:rFonts w:ascii="Times New Roman" w:hAnsi="Times New Roman"/>
          <w:b/>
          <w:bCs/>
          <w:sz w:val="22"/>
          <w:szCs w:val="22"/>
        </w:rPr>
        <w:t>FİNANSAL DURUM TABLOSU</w:t>
      </w:r>
      <w:r w:rsidRPr="001012F8">
        <w:rPr>
          <w:rFonts w:ascii="Times New Roman" w:hAnsi="Times New Roman"/>
          <w:b/>
          <w:bCs/>
          <w:sz w:val="22"/>
          <w:szCs w:val="22"/>
        </w:rPr>
        <w:t xml:space="preserve"> (BİLANÇO</w:t>
      </w:r>
      <w:r>
        <w:rPr>
          <w:rFonts w:ascii="Times New Roman" w:hAnsi="Times New Roman"/>
          <w:b/>
          <w:bCs/>
          <w:sz w:val="22"/>
          <w:szCs w:val="22"/>
        </w:rPr>
        <w:t>)</w:t>
      </w:r>
      <w:r w:rsidR="00CA01A6">
        <w:rPr>
          <w:rFonts w:ascii="Times New Roman" w:hAnsi="Times New Roman"/>
          <w:b/>
          <w:bCs/>
          <w:sz w:val="22"/>
          <w:szCs w:val="22"/>
        </w:rPr>
        <w:tab/>
      </w:r>
      <w:r w:rsidR="00CA01A6">
        <w:rPr>
          <w:rFonts w:ascii="Times New Roman" w:hAnsi="Times New Roman"/>
          <w:b/>
          <w:bCs/>
          <w:sz w:val="22"/>
          <w:szCs w:val="22"/>
        </w:rPr>
        <w:tab/>
        <w:t>1</w:t>
      </w:r>
    </w:p>
    <w:p w:rsidR="00C439A1" w:rsidRPr="00D812EE" w:rsidRDefault="00C439A1">
      <w:pPr>
        <w:pStyle w:val="FootnoteText"/>
        <w:tabs>
          <w:tab w:val="right" w:leader="dot" w:pos="8364"/>
          <w:tab w:val="right" w:pos="9072"/>
        </w:tabs>
        <w:rPr>
          <w:rFonts w:ascii="Times New Roman" w:hAnsi="Times New Roman"/>
          <w:b/>
          <w:sz w:val="22"/>
          <w:szCs w:val="22"/>
        </w:rPr>
      </w:pPr>
    </w:p>
    <w:p w:rsidR="00C439A1" w:rsidRPr="00D812EE" w:rsidRDefault="007B0B00">
      <w:pPr>
        <w:pStyle w:val="FootnoteText"/>
        <w:tabs>
          <w:tab w:val="left" w:pos="1701"/>
          <w:tab w:val="right" w:leader="dot" w:pos="8364"/>
          <w:tab w:val="right" w:pos="9072"/>
        </w:tabs>
        <w:rPr>
          <w:rFonts w:ascii="Times New Roman" w:hAnsi="Times New Roman"/>
          <w:b/>
          <w:bCs/>
          <w:sz w:val="22"/>
          <w:szCs w:val="22"/>
        </w:rPr>
      </w:pPr>
      <w:r>
        <w:rPr>
          <w:rFonts w:ascii="Times New Roman" w:hAnsi="Times New Roman"/>
          <w:b/>
          <w:bCs/>
          <w:sz w:val="22"/>
          <w:szCs w:val="22"/>
        </w:rPr>
        <w:t>KAR VEYA ZARAR</w:t>
      </w:r>
      <w:r w:rsidR="00A652F8">
        <w:rPr>
          <w:rFonts w:ascii="Times New Roman" w:hAnsi="Times New Roman"/>
          <w:b/>
          <w:bCs/>
          <w:sz w:val="22"/>
          <w:szCs w:val="22"/>
        </w:rPr>
        <w:t xml:space="preserve"> </w:t>
      </w:r>
      <w:r>
        <w:rPr>
          <w:rFonts w:ascii="Times New Roman" w:hAnsi="Times New Roman"/>
          <w:b/>
          <w:bCs/>
          <w:sz w:val="22"/>
          <w:szCs w:val="22"/>
        </w:rPr>
        <w:t xml:space="preserve">VE </w:t>
      </w:r>
      <w:r w:rsidR="00CA01A6">
        <w:rPr>
          <w:rFonts w:ascii="Times New Roman" w:hAnsi="Times New Roman"/>
          <w:b/>
          <w:bCs/>
          <w:sz w:val="22"/>
          <w:szCs w:val="22"/>
        </w:rPr>
        <w:t>DİĞER KAPSAMLI GELİR TABLOSU</w:t>
      </w:r>
      <w:r w:rsidR="00CA01A6">
        <w:rPr>
          <w:rFonts w:ascii="Times New Roman" w:hAnsi="Times New Roman"/>
          <w:b/>
          <w:bCs/>
          <w:sz w:val="22"/>
          <w:szCs w:val="22"/>
        </w:rPr>
        <w:tab/>
      </w:r>
      <w:r w:rsidR="00CA01A6">
        <w:rPr>
          <w:rFonts w:ascii="Times New Roman" w:hAnsi="Times New Roman"/>
          <w:b/>
          <w:bCs/>
          <w:sz w:val="22"/>
          <w:szCs w:val="22"/>
        </w:rPr>
        <w:tab/>
        <w:t>2</w:t>
      </w:r>
    </w:p>
    <w:p w:rsidR="00C439A1" w:rsidRPr="00D812EE" w:rsidRDefault="00C439A1">
      <w:pPr>
        <w:pStyle w:val="FootnoteText"/>
        <w:tabs>
          <w:tab w:val="left" w:pos="1701"/>
          <w:tab w:val="right" w:leader="dot" w:pos="8364"/>
          <w:tab w:val="right" w:pos="9072"/>
        </w:tabs>
        <w:rPr>
          <w:rFonts w:ascii="Times New Roman" w:hAnsi="Times New Roman"/>
          <w:b/>
          <w:bCs/>
          <w:sz w:val="22"/>
          <w:szCs w:val="22"/>
        </w:rPr>
      </w:pPr>
    </w:p>
    <w:p w:rsidR="00C439A1" w:rsidRPr="00D812EE" w:rsidRDefault="00CA01A6">
      <w:pPr>
        <w:pStyle w:val="FootnoteText"/>
        <w:tabs>
          <w:tab w:val="left" w:pos="1701"/>
          <w:tab w:val="right" w:leader="dot" w:pos="8364"/>
          <w:tab w:val="right" w:pos="9072"/>
        </w:tabs>
        <w:rPr>
          <w:rFonts w:ascii="Times New Roman" w:hAnsi="Times New Roman"/>
          <w:b/>
          <w:bCs/>
          <w:sz w:val="22"/>
          <w:szCs w:val="22"/>
        </w:rPr>
      </w:pPr>
      <w:r>
        <w:rPr>
          <w:rFonts w:ascii="Times New Roman" w:hAnsi="Times New Roman"/>
          <w:b/>
          <w:bCs/>
          <w:sz w:val="22"/>
          <w:szCs w:val="22"/>
        </w:rPr>
        <w:t>ÖZKAYNAKLAR DEĞİŞİM TABLOSU</w:t>
      </w:r>
      <w:r>
        <w:rPr>
          <w:rFonts w:ascii="Times New Roman" w:hAnsi="Times New Roman"/>
          <w:b/>
          <w:bCs/>
          <w:sz w:val="22"/>
          <w:szCs w:val="22"/>
        </w:rPr>
        <w:tab/>
      </w:r>
      <w:r>
        <w:rPr>
          <w:rFonts w:ascii="Times New Roman" w:hAnsi="Times New Roman"/>
          <w:b/>
          <w:bCs/>
          <w:sz w:val="22"/>
          <w:szCs w:val="22"/>
        </w:rPr>
        <w:tab/>
        <w:t>3</w:t>
      </w:r>
    </w:p>
    <w:p w:rsidR="00C439A1" w:rsidRPr="00D812EE" w:rsidRDefault="00C439A1">
      <w:pPr>
        <w:pStyle w:val="FootnoteText"/>
        <w:tabs>
          <w:tab w:val="left" w:pos="1701"/>
          <w:tab w:val="right" w:leader="dot" w:pos="8364"/>
          <w:tab w:val="right" w:pos="9072"/>
        </w:tabs>
        <w:rPr>
          <w:rFonts w:ascii="Times New Roman" w:hAnsi="Times New Roman"/>
          <w:b/>
          <w:bCs/>
          <w:sz w:val="22"/>
          <w:szCs w:val="22"/>
        </w:rPr>
      </w:pPr>
    </w:p>
    <w:p w:rsidR="00C439A1" w:rsidRPr="00D812EE" w:rsidRDefault="0050596E">
      <w:pPr>
        <w:pStyle w:val="FootnoteText"/>
        <w:tabs>
          <w:tab w:val="left" w:pos="1701"/>
          <w:tab w:val="right" w:leader="dot" w:pos="8364"/>
          <w:tab w:val="right" w:pos="9072"/>
        </w:tabs>
        <w:rPr>
          <w:rFonts w:ascii="Times New Roman" w:hAnsi="Times New Roman"/>
          <w:b/>
          <w:bCs/>
          <w:sz w:val="22"/>
          <w:szCs w:val="22"/>
        </w:rPr>
      </w:pPr>
      <w:r>
        <w:rPr>
          <w:rFonts w:ascii="Times New Roman" w:hAnsi="Times New Roman"/>
          <w:b/>
          <w:bCs/>
          <w:sz w:val="22"/>
          <w:szCs w:val="22"/>
        </w:rPr>
        <w:t>BAĞIMSIZ DENETİMDEN GEÇMİŞ NAKİT AKIM</w:t>
      </w:r>
      <w:r w:rsidR="00CA01A6">
        <w:rPr>
          <w:rFonts w:ascii="Times New Roman" w:hAnsi="Times New Roman"/>
          <w:b/>
          <w:bCs/>
          <w:sz w:val="22"/>
          <w:szCs w:val="22"/>
        </w:rPr>
        <w:t xml:space="preserve"> TABLOSU</w:t>
      </w:r>
      <w:r w:rsidR="00CA01A6">
        <w:rPr>
          <w:rFonts w:ascii="Times New Roman" w:hAnsi="Times New Roman"/>
          <w:b/>
          <w:bCs/>
          <w:sz w:val="22"/>
          <w:szCs w:val="22"/>
        </w:rPr>
        <w:tab/>
      </w:r>
      <w:r w:rsidR="00CA01A6">
        <w:rPr>
          <w:rFonts w:ascii="Times New Roman" w:hAnsi="Times New Roman"/>
          <w:b/>
          <w:bCs/>
          <w:sz w:val="22"/>
          <w:szCs w:val="22"/>
        </w:rPr>
        <w:tab/>
        <w:t>4</w:t>
      </w:r>
    </w:p>
    <w:p w:rsidR="00C439A1" w:rsidRPr="00D812EE" w:rsidRDefault="00C439A1">
      <w:pPr>
        <w:pStyle w:val="FootnoteText"/>
        <w:tabs>
          <w:tab w:val="left" w:pos="1701"/>
          <w:tab w:val="right" w:leader="dot" w:pos="8364"/>
          <w:tab w:val="right" w:pos="9072"/>
        </w:tabs>
        <w:rPr>
          <w:rFonts w:ascii="Times New Roman" w:hAnsi="Times New Roman"/>
          <w:b/>
          <w:bCs/>
          <w:sz w:val="22"/>
          <w:szCs w:val="22"/>
        </w:rPr>
      </w:pPr>
    </w:p>
    <w:p w:rsidR="00C439A1" w:rsidRPr="00D812EE" w:rsidRDefault="001012F8">
      <w:pPr>
        <w:pStyle w:val="FootnoteText"/>
        <w:tabs>
          <w:tab w:val="left" w:pos="1701"/>
          <w:tab w:val="right" w:leader="dot" w:pos="8364"/>
          <w:tab w:val="right" w:pos="9072"/>
        </w:tabs>
        <w:rPr>
          <w:rFonts w:ascii="Times New Roman" w:hAnsi="Times New Roman"/>
          <w:b/>
          <w:sz w:val="22"/>
          <w:szCs w:val="22"/>
        </w:rPr>
      </w:pPr>
      <w:r w:rsidRPr="001012F8">
        <w:rPr>
          <w:rFonts w:ascii="Times New Roman" w:hAnsi="Times New Roman"/>
          <w:b/>
          <w:sz w:val="22"/>
          <w:szCs w:val="22"/>
        </w:rPr>
        <w:t>FİNANSAL TABLOLARA İLİŞKİN AÇIKLAYICI DİPNOTLAR</w:t>
      </w:r>
      <w:r w:rsidR="00CA01A6">
        <w:rPr>
          <w:rFonts w:ascii="Times New Roman" w:hAnsi="Times New Roman"/>
          <w:b/>
          <w:sz w:val="22"/>
          <w:szCs w:val="22"/>
        </w:rPr>
        <w:tab/>
      </w:r>
      <w:r w:rsidR="00CA01A6">
        <w:rPr>
          <w:rFonts w:ascii="Times New Roman" w:hAnsi="Times New Roman"/>
          <w:b/>
          <w:sz w:val="22"/>
          <w:szCs w:val="22"/>
        </w:rPr>
        <w:tab/>
      </w:r>
      <w:r w:rsidR="00CA01A6" w:rsidRPr="00184D15">
        <w:rPr>
          <w:rFonts w:ascii="Times New Roman" w:hAnsi="Times New Roman"/>
          <w:b/>
          <w:sz w:val="22"/>
          <w:szCs w:val="22"/>
        </w:rPr>
        <w:t>5</w:t>
      </w:r>
      <w:r w:rsidR="00AB5F46" w:rsidRPr="00184D15">
        <w:rPr>
          <w:rFonts w:ascii="Times New Roman" w:hAnsi="Times New Roman"/>
          <w:b/>
          <w:sz w:val="22"/>
          <w:szCs w:val="22"/>
        </w:rPr>
        <w:t>-</w:t>
      </w:r>
      <w:r w:rsidR="003D6E32">
        <w:rPr>
          <w:rFonts w:ascii="Times New Roman" w:hAnsi="Times New Roman"/>
          <w:b/>
          <w:sz w:val="22"/>
          <w:szCs w:val="22"/>
        </w:rPr>
        <w:t>29</w:t>
      </w:r>
    </w:p>
    <w:p w:rsidR="00DE3A90" w:rsidRPr="00D812EE" w:rsidRDefault="00DE3A90">
      <w:pPr>
        <w:rPr>
          <w:lang w:val="tr-TR"/>
        </w:rPr>
      </w:pP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DİPNOT 1</w:t>
      </w:r>
      <w:r>
        <w:rPr>
          <w:sz w:val="18"/>
          <w:szCs w:val="18"/>
          <w:lang w:val="tr-TR"/>
        </w:rPr>
        <w:tab/>
        <w:t>ŞİRKETİN ORGANİZASYONU VE FAALİYET KONUSU</w:t>
      </w:r>
      <w:r>
        <w:rPr>
          <w:sz w:val="18"/>
          <w:szCs w:val="18"/>
          <w:lang w:val="tr-TR"/>
        </w:rPr>
        <w:tab/>
      </w:r>
      <w:r>
        <w:rPr>
          <w:sz w:val="18"/>
          <w:szCs w:val="18"/>
          <w:lang w:val="tr-TR"/>
        </w:rPr>
        <w:tab/>
      </w:r>
      <w:r w:rsidR="00CA01A6">
        <w:rPr>
          <w:sz w:val="18"/>
          <w:szCs w:val="18"/>
          <w:lang w:val="tr-TR"/>
        </w:rPr>
        <w:t>5</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DİPNOT 2</w:t>
      </w:r>
      <w:r>
        <w:rPr>
          <w:sz w:val="18"/>
          <w:szCs w:val="18"/>
          <w:lang w:val="tr-TR"/>
        </w:rPr>
        <w:tab/>
        <w:t>FİNANSAL TABLOLARIN SUNUMUNA İLİŞKİN ESASLAR</w:t>
      </w:r>
      <w:r>
        <w:rPr>
          <w:sz w:val="18"/>
          <w:szCs w:val="18"/>
          <w:lang w:val="tr-TR"/>
        </w:rPr>
        <w:tab/>
      </w:r>
      <w:r>
        <w:rPr>
          <w:sz w:val="18"/>
          <w:szCs w:val="18"/>
          <w:lang w:val="tr-TR"/>
        </w:rPr>
        <w:tab/>
      </w:r>
      <w:r w:rsidR="00714688">
        <w:rPr>
          <w:sz w:val="18"/>
          <w:szCs w:val="18"/>
          <w:lang w:val="tr-TR"/>
        </w:rPr>
        <w:t>5-1</w:t>
      </w:r>
      <w:r w:rsidR="003D6E32">
        <w:rPr>
          <w:sz w:val="18"/>
          <w:szCs w:val="18"/>
          <w:lang w:val="tr-TR"/>
        </w:rPr>
        <w:t>4</w:t>
      </w:r>
    </w:p>
    <w:p w:rsidR="002E0A60" w:rsidRPr="00D812EE" w:rsidRDefault="00B230BB">
      <w:pPr>
        <w:tabs>
          <w:tab w:val="left" w:pos="990"/>
          <w:tab w:val="right" w:leader="dot" w:pos="8505"/>
          <w:tab w:val="right" w:pos="9072"/>
        </w:tabs>
        <w:jc w:val="both"/>
        <w:rPr>
          <w:sz w:val="18"/>
          <w:szCs w:val="18"/>
          <w:lang w:val="tr-TR"/>
        </w:rPr>
      </w:pPr>
      <w:r>
        <w:rPr>
          <w:sz w:val="18"/>
          <w:szCs w:val="18"/>
          <w:lang w:val="tr-TR"/>
        </w:rPr>
        <w:t>DİPNOT 3</w:t>
      </w:r>
      <w:r>
        <w:rPr>
          <w:sz w:val="18"/>
          <w:szCs w:val="18"/>
          <w:lang w:val="tr-TR"/>
        </w:rPr>
        <w:tab/>
      </w:r>
      <w:r w:rsidR="00292D31" w:rsidRPr="00292D31">
        <w:rPr>
          <w:sz w:val="18"/>
          <w:szCs w:val="18"/>
          <w:lang w:val="tr-TR"/>
        </w:rPr>
        <w:t>BÖLÜMLERE GÖRE RAPORLAMA</w:t>
      </w:r>
      <w:r w:rsidR="00292D31">
        <w:rPr>
          <w:sz w:val="18"/>
          <w:szCs w:val="18"/>
          <w:lang w:val="tr-TR"/>
        </w:rPr>
        <w:tab/>
      </w:r>
      <w:r w:rsidR="00292D31">
        <w:rPr>
          <w:sz w:val="18"/>
          <w:szCs w:val="18"/>
          <w:lang w:val="tr-TR"/>
        </w:rPr>
        <w:tab/>
        <w:t>1</w:t>
      </w:r>
      <w:r w:rsidR="003D6E32">
        <w:rPr>
          <w:sz w:val="18"/>
          <w:szCs w:val="18"/>
          <w:lang w:val="tr-TR"/>
        </w:rPr>
        <w:t>4</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 xml:space="preserve">DİPNOT </w:t>
      </w:r>
      <w:r w:rsidR="003F7511">
        <w:rPr>
          <w:sz w:val="18"/>
          <w:szCs w:val="18"/>
          <w:lang w:val="tr-TR"/>
        </w:rPr>
        <w:t>4</w:t>
      </w:r>
      <w:r w:rsidR="003F7511">
        <w:rPr>
          <w:sz w:val="18"/>
          <w:szCs w:val="18"/>
          <w:lang w:val="tr-TR"/>
        </w:rPr>
        <w:tab/>
        <w:t>NAKİT VE NAKİT BENZERLERİ</w:t>
      </w:r>
      <w:r w:rsidR="003F7511">
        <w:rPr>
          <w:sz w:val="18"/>
          <w:szCs w:val="18"/>
          <w:lang w:val="tr-TR"/>
        </w:rPr>
        <w:tab/>
      </w:r>
      <w:r w:rsidR="003F7511">
        <w:rPr>
          <w:sz w:val="18"/>
          <w:szCs w:val="18"/>
          <w:lang w:val="tr-TR"/>
        </w:rPr>
        <w:tab/>
        <w:t>1</w:t>
      </w:r>
      <w:r w:rsidR="003D6E32">
        <w:rPr>
          <w:sz w:val="18"/>
          <w:szCs w:val="18"/>
          <w:lang w:val="tr-TR"/>
        </w:rPr>
        <w:t>5</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5</w:t>
      </w:r>
      <w:r>
        <w:rPr>
          <w:sz w:val="18"/>
          <w:szCs w:val="18"/>
          <w:lang w:val="tr-TR"/>
        </w:rPr>
        <w:tab/>
        <w:t>FİNANSAL YATIRIMLAR</w:t>
      </w:r>
      <w:r>
        <w:rPr>
          <w:sz w:val="18"/>
          <w:szCs w:val="18"/>
          <w:lang w:val="tr-TR"/>
        </w:rPr>
        <w:tab/>
      </w:r>
      <w:r>
        <w:rPr>
          <w:sz w:val="18"/>
          <w:szCs w:val="18"/>
          <w:lang w:val="tr-TR"/>
        </w:rPr>
        <w:tab/>
      </w:r>
      <w:r w:rsidR="003F7511">
        <w:rPr>
          <w:sz w:val="18"/>
          <w:szCs w:val="18"/>
          <w:lang w:val="tr-TR"/>
        </w:rPr>
        <w:t>1</w:t>
      </w:r>
      <w:r w:rsidR="003D6E32">
        <w:rPr>
          <w:sz w:val="18"/>
          <w:szCs w:val="18"/>
          <w:lang w:val="tr-TR"/>
        </w:rPr>
        <w:t>5</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6</w:t>
      </w:r>
      <w:r>
        <w:rPr>
          <w:sz w:val="18"/>
          <w:szCs w:val="18"/>
          <w:lang w:val="tr-TR"/>
        </w:rPr>
        <w:tab/>
        <w:t>TİCARİ ALACAK</w:t>
      </w:r>
      <w:r w:rsidR="00F36384">
        <w:rPr>
          <w:sz w:val="18"/>
          <w:szCs w:val="18"/>
          <w:lang w:val="tr-TR"/>
        </w:rPr>
        <w:t>LAR</w:t>
      </w:r>
      <w:r>
        <w:rPr>
          <w:sz w:val="18"/>
          <w:szCs w:val="18"/>
          <w:lang w:val="tr-TR"/>
        </w:rPr>
        <w:t xml:space="preserve"> VE </w:t>
      </w:r>
      <w:r w:rsidR="00F36384">
        <w:rPr>
          <w:sz w:val="18"/>
          <w:szCs w:val="18"/>
          <w:lang w:val="tr-TR"/>
        </w:rPr>
        <w:t xml:space="preserve">TİCARİ </w:t>
      </w:r>
      <w:r>
        <w:rPr>
          <w:sz w:val="18"/>
          <w:szCs w:val="18"/>
          <w:lang w:val="tr-TR"/>
        </w:rPr>
        <w:t>BORÇLAR</w:t>
      </w:r>
      <w:r>
        <w:rPr>
          <w:sz w:val="18"/>
          <w:szCs w:val="18"/>
          <w:lang w:val="tr-TR"/>
        </w:rPr>
        <w:tab/>
      </w:r>
      <w:r>
        <w:rPr>
          <w:sz w:val="18"/>
          <w:szCs w:val="18"/>
          <w:lang w:val="tr-TR"/>
        </w:rPr>
        <w:tab/>
      </w:r>
      <w:r w:rsidR="003F7511">
        <w:rPr>
          <w:sz w:val="18"/>
          <w:szCs w:val="18"/>
          <w:lang w:val="tr-TR"/>
        </w:rPr>
        <w:t>1</w:t>
      </w:r>
      <w:r w:rsidR="003D6E32">
        <w:rPr>
          <w:sz w:val="18"/>
          <w:szCs w:val="18"/>
          <w:lang w:val="tr-TR"/>
        </w:rPr>
        <w:t>6</w:t>
      </w:r>
    </w:p>
    <w:p w:rsidR="00CF16E9" w:rsidRPr="00D812EE" w:rsidRDefault="00CF16E9">
      <w:pPr>
        <w:tabs>
          <w:tab w:val="left" w:pos="990"/>
          <w:tab w:val="right" w:leader="dot" w:pos="8505"/>
          <w:tab w:val="right" w:pos="9072"/>
        </w:tabs>
        <w:jc w:val="both"/>
        <w:rPr>
          <w:sz w:val="18"/>
          <w:szCs w:val="18"/>
          <w:lang w:val="tr-TR"/>
        </w:rPr>
      </w:pPr>
      <w:r>
        <w:rPr>
          <w:sz w:val="18"/>
          <w:szCs w:val="18"/>
          <w:lang w:val="tr-TR"/>
        </w:rPr>
        <w:t>DİPN</w:t>
      </w:r>
      <w:r w:rsidR="00292D31">
        <w:rPr>
          <w:sz w:val="18"/>
          <w:szCs w:val="18"/>
          <w:lang w:val="tr-TR"/>
        </w:rPr>
        <w:t>OT 7</w:t>
      </w:r>
      <w:r>
        <w:rPr>
          <w:sz w:val="18"/>
          <w:szCs w:val="18"/>
          <w:lang w:val="tr-TR"/>
        </w:rPr>
        <w:tab/>
      </w:r>
      <w:r w:rsidR="00D4033B">
        <w:rPr>
          <w:sz w:val="18"/>
          <w:szCs w:val="18"/>
          <w:lang w:val="tr-TR"/>
        </w:rPr>
        <w:t>DİĞER ALACAKLAR/BORÇLAR</w:t>
      </w:r>
      <w:r w:rsidR="003F7511">
        <w:rPr>
          <w:sz w:val="18"/>
          <w:szCs w:val="18"/>
          <w:lang w:val="tr-TR"/>
        </w:rPr>
        <w:tab/>
      </w:r>
      <w:r w:rsidR="003F7511">
        <w:rPr>
          <w:sz w:val="18"/>
          <w:szCs w:val="18"/>
          <w:lang w:val="tr-TR"/>
        </w:rPr>
        <w:tab/>
        <w:t>1</w:t>
      </w:r>
      <w:r w:rsidR="003D6E32">
        <w:rPr>
          <w:sz w:val="18"/>
          <w:szCs w:val="18"/>
          <w:lang w:val="tr-TR"/>
        </w:rPr>
        <w:t>6</w:t>
      </w:r>
    </w:p>
    <w:p w:rsidR="002E0A60" w:rsidRDefault="00D808C5">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8</w:t>
      </w:r>
      <w:r>
        <w:rPr>
          <w:sz w:val="18"/>
          <w:szCs w:val="18"/>
          <w:lang w:val="tr-TR"/>
        </w:rPr>
        <w:tab/>
        <w:t>MADDİ DURAN VARLIKLAR</w:t>
      </w:r>
      <w:r>
        <w:rPr>
          <w:sz w:val="18"/>
          <w:szCs w:val="18"/>
          <w:lang w:val="tr-TR"/>
        </w:rPr>
        <w:tab/>
      </w:r>
      <w:r>
        <w:rPr>
          <w:sz w:val="18"/>
          <w:szCs w:val="18"/>
          <w:lang w:val="tr-TR"/>
        </w:rPr>
        <w:tab/>
      </w:r>
      <w:r w:rsidR="003F7511">
        <w:rPr>
          <w:sz w:val="18"/>
          <w:szCs w:val="18"/>
          <w:lang w:val="tr-TR"/>
        </w:rPr>
        <w:t>1</w:t>
      </w:r>
      <w:r w:rsidR="003D6E32">
        <w:rPr>
          <w:sz w:val="18"/>
          <w:szCs w:val="18"/>
          <w:lang w:val="tr-TR"/>
        </w:rPr>
        <w:t>6</w:t>
      </w:r>
    </w:p>
    <w:p w:rsidR="00CF16E9" w:rsidRDefault="00292D31">
      <w:pPr>
        <w:tabs>
          <w:tab w:val="left" w:pos="990"/>
          <w:tab w:val="right" w:leader="dot" w:pos="8505"/>
          <w:tab w:val="right" w:pos="9072"/>
        </w:tabs>
        <w:jc w:val="both"/>
        <w:rPr>
          <w:sz w:val="18"/>
          <w:szCs w:val="18"/>
          <w:lang w:val="tr-TR"/>
        </w:rPr>
      </w:pPr>
      <w:r>
        <w:rPr>
          <w:sz w:val="18"/>
          <w:szCs w:val="18"/>
          <w:lang w:val="tr-TR"/>
        </w:rPr>
        <w:t>DİPNOT 9</w:t>
      </w:r>
      <w:r w:rsidR="00CF16E9">
        <w:rPr>
          <w:sz w:val="18"/>
          <w:szCs w:val="18"/>
          <w:lang w:val="tr-TR"/>
        </w:rPr>
        <w:tab/>
        <w:t>M</w:t>
      </w:r>
      <w:r w:rsidR="003F7511">
        <w:rPr>
          <w:sz w:val="18"/>
          <w:szCs w:val="18"/>
          <w:lang w:val="tr-TR"/>
        </w:rPr>
        <w:t>ADDİ OLMAYAN DURAN VARLIKLAR</w:t>
      </w:r>
      <w:r w:rsidR="003F7511">
        <w:rPr>
          <w:sz w:val="18"/>
          <w:szCs w:val="18"/>
          <w:lang w:val="tr-TR"/>
        </w:rPr>
        <w:tab/>
      </w:r>
      <w:r w:rsidR="003F7511">
        <w:rPr>
          <w:sz w:val="18"/>
          <w:szCs w:val="18"/>
          <w:lang w:val="tr-TR"/>
        </w:rPr>
        <w:tab/>
        <w:t>1</w:t>
      </w:r>
      <w:r w:rsidR="003D6E32">
        <w:rPr>
          <w:sz w:val="18"/>
          <w:szCs w:val="18"/>
          <w:lang w:val="tr-TR"/>
        </w:rPr>
        <w:t>7</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10</w:t>
      </w:r>
      <w:r>
        <w:rPr>
          <w:sz w:val="18"/>
          <w:szCs w:val="18"/>
          <w:lang w:val="tr-TR"/>
        </w:rPr>
        <w:tab/>
      </w:r>
      <w:r w:rsidR="00CF16E9" w:rsidRPr="00CF16E9">
        <w:rPr>
          <w:sz w:val="18"/>
          <w:szCs w:val="18"/>
          <w:lang w:val="tr-TR"/>
        </w:rPr>
        <w:t>ÇALIŞANLARA SAĞLANAN FAYDALARA İLİŞKİN KARŞILIKLAR</w:t>
      </w:r>
      <w:r w:rsidR="003F7511">
        <w:rPr>
          <w:sz w:val="18"/>
          <w:szCs w:val="18"/>
          <w:lang w:val="tr-TR"/>
        </w:rPr>
        <w:tab/>
      </w:r>
      <w:r w:rsidR="003F7511">
        <w:rPr>
          <w:sz w:val="18"/>
          <w:szCs w:val="18"/>
          <w:lang w:val="tr-TR"/>
        </w:rPr>
        <w:tab/>
        <w:t>1</w:t>
      </w:r>
      <w:r w:rsidR="003D6E32">
        <w:rPr>
          <w:sz w:val="18"/>
          <w:szCs w:val="18"/>
          <w:lang w:val="tr-TR"/>
        </w:rPr>
        <w:t>7</w:t>
      </w:r>
      <w:r w:rsidR="003F7511">
        <w:rPr>
          <w:sz w:val="18"/>
          <w:szCs w:val="18"/>
          <w:lang w:val="tr-TR"/>
        </w:rPr>
        <w:t>-</w:t>
      </w:r>
      <w:r w:rsidR="003D6E32">
        <w:rPr>
          <w:sz w:val="18"/>
          <w:szCs w:val="18"/>
          <w:lang w:val="tr-TR"/>
        </w:rPr>
        <w:t>18</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11</w:t>
      </w:r>
      <w:r>
        <w:rPr>
          <w:sz w:val="18"/>
          <w:szCs w:val="18"/>
          <w:lang w:val="tr-TR"/>
        </w:rPr>
        <w:tab/>
        <w:t>ÖZKAYNAKLAR</w:t>
      </w:r>
      <w:r>
        <w:rPr>
          <w:sz w:val="18"/>
          <w:szCs w:val="18"/>
          <w:lang w:val="tr-TR"/>
        </w:rPr>
        <w:tab/>
      </w:r>
      <w:r>
        <w:rPr>
          <w:sz w:val="18"/>
          <w:szCs w:val="18"/>
          <w:lang w:val="tr-TR"/>
        </w:rPr>
        <w:tab/>
      </w:r>
      <w:r w:rsidR="003D6E32">
        <w:rPr>
          <w:sz w:val="18"/>
          <w:szCs w:val="18"/>
          <w:lang w:val="tr-TR"/>
        </w:rPr>
        <w:t>18</w:t>
      </w:r>
      <w:r w:rsidR="00CA01A6">
        <w:rPr>
          <w:sz w:val="18"/>
          <w:szCs w:val="18"/>
          <w:lang w:val="tr-TR"/>
        </w:rPr>
        <w:t>-</w:t>
      </w:r>
      <w:r w:rsidR="003D6E32">
        <w:rPr>
          <w:sz w:val="18"/>
          <w:szCs w:val="18"/>
          <w:lang w:val="tr-TR"/>
        </w:rPr>
        <w:t>19</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DİPNOT 1</w:t>
      </w:r>
      <w:r w:rsidR="00292D31">
        <w:rPr>
          <w:sz w:val="18"/>
          <w:szCs w:val="18"/>
          <w:lang w:val="tr-TR"/>
        </w:rPr>
        <w:t>2</w:t>
      </w:r>
      <w:r w:rsidR="003F7511">
        <w:rPr>
          <w:sz w:val="18"/>
          <w:szCs w:val="18"/>
          <w:lang w:val="tr-TR"/>
        </w:rPr>
        <w:tab/>
        <w:t>NİTELİKLERİNE GÖRE GİDERLER</w:t>
      </w:r>
      <w:r w:rsidR="003F7511">
        <w:rPr>
          <w:sz w:val="18"/>
          <w:szCs w:val="18"/>
          <w:lang w:val="tr-TR"/>
        </w:rPr>
        <w:tab/>
      </w:r>
      <w:r w:rsidR="003F7511">
        <w:rPr>
          <w:sz w:val="18"/>
          <w:szCs w:val="18"/>
          <w:lang w:val="tr-TR"/>
        </w:rPr>
        <w:tab/>
        <w:t>2</w:t>
      </w:r>
      <w:r w:rsidR="003D6E32">
        <w:rPr>
          <w:sz w:val="18"/>
          <w:szCs w:val="18"/>
          <w:lang w:val="tr-TR"/>
        </w:rPr>
        <w:t>0</w:t>
      </w:r>
    </w:p>
    <w:p w:rsidR="002E0A60" w:rsidRDefault="00D808C5">
      <w:pPr>
        <w:tabs>
          <w:tab w:val="left" w:pos="990"/>
          <w:tab w:val="right" w:leader="dot" w:pos="8505"/>
          <w:tab w:val="right" w:pos="9072"/>
        </w:tabs>
        <w:jc w:val="both"/>
        <w:rPr>
          <w:sz w:val="18"/>
          <w:szCs w:val="18"/>
          <w:lang w:val="tr-TR"/>
        </w:rPr>
      </w:pPr>
      <w:r>
        <w:rPr>
          <w:sz w:val="18"/>
          <w:szCs w:val="18"/>
          <w:lang w:val="tr-TR"/>
        </w:rPr>
        <w:t>DİPNOT 1</w:t>
      </w:r>
      <w:r w:rsidR="00292D31">
        <w:rPr>
          <w:sz w:val="18"/>
          <w:szCs w:val="18"/>
          <w:lang w:val="tr-TR"/>
        </w:rPr>
        <w:t>3</w:t>
      </w:r>
      <w:r>
        <w:rPr>
          <w:sz w:val="18"/>
          <w:szCs w:val="18"/>
          <w:lang w:val="tr-TR"/>
        </w:rPr>
        <w:tab/>
      </w:r>
      <w:r w:rsidR="00CF16E9">
        <w:rPr>
          <w:sz w:val="18"/>
          <w:szCs w:val="18"/>
          <w:lang w:val="tr-TR"/>
        </w:rPr>
        <w:t xml:space="preserve">ESAS </w:t>
      </w:r>
      <w:r>
        <w:rPr>
          <w:sz w:val="18"/>
          <w:szCs w:val="18"/>
          <w:lang w:val="tr-TR"/>
        </w:rPr>
        <w:t xml:space="preserve">FAALİYETLERDEN </w:t>
      </w:r>
      <w:r w:rsidR="00CF16E9">
        <w:rPr>
          <w:sz w:val="18"/>
          <w:szCs w:val="18"/>
          <w:lang w:val="tr-TR"/>
        </w:rPr>
        <w:t xml:space="preserve">DİĞER </w:t>
      </w:r>
      <w:r>
        <w:rPr>
          <w:sz w:val="18"/>
          <w:szCs w:val="18"/>
          <w:lang w:val="tr-TR"/>
        </w:rPr>
        <w:t>GELİR</w:t>
      </w:r>
      <w:r w:rsidR="00CF16E9">
        <w:rPr>
          <w:sz w:val="18"/>
          <w:szCs w:val="18"/>
          <w:lang w:val="tr-TR"/>
        </w:rPr>
        <w:t>LER</w:t>
      </w:r>
      <w:r w:rsidR="003F7511">
        <w:rPr>
          <w:sz w:val="18"/>
          <w:szCs w:val="18"/>
          <w:lang w:val="tr-TR"/>
        </w:rPr>
        <w:tab/>
      </w:r>
      <w:r w:rsidR="003F7511">
        <w:rPr>
          <w:sz w:val="18"/>
          <w:szCs w:val="18"/>
          <w:lang w:val="tr-TR"/>
        </w:rPr>
        <w:tab/>
        <w:t>2</w:t>
      </w:r>
      <w:r w:rsidR="003D6E32">
        <w:rPr>
          <w:sz w:val="18"/>
          <w:szCs w:val="18"/>
          <w:lang w:val="tr-TR"/>
        </w:rPr>
        <w:t>0</w:t>
      </w:r>
    </w:p>
    <w:p w:rsidR="00121D8C" w:rsidRPr="00D812EE" w:rsidRDefault="00121D8C">
      <w:pPr>
        <w:tabs>
          <w:tab w:val="left" w:pos="990"/>
          <w:tab w:val="right" w:leader="dot" w:pos="8505"/>
          <w:tab w:val="right" w:pos="9072"/>
        </w:tabs>
        <w:jc w:val="both"/>
        <w:rPr>
          <w:sz w:val="18"/>
          <w:szCs w:val="18"/>
          <w:lang w:val="tr-TR"/>
        </w:rPr>
      </w:pPr>
      <w:r>
        <w:rPr>
          <w:sz w:val="18"/>
          <w:szCs w:val="18"/>
          <w:lang w:val="tr-TR"/>
        </w:rPr>
        <w:t>DİPNOT 14</w:t>
      </w:r>
      <w:r>
        <w:rPr>
          <w:sz w:val="18"/>
          <w:szCs w:val="18"/>
          <w:lang w:val="tr-TR"/>
        </w:rPr>
        <w:tab/>
        <w:t>YATI</w:t>
      </w:r>
      <w:r w:rsidR="003F7511">
        <w:rPr>
          <w:sz w:val="18"/>
          <w:szCs w:val="18"/>
          <w:lang w:val="tr-TR"/>
        </w:rPr>
        <w:t>RIM FAALİYETLERDEN  GELİRLER</w:t>
      </w:r>
      <w:r w:rsidR="003F7511">
        <w:rPr>
          <w:sz w:val="18"/>
          <w:szCs w:val="18"/>
          <w:lang w:val="tr-TR"/>
        </w:rPr>
        <w:tab/>
      </w:r>
      <w:r w:rsidR="003F7511">
        <w:rPr>
          <w:sz w:val="18"/>
          <w:szCs w:val="18"/>
          <w:lang w:val="tr-TR"/>
        </w:rPr>
        <w:tab/>
        <w:t>2</w:t>
      </w:r>
      <w:r w:rsidR="003D6E32">
        <w:rPr>
          <w:sz w:val="18"/>
          <w:szCs w:val="18"/>
          <w:lang w:val="tr-TR"/>
        </w:rPr>
        <w:t>0</w:t>
      </w:r>
    </w:p>
    <w:p w:rsidR="00CF16E9" w:rsidRPr="00D812EE" w:rsidRDefault="00121D8C">
      <w:pPr>
        <w:tabs>
          <w:tab w:val="left" w:pos="990"/>
          <w:tab w:val="right" w:leader="dot" w:pos="8505"/>
          <w:tab w:val="right" w:pos="9072"/>
        </w:tabs>
        <w:jc w:val="both"/>
        <w:rPr>
          <w:sz w:val="18"/>
          <w:szCs w:val="18"/>
          <w:lang w:val="tr-TR"/>
        </w:rPr>
      </w:pPr>
      <w:r>
        <w:rPr>
          <w:sz w:val="18"/>
          <w:szCs w:val="18"/>
          <w:lang w:val="tr-TR"/>
        </w:rPr>
        <w:t>DİPNOT 15</w:t>
      </w:r>
      <w:r w:rsidR="00CF16E9">
        <w:rPr>
          <w:sz w:val="18"/>
          <w:szCs w:val="18"/>
          <w:lang w:val="tr-TR"/>
        </w:rPr>
        <w:tab/>
      </w:r>
      <w:r w:rsidR="00CF16E9" w:rsidRPr="00CF16E9">
        <w:rPr>
          <w:sz w:val="18"/>
          <w:szCs w:val="18"/>
          <w:lang w:val="tr-TR"/>
        </w:rPr>
        <w:t>FİNANSAL GELİRLER/(GİDERLER)</w:t>
      </w:r>
      <w:r w:rsidR="003F7511">
        <w:rPr>
          <w:sz w:val="18"/>
          <w:szCs w:val="18"/>
          <w:lang w:val="tr-TR"/>
        </w:rPr>
        <w:tab/>
      </w:r>
      <w:r w:rsidR="003F7511">
        <w:rPr>
          <w:sz w:val="18"/>
          <w:szCs w:val="18"/>
          <w:lang w:val="tr-TR"/>
        </w:rPr>
        <w:tab/>
        <w:t>2</w:t>
      </w:r>
      <w:r w:rsidR="003D6E32">
        <w:rPr>
          <w:sz w:val="18"/>
          <w:szCs w:val="18"/>
          <w:lang w:val="tr-TR"/>
        </w:rPr>
        <w:t>1</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 xml:space="preserve">DİPNOT </w:t>
      </w:r>
      <w:r w:rsidR="00121D8C">
        <w:rPr>
          <w:sz w:val="18"/>
          <w:szCs w:val="18"/>
          <w:lang w:val="tr-TR"/>
        </w:rPr>
        <w:t>16</w:t>
      </w:r>
      <w:r>
        <w:rPr>
          <w:sz w:val="18"/>
          <w:szCs w:val="18"/>
          <w:lang w:val="tr-TR"/>
        </w:rPr>
        <w:tab/>
        <w:t>VERGİ VARLIK VE YÜKÜMLÜLÜKLERİ</w:t>
      </w:r>
      <w:r>
        <w:rPr>
          <w:sz w:val="18"/>
          <w:szCs w:val="18"/>
          <w:lang w:val="tr-TR"/>
        </w:rPr>
        <w:tab/>
      </w:r>
      <w:r>
        <w:rPr>
          <w:sz w:val="18"/>
          <w:szCs w:val="18"/>
          <w:lang w:val="tr-TR"/>
        </w:rPr>
        <w:tab/>
      </w:r>
      <w:r w:rsidR="003F7511">
        <w:rPr>
          <w:sz w:val="18"/>
          <w:szCs w:val="18"/>
          <w:lang w:val="tr-TR"/>
        </w:rPr>
        <w:t>2</w:t>
      </w:r>
      <w:r w:rsidR="003D6E32">
        <w:rPr>
          <w:sz w:val="18"/>
          <w:szCs w:val="18"/>
          <w:lang w:val="tr-TR"/>
        </w:rPr>
        <w:t>1</w:t>
      </w:r>
      <w:r w:rsidR="003F7511">
        <w:rPr>
          <w:sz w:val="18"/>
          <w:szCs w:val="18"/>
          <w:lang w:val="tr-TR"/>
        </w:rPr>
        <w:t>-2</w:t>
      </w:r>
      <w:r w:rsidR="003D6E32">
        <w:rPr>
          <w:sz w:val="18"/>
          <w:szCs w:val="18"/>
          <w:lang w:val="tr-TR"/>
        </w:rPr>
        <w:t>3</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DİPNOT 1</w:t>
      </w:r>
      <w:r w:rsidR="00121D8C">
        <w:rPr>
          <w:sz w:val="18"/>
          <w:szCs w:val="18"/>
          <w:lang w:val="tr-TR"/>
        </w:rPr>
        <w:t>7</w:t>
      </w:r>
      <w:r>
        <w:rPr>
          <w:sz w:val="18"/>
          <w:szCs w:val="18"/>
          <w:lang w:val="tr-TR"/>
        </w:rPr>
        <w:tab/>
      </w:r>
      <w:r w:rsidR="00CF16E9">
        <w:rPr>
          <w:sz w:val="18"/>
          <w:szCs w:val="18"/>
          <w:lang w:val="tr-TR"/>
        </w:rPr>
        <w:t xml:space="preserve">KARŞILIKLAR, </w:t>
      </w:r>
      <w:r w:rsidR="00CF16E9" w:rsidRPr="00CF16E9">
        <w:rPr>
          <w:sz w:val="18"/>
          <w:szCs w:val="18"/>
          <w:lang w:val="tr-TR"/>
        </w:rPr>
        <w:t>KOŞULLU VARLIK VE YÜKÜMLÜLÜKLER</w:t>
      </w:r>
      <w:r w:rsidR="003F7511">
        <w:rPr>
          <w:sz w:val="18"/>
          <w:szCs w:val="18"/>
          <w:lang w:val="tr-TR"/>
        </w:rPr>
        <w:tab/>
      </w:r>
      <w:r w:rsidR="003F7511">
        <w:rPr>
          <w:sz w:val="18"/>
          <w:szCs w:val="18"/>
          <w:lang w:val="tr-TR"/>
        </w:rPr>
        <w:tab/>
        <w:t>2</w:t>
      </w:r>
      <w:r w:rsidR="003D6E32">
        <w:rPr>
          <w:sz w:val="18"/>
          <w:szCs w:val="18"/>
          <w:lang w:val="tr-TR"/>
        </w:rPr>
        <w:t>3</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DİPNOT 1</w:t>
      </w:r>
      <w:r w:rsidR="00121D8C">
        <w:rPr>
          <w:sz w:val="18"/>
          <w:szCs w:val="18"/>
          <w:lang w:val="tr-TR"/>
        </w:rPr>
        <w:t>8</w:t>
      </w:r>
      <w:r w:rsidR="00AB5F46">
        <w:rPr>
          <w:sz w:val="18"/>
          <w:szCs w:val="18"/>
          <w:lang w:val="tr-TR"/>
        </w:rPr>
        <w:tab/>
        <w:t>İL</w:t>
      </w:r>
      <w:r w:rsidR="003F7511">
        <w:rPr>
          <w:sz w:val="18"/>
          <w:szCs w:val="18"/>
          <w:lang w:val="tr-TR"/>
        </w:rPr>
        <w:t>İŞKİLİ TARAF AÇIKLAMALARI</w:t>
      </w:r>
      <w:r w:rsidR="003F7511">
        <w:rPr>
          <w:sz w:val="18"/>
          <w:szCs w:val="18"/>
          <w:lang w:val="tr-TR"/>
        </w:rPr>
        <w:tab/>
      </w:r>
      <w:r w:rsidR="003F7511">
        <w:rPr>
          <w:sz w:val="18"/>
          <w:szCs w:val="18"/>
          <w:lang w:val="tr-TR"/>
        </w:rPr>
        <w:tab/>
        <w:t>2</w:t>
      </w:r>
      <w:r w:rsidR="003D6E32">
        <w:rPr>
          <w:sz w:val="18"/>
          <w:szCs w:val="18"/>
          <w:lang w:val="tr-TR"/>
        </w:rPr>
        <w:t>3</w:t>
      </w:r>
      <w:r w:rsidR="003F7511">
        <w:rPr>
          <w:sz w:val="18"/>
          <w:szCs w:val="18"/>
          <w:lang w:val="tr-TR"/>
        </w:rPr>
        <w:t>-2</w:t>
      </w:r>
      <w:r w:rsidR="003D6E32">
        <w:rPr>
          <w:sz w:val="18"/>
          <w:szCs w:val="18"/>
          <w:lang w:val="tr-TR"/>
        </w:rPr>
        <w:t>4</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DİPNOT 1</w:t>
      </w:r>
      <w:r w:rsidR="00121D8C">
        <w:rPr>
          <w:sz w:val="18"/>
          <w:szCs w:val="18"/>
          <w:lang w:val="tr-TR"/>
        </w:rPr>
        <w:t>9</w:t>
      </w:r>
      <w:r>
        <w:rPr>
          <w:sz w:val="18"/>
          <w:szCs w:val="18"/>
          <w:lang w:val="tr-TR"/>
        </w:rPr>
        <w:tab/>
        <w:t>FİNANSAL ARAÇLARDAN KAYNAKLANAN</w:t>
      </w:r>
      <w:r w:rsidR="00AB5F46">
        <w:rPr>
          <w:sz w:val="18"/>
          <w:szCs w:val="18"/>
          <w:lang w:val="tr-TR"/>
        </w:rPr>
        <w:t xml:space="preserve"> RİSKLERİN NİTELİĞİ VE DÜZEYİ</w:t>
      </w:r>
      <w:r w:rsidR="00AB5F46">
        <w:rPr>
          <w:sz w:val="18"/>
          <w:szCs w:val="18"/>
          <w:lang w:val="tr-TR"/>
        </w:rPr>
        <w:tab/>
      </w:r>
      <w:r w:rsidR="00AB5F46">
        <w:rPr>
          <w:sz w:val="18"/>
          <w:szCs w:val="18"/>
          <w:lang w:val="tr-TR"/>
        </w:rPr>
        <w:tab/>
      </w:r>
      <w:r w:rsidR="003F7511">
        <w:rPr>
          <w:sz w:val="18"/>
          <w:szCs w:val="18"/>
          <w:lang w:val="tr-TR"/>
        </w:rPr>
        <w:t>2</w:t>
      </w:r>
      <w:r w:rsidR="003D6E32">
        <w:rPr>
          <w:sz w:val="18"/>
          <w:szCs w:val="18"/>
          <w:lang w:val="tr-TR"/>
        </w:rPr>
        <w:t>4</w:t>
      </w:r>
      <w:r w:rsidR="003F7511">
        <w:rPr>
          <w:sz w:val="18"/>
          <w:szCs w:val="18"/>
          <w:lang w:val="tr-TR"/>
        </w:rPr>
        <w:t>-</w:t>
      </w:r>
      <w:r w:rsidR="003D6E32">
        <w:rPr>
          <w:sz w:val="18"/>
          <w:szCs w:val="18"/>
          <w:lang w:val="tr-TR"/>
        </w:rPr>
        <w:t>28</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 xml:space="preserve">DİPNOT </w:t>
      </w:r>
      <w:r w:rsidR="003F7511">
        <w:rPr>
          <w:sz w:val="18"/>
          <w:szCs w:val="18"/>
          <w:lang w:val="tr-TR"/>
        </w:rPr>
        <w:t>20</w:t>
      </w:r>
      <w:r w:rsidR="003F7511">
        <w:rPr>
          <w:sz w:val="18"/>
          <w:szCs w:val="18"/>
          <w:lang w:val="tr-TR"/>
        </w:rPr>
        <w:tab/>
        <w:t>FİNANSAL ARAÇLAR</w:t>
      </w:r>
      <w:r w:rsidR="003F7511">
        <w:rPr>
          <w:sz w:val="18"/>
          <w:szCs w:val="18"/>
          <w:lang w:val="tr-TR"/>
        </w:rPr>
        <w:tab/>
      </w:r>
      <w:r w:rsidR="003F7511">
        <w:rPr>
          <w:sz w:val="18"/>
          <w:szCs w:val="18"/>
          <w:lang w:val="tr-TR"/>
        </w:rPr>
        <w:tab/>
      </w:r>
      <w:r w:rsidR="003D6E32">
        <w:rPr>
          <w:sz w:val="18"/>
          <w:szCs w:val="18"/>
          <w:lang w:val="tr-TR"/>
        </w:rPr>
        <w:t>28</w:t>
      </w:r>
      <w:r w:rsidR="003F7511">
        <w:rPr>
          <w:sz w:val="18"/>
          <w:szCs w:val="18"/>
          <w:lang w:val="tr-TR"/>
        </w:rPr>
        <w:t>-</w:t>
      </w:r>
      <w:r w:rsidR="003D6E32">
        <w:rPr>
          <w:sz w:val="18"/>
          <w:szCs w:val="18"/>
          <w:lang w:val="tr-TR"/>
        </w:rPr>
        <w:t>29</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DİPNOT 2</w:t>
      </w:r>
      <w:r w:rsidR="00121D8C">
        <w:rPr>
          <w:sz w:val="18"/>
          <w:szCs w:val="18"/>
          <w:lang w:val="tr-TR"/>
        </w:rPr>
        <w:t>1</w:t>
      </w:r>
      <w:r>
        <w:rPr>
          <w:sz w:val="18"/>
          <w:szCs w:val="18"/>
          <w:lang w:val="tr-TR"/>
        </w:rPr>
        <w:tab/>
        <w:t>BİLANÇO TARİHİNDEN SONRAKİ OLAYLAR</w:t>
      </w:r>
      <w:r>
        <w:rPr>
          <w:sz w:val="18"/>
          <w:szCs w:val="18"/>
          <w:lang w:val="tr-TR"/>
        </w:rPr>
        <w:tab/>
      </w:r>
      <w:r>
        <w:rPr>
          <w:sz w:val="18"/>
          <w:szCs w:val="18"/>
          <w:lang w:val="tr-TR"/>
        </w:rPr>
        <w:tab/>
      </w:r>
      <w:r w:rsidR="003D6E32">
        <w:rPr>
          <w:sz w:val="18"/>
          <w:szCs w:val="18"/>
          <w:lang w:val="tr-TR"/>
        </w:rPr>
        <w:t>29</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DİPNOT 2</w:t>
      </w:r>
      <w:r w:rsidR="00121D8C">
        <w:rPr>
          <w:sz w:val="18"/>
          <w:szCs w:val="18"/>
          <w:lang w:val="tr-TR"/>
        </w:rPr>
        <w:t>2</w:t>
      </w:r>
      <w:r>
        <w:rPr>
          <w:sz w:val="18"/>
          <w:szCs w:val="18"/>
          <w:lang w:val="tr-TR"/>
        </w:rPr>
        <w:t xml:space="preserve"> </w:t>
      </w:r>
      <w:r>
        <w:rPr>
          <w:sz w:val="18"/>
          <w:szCs w:val="18"/>
          <w:lang w:val="tr-TR"/>
        </w:rPr>
        <w:tab/>
        <w:t>FİNANSAL TABLOLARI ÖNEMLİ ÖLÇÜDE ETKİLEYEN YA DA FİNANSAL TABLOLARIN…...</w:t>
      </w:r>
    </w:p>
    <w:p w:rsidR="002E0A60" w:rsidRPr="00D812EE" w:rsidRDefault="00D808C5">
      <w:pPr>
        <w:tabs>
          <w:tab w:val="left" w:pos="990"/>
          <w:tab w:val="right" w:leader="dot" w:pos="8505"/>
          <w:tab w:val="right" w:pos="9072"/>
        </w:tabs>
        <w:jc w:val="both"/>
        <w:rPr>
          <w:sz w:val="18"/>
          <w:szCs w:val="18"/>
          <w:lang w:val="tr-TR"/>
        </w:rPr>
      </w:pPr>
      <w:r>
        <w:rPr>
          <w:sz w:val="18"/>
          <w:szCs w:val="18"/>
          <w:lang w:val="tr-TR"/>
        </w:rPr>
        <w:tab/>
        <w:t>AÇIK, YORUMLANABİLİR VE ANLAŞILABİLİR OLMASI AÇISINDAN GEREKLİ OLAN……….</w:t>
      </w:r>
    </w:p>
    <w:p w:rsidR="00D42E43" w:rsidRDefault="00A172CB">
      <w:pPr>
        <w:tabs>
          <w:tab w:val="right" w:pos="8505"/>
          <w:tab w:val="right" w:pos="9072"/>
        </w:tabs>
        <w:ind w:left="993" w:hanging="993"/>
        <w:rPr>
          <w:lang w:val="tr-TR"/>
        </w:rPr>
      </w:pPr>
      <w:r>
        <w:rPr>
          <w:sz w:val="18"/>
          <w:szCs w:val="18"/>
          <w:lang w:val="tr-TR"/>
        </w:rPr>
        <w:tab/>
      </w:r>
      <w:r w:rsidR="00D808C5">
        <w:rPr>
          <w:sz w:val="18"/>
          <w:szCs w:val="18"/>
          <w:lang w:val="tr-TR"/>
        </w:rPr>
        <w:t>DİĞER HUSUSLAR……………………………………………………………………………………….</w:t>
      </w:r>
      <w:r w:rsidR="009D0714">
        <w:rPr>
          <w:sz w:val="18"/>
          <w:szCs w:val="18"/>
          <w:lang w:val="tr-TR"/>
        </w:rPr>
        <w:tab/>
      </w:r>
      <w:r w:rsidR="003D6E32">
        <w:rPr>
          <w:sz w:val="18"/>
          <w:szCs w:val="18"/>
          <w:lang w:val="tr-TR"/>
        </w:rPr>
        <w:t>29</w:t>
      </w:r>
    </w:p>
    <w:p w:rsidR="00C439A1" w:rsidRPr="00D812EE" w:rsidRDefault="00C439A1">
      <w:pPr>
        <w:rPr>
          <w:lang w:val="tr-TR"/>
        </w:rPr>
      </w:pPr>
    </w:p>
    <w:p w:rsidR="00C439A1" w:rsidRPr="00D812EE" w:rsidRDefault="00C439A1">
      <w:pPr>
        <w:rPr>
          <w:lang w:val="tr-TR"/>
        </w:rPr>
        <w:sectPr w:rsidR="00C439A1" w:rsidRPr="00D812EE" w:rsidSect="00C439A1">
          <w:headerReference w:type="default" r:id="rId14"/>
          <w:pgSz w:w="11907" w:h="16840" w:code="9"/>
          <w:pgMar w:top="1134" w:right="1134" w:bottom="1134" w:left="1701" w:header="851" w:footer="851" w:gutter="0"/>
          <w:cols w:space="720"/>
          <w:docGrid w:linePitch="360"/>
        </w:sectPr>
      </w:pPr>
    </w:p>
    <w:p w:rsidR="00D42E43" w:rsidRPr="00D42E43" w:rsidRDefault="00944A88">
      <w:pPr>
        <w:widowControl w:val="0"/>
        <w:pBdr>
          <w:bottom w:val="single" w:sz="4" w:space="1" w:color="auto"/>
        </w:pBdr>
        <w:tabs>
          <w:tab w:val="right" w:pos="4962"/>
          <w:tab w:val="right" w:pos="7088"/>
          <w:tab w:val="right" w:pos="9072"/>
        </w:tabs>
        <w:spacing w:line="223" w:lineRule="auto"/>
        <w:jc w:val="both"/>
        <w:rPr>
          <w:b/>
          <w:sz w:val="22"/>
          <w:szCs w:val="22"/>
          <w:lang w:val="tr-TR"/>
        </w:rPr>
      </w:pPr>
      <w:r w:rsidRPr="00D42E43">
        <w:rPr>
          <w:b/>
          <w:sz w:val="22"/>
          <w:szCs w:val="22"/>
          <w:lang w:val="tr-TR"/>
        </w:rPr>
        <w:tab/>
        <w:t>Dipnot</w:t>
      </w:r>
      <w:r w:rsidRPr="00D42E43">
        <w:rPr>
          <w:b/>
          <w:sz w:val="22"/>
          <w:szCs w:val="22"/>
          <w:lang w:val="tr-TR"/>
        </w:rPr>
        <w:tab/>
      </w:r>
      <w:r w:rsidR="00C01DEC">
        <w:rPr>
          <w:b/>
          <w:sz w:val="22"/>
          <w:szCs w:val="22"/>
          <w:lang w:val="tr-TR"/>
        </w:rPr>
        <w:t>31 Aralık 2014</w:t>
      </w:r>
      <w:r w:rsidR="00C01DEC">
        <w:rPr>
          <w:b/>
          <w:sz w:val="22"/>
          <w:szCs w:val="22"/>
          <w:lang w:val="tr-TR"/>
        </w:rPr>
        <w:tab/>
        <w:t>31 Aralık 2013</w:t>
      </w:r>
    </w:p>
    <w:p w:rsidR="00D42E43" w:rsidRDefault="00D42E43">
      <w:pPr>
        <w:widowControl w:val="0"/>
        <w:tabs>
          <w:tab w:val="right" w:pos="4962"/>
          <w:tab w:val="right" w:pos="7088"/>
          <w:tab w:val="decimal" w:pos="9072"/>
        </w:tabs>
        <w:spacing w:line="223" w:lineRule="auto"/>
        <w:jc w:val="both"/>
        <w:rPr>
          <w:sz w:val="16"/>
          <w:szCs w:val="16"/>
          <w:lang w:val="tr-TR"/>
        </w:rPr>
      </w:pPr>
      <w:bookmarkStart w:id="2" w:name="OLE_LINK1"/>
    </w:p>
    <w:p w:rsidR="00D42E43" w:rsidRDefault="00944A88">
      <w:pPr>
        <w:widowControl w:val="0"/>
        <w:tabs>
          <w:tab w:val="right" w:pos="4962"/>
          <w:tab w:val="right" w:pos="7088"/>
          <w:tab w:val="decimal" w:pos="9072"/>
        </w:tabs>
        <w:spacing w:line="223" w:lineRule="auto"/>
        <w:jc w:val="both"/>
        <w:rPr>
          <w:b/>
          <w:sz w:val="22"/>
          <w:szCs w:val="22"/>
          <w:lang w:val="tr-TR"/>
        </w:rPr>
      </w:pPr>
      <w:r w:rsidRPr="00944A88">
        <w:rPr>
          <w:b/>
          <w:sz w:val="22"/>
          <w:szCs w:val="22"/>
          <w:lang w:val="tr-TR"/>
        </w:rPr>
        <w:t>VARLIKLAR</w:t>
      </w:r>
    </w:p>
    <w:p w:rsidR="00D42E43" w:rsidRDefault="00D42E43">
      <w:pPr>
        <w:widowControl w:val="0"/>
        <w:tabs>
          <w:tab w:val="right" w:pos="4962"/>
          <w:tab w:val="right" w:pos="7088"/>
          <w:tab w:val="decimal" w:pos="9072"/>
        </w:tabs>
        <w:spacing w:line="223" w:lineRule="auto"/>
        <w:jc w:val="both"/>
        <w:rPr>
          <w:sz w:val="16"/>
          <w:szCs w:val="16"/>
          <w:lang w:val="tr-TR"/>
        </w:rPr>
      </w:pPr>
    </w:p>
    <w:p w:rsidR="00D42E43" w:rsidRDefault="00944A88">
      <w:pPr>
        <w:widowControl w:val="0"/>
        <w:pBdr>
          <w:bottom w:val="single" w:sz="4" w:space="1" w:color="auto"/>
        </w:pBdr>
        <w:tabs>
          <w:tab w:val="right" w:pos="4962"/>
          <w:tab w:val="right" w:pos="7088"/>
          <w:tab w:val="decimal" w:pos="9072"/>
        </w:tabs>
        <w:spacing w:line="223" w:lineRule="auto"/>
        <w:jc w:val="both"/>
        <w:rPr>
          <w:b/>
          <w:sz w:val="22"/>
          <w:szCs w:val="22"/>
          <w:lang w:val="tr-TR"/>
        </w:rPr>
      </w:pPr>
      <w:r w:rsidRPr="00944A88">
        <w:rPr>
          <w:b/>
          <w:bCs/>
          <w:color w:val="000000"/>
          <w:sz w:val="22"/>
          <w:szCs w:val="22"/>
          <w:lang w:val="tr-TR"/>
        </w:rPr>
        <w:t>Dönen varlıklar</w:t>
      </w:r>
      <w:r w:rsidRPr="00944A88">
        <w:rPr>
          <w:b/>
          <w:sz w:val="22"/>
          <w:szCs w:val="22"/>
          <w:lang w:val="tr-TR"/>
        </w:rPr>
        <w:tab/>
      </w:r>
      <w:r w:rsidRPr="00944A88">
        <w:rPr>
          <w:b/>
          <w:sz w:val="22"/>
          <w:szCs w:val="22"/>
          <w:lang w:val="tr-TR"/>
        </w:rPr>
        <w:tab/>
      </w:r>
      <w:r w:rsidR="004521B4" w:rsidRPr="004521B4">
        <w:rPr>
          <w:b/>
          <w:sz w:val="22"/>
          <w:szCs w:val="22"/>
          <w:lang w:val="tr-TR"/>
        </w:rPr>
        <w:t>8.402.380</w:t>
      </w:r>
      <w:r w:rsidR="00C01DEC">
        <w:rPr>
          <w:b/>
          <w:sz w:val="22"/>
          <w:szCs w:val="22"/>
          <w:lang w:val="tr-TR"/>
        </w:rPr>
        <w:tab/>
      </w:r>
      <w:r w:rsidR="00AC2692" w:rsidRPr="00AC2692">
        <w:rPr>
          <w:b/>
          <w:sz w:val="22"/>
          <w:szCs w:val="22"/>
          <w:lang w:val="tr-TR"/>
        </w:rPr>
        <w:t>8.469.812</w:t>
      </w:r>
    </w:p>
    <w:p w:rsidR="00D42E43" w:rsidRDefault="00D42E43">
      <w:pPr>
        <w:widowControl w:val="0"/>
        <w:tabs>
          <w:tab w:val="right" w:pos="4962"/>
          <w:tab w:val="right" w:pos="7088"/>
          <w:tab w:val="decimal" w:pos="9072"/>
        </w:tabs>
        <w:spacing w:line="223" w:lineRule="auto"/>
        <w:jc w:val="both"/>
        <w:rPr>
          <w:sz w:val="16"/>
          <w:szCs w:val="16"/>
          <w:lang w:val="tr-TR"/>
        </w:rPr>
      </w:pPr>
    </w:p>
    <w:p w:rsidR="00D42E43" w:rsidRDefault="008B2013">
      <w:pPr>
        <w:widowControl w:val="0"/>
        <w:tabs>
          <w:tab w:val="right" w:pos="4962"/>
          <w:tab w:val="right" w:pos="7088"/>
          <w:tab w:val="decimal" w:pos="9072"/>
        </w:tabs>
        <w:spacing w:line="223" w:lineRule="auto"/>
        <w:jc w:val="both"/>
        <w:rPr>
          <w:sz w:val="22"/>
          <w:szCs w:val="22"/>
          <w:lang w:val="tr-TR"/>
        </w:rPr>
      </w:pPr>
      <w:r>
        <w:rPr>
          <w:sz w:val="22"/>
          <w:szCs w:val="22"/>
          <w:lang w:val="tr-TR"/>
        </w:rPr>
        <w:t>Na</w:t>
      </w:r>
      <w:r w:rsidR="00D4033B">
        <w:rPr>
          <w:sz w:val="22"/>
          <w:szCs w:val="22"/>
          <w:lang w:val="tr-TR"/>
        </w:rPr>
        <w:t>kit ve nakit benzerleri</w:t>
      </w:r>
      <w:r w:rsidR="00D4033B">
        <w:rPr>
          <w:sz w:val="22"/>
          <w:szCs w:val="22"/>
          <w:lang w:val="tr-TR"/>
        </w:rPr>
        <w:tab/>
      </w:r>
      <w:r w:rsidR="003B7BD9">
        <w:rPr>
          <w:sz w:val="22"/>
          <w:szCs w:val="22"/>
          <w:lang w:val="tr-TR"/>
        </w:rPr>
        <w:t>4</w:t>
      </w:r>
      <w:r w:rsidR="00944A88" w:rsidRPr="00944A88">
        <w:rPr>
          <w:sz w:val="22"/>
          <w:szCs w:val="22"/>
          <w:lang w:val="tr-TR"/>
        </w:rPr>
        <w:tab/>
      </w:r>
      <w:r w:rsidR="004521B4" w:rsidRPr="004521B4">
        <w:rPr>
          <w:sz w:val="22"/>
          <w:szCs w:val="22"/>
          <w:lang w:val="tr-TR"/>
        </w:rPr>
        <w:t>7.525.760</w:t>
      </w:r>
      <w:r w:rsidR="00C01DEC">
        <w:rPr>
          <w:sz w:val="22"/>
          <w:szCs w:val="22"/>
          <w:lang w:val="tr-TR"/>
        </w:rPr>
        <w:tab/>
      </w:r>
      <w:r w:rsidRPr="008B2013">
        <w:rPr>
          <w:sz w:val="22"/>
          <w:szCs w:val="22"/>
          <w:lang w:val="tr-TR"/>
        </w:rPr>
        <w:t>7.636.409</w:t>
      </w:r>
    </w:p>
    <w:p w:rsidR="00D42E43" w:rsidRDefault="00D4033B">
      <w:pPr>
        <w:widowControl w:val="0"/>
        <w:tabs>
          <w:tab w:val="right" w:pos="4962"/>
          <w:tab w:val="right" w:pos="7088"/>
          <w:tab w:val="decimal" w:pos="9072"/>
        </w:tabs>
        <w:spacing w:line="223" w:lineRule="auto"/>
        <w:jc w:val="both"/>
        <w:rPr>
          <w:sz w:val="22"/>
          <w:szCs w:val="22"/>
          <w:lang w:val="tr-TR"/>
        </w:rPr>
      </w:pPr>
      <w:r>
        <w:rPr>
          <w:sz w:val="22"/>
          <w:szCs w:val="22"/>
          <w:lang w:val="tr-TR"/>
        </w:rPr>
        <w:t>Finansal yatırımlar</w:t>
      </w:r>
      <w:r>
        <w:rPr>
          <w:sz w:val="22"/>
          <w:szCs w:val="22"/>
          <w:lang w:val="tr-TR"/>
        </w:rPr>
        <w:tab/>
      </w:r>
      <w:r w:rsidR="003B7BD9">
        <w:rPr>
          <w:sz w:val="22"/>
          <w:szCs w:val="22"/>
          <w:lang w:val="tr-TR"/>
        </w:rPr>
        <w:t>5</w:t>
      </w:r>
      <w:r w:rsidR="00944A88" w:rsidRPr="00944A88">
        <w:rPr>
          <w:sz w:val="22"/>
          <w:szCs w:val="22"/>
          <w:lang w:val="tr-TR"/>
        </w:rPr>
        <w:tab/>
      </w:r>
      <w:r w:rsidR="004521B4" w:rsidRPr="004521B4">
        <w:rPr>
          <w:sz w:val="22"/>
          <w:szCs w:val="22"/>
          <w:lang w:val="tr-TR"/>
        </w:rPr>
        <w:t>745.644</w:t>
      </w:r>
      <w:r w:rsidR="00C01DEC">
        <w:rPr>
          <w:sz w:val="22"/>
          <w:szCs w:val="22"/>
          <w:lang w:val="tr-TR"/>
        </w:rPr>
        <w:tab/>
      </w:r>
      <w:r w:rsidR="00401C1E" w:rsidRPr="00401C1E">
        <w:rPr>
          <w:sz w:val="22"/>
          <w:szCs w:val="22"/>
          <w:lang w:val="tr-TR"/>
        </w:rPr>
        <w:t>722.348</w:t>
      </w:r>
    </w:p>
    <w:p w:rsidR="00D42E43" w:rsidRDefault="00944A88">
      <w:pPr>
        <w:widowControl w:val="0"/>
        <w:tabs>
          <w:tab w:val="right" w:pos="4962"/>
          <w:tab w:val="right" w:pos="7088"/>
          <w:tab w:val="decimal" w:pos="9072"/>
        </w:tabs>
        <w:spacing w:line="223" w:lineRule="auto"/>
        <w:jc w:val="both"/>
        <w:rPr>
          <w:sz w:val="22"/>
          <w:szCs w:val="22"/>
          <w:lang w:val="tr-TR"/>
        </w:rPr>
      </w:pPr>
      <w:r w:rsidRPr="00944A88">
        <w:rPr>
          <w:sz w:val="22"/>
          <w:szCs w:val="22"/>
          <w:lang w:val="tr-TR"/>
        </w:rPr>
        <w:t xml:space="preserve">Peşin </w:t>
      </w:r>
      <w:r w:rsidR="007B0B00">
        <w:rPr>
          <w:sz w:val="22"/>
          <w:szCs w:val="22"/>
          <w:lang w:val="tr-TR"/>
        </w:rPr>
        <w:t>ö</w:t>
      </w:r>
      <w:r w:rsidRPr="00944A88">
        <w:rPr>
          <w:sz w:val="22"/>
          <w:szCs w:val="22"/>
          <w:lang w:val="tr-TR"/>
        </w:rPr>
        <w:t xml:space="preserve">denmiş </w:t>
      </w:r>
      <w:r w:rsidR="007B0B00">
        <w:rPr>
          <w:sz w:val="22"/>
          <w:szCs w:val="22"/>
          <w:lang w:val="tr-TR"/>
        </w:rPr>
        <w:t>g</w:t>
      </w:r>
      <w:r w:rsidRPr="00944A88">
        <w:rPr>
          <w:sz w:val="22"/>
          <w:szCs w:val="22"/>
          <w:lang w:val="tr-TR"/>
        </w:rPr>
        <w:t>iderler</w:t>
      </w:r>
      <w:r w:rsidR="008B2013">
        <w:rPr>
          <w:sz w:val="22"/>
          <w:szCs w:val="22"/>
          <w:lang w:val="tr-TR"/>
        </w:rPr>
        <w:t xml:space="preserve">     </w:t>
      </w:r>
      <w:r w:rsidRPr="00944A88">
        <w:rPr>
          <w:sz w:val="22"/>
          <w:szCs w:val="22"/>
          <w:lang w:val="tr-TR"/>
        </w:rPr>
        <w:tab/>
      </w:r>
      <w:r w:rsidR="00D4033B">
        <w:rPr>
          <w:sz w:val="22"/>
          <w:szCs w:val="22"/>
          <w:lang w:val="tr-TR"/>
        </w:rPr>
        <w:t>7</w:t>
      </w:r>
      <w:r w:rsidRPr="00944A88">
        <w:rPr>
          <w:sz w:val="22"/>
          <w:szCs w:val="22"/>
          <w:lang w:val="tr-TR"/>
        </w:rPr>
        <w:tab/>
      </w:r>
      <w:r w:rsidR="00AF1013" w:rsidRPr="00AF1013">
        <w:rPr>
          <w:sz w:val="22"/>
          <w:szCs w:val="22"/>
          <w:lang w:val="tr-TR"/>
        </w:rPr>
        <w:t>17.963</w:t>
      </w:r>
      <w:r w:rsidR="00C01DEC">
        <w:rPr>
          <w:sz w:val="22"/>
          <w:szCs w:val="22"/>
          <w:lang w:val="tr-TR"/>
        </w:rPr>
        <w:tab/>
      </w:r>
      <w:r w:rsidR="00DA17F4" w:rsidRPr="00DA17F4">
        <w:rPr>
          <w:sz w:val="22"/>
          <w:szCs w:val="22"/>
          <w:lang w:val="tr-TR"/>
        </w:rPr>
        <w:t>19.527</w:t>
      </w:r>
    </w:p>
    <w:p w:rsidR="00D42E43" w:rsidRDefault="00944A88">
      <w:pPr>
        <w:widowControl w:val="0"/>
        <w:pBdr>
          <w:bottom w:val="single" w:sz="4" w:space="1" w:color="auto"/>
        </w:pBdr>
        <w:tabs>
          <w:tab w:val="right" w:pos="4962"/>
          <w:tab w:val="right" w:pos="7088"/>
          <w:tab w:val="decimal" w:pos="9072"/>
        </w:tabs>
        <w:spacing w:line="223" w:lineRule="auto"/>
        <w:jc w:val="both"/>
        <w:rPr>
          <w:sz w:val="22"/>
          <w:szCs w:val="22"/>
          <w:lang w:val="tr-TR"/>
        </w:rPr>
      </w:pPr>
      <w:r w:rsidRPr="00944A88">
        <w:rPr>
          <w:sz w:val="22"/>
          <w:szCs w:val="22"/>
          <w:lang w:val="tr-TR"/>
        </w:rPr>
        <w:t xml:space="preserve">Diğer </w:t>
      </w:r>
      <w:r w:rsidR="007B0B00">
        <w:rPr>
          <w:sz w:val="22"/>
          <w:szCs w:val="22"/>
          <w:lang w:val="tr-TR"/>
        </w:rPr>
        <w:t>d</w:t>
      </w:r>
      <w:r w:rsidRPr="00944A88">
        <w:rPr>
          <w:sz w:val="22"/>
          <w:szCs w:val="22"/>
          <w:lang w:val="tr-TR"/>
        </w:rPr>
        <w:t xml:space="preserve">önen </w:t>
      </w:r>
      <w:r w:rsidR="007B0B00">
        <w:rPr>
          <w:sz w:val="22"/>
          <w:szCs w:val="22"/>
          <w:lang w:val="tr-TR"/>
        </w:rPr>
        <w:t>v</w:t>
      </w:r>
      <w:r w:rsidRPr="00944A88">
        <w:rPr>
          <w:sz w:val="22"/>
          <w:szCs w:val="22"/>
          <w:lang w:val="tr-TR"/>
        </w:rPr>
        <w:t>arlıklar</w:t>
      </w:r>
      <w:r w:rsidRPr="00944A88">
        <w:rPr>
          <w:sz w:val="22"/>
          <w:szCs w:val="22"/>
          <w:lang w:val="tr-TR"/>
        </w:rPr>
        <w:tab/>
      </w:r>
      <w:r w:rsidR="003B7BD9">
        <w:rPr>
          <w:sz w:val="22"/>
          <w:szCs w:val="22"/>
          <w:lang w:val="tr-TR"/>
        </w:rPr>
        <w:t>7</w:t>
      </w:r>
      <w:r w:rsidRPr="00944A88">
        <w:rPr>
          <w:sz w:val="22"/>
          <w:szCs w:val="22"/>
          <w:lang w:val="tr-TR"/>
        </w:rPr>
        <w:tab/>
      </w:r>
      <w:r w:rsidR="00AF1013" w:rsidRPr="00AF1013">
        <w:rPr>
          <w:sz w:val="22"/>
          <w:szCs w:val="22"/>
          <w:lang w:val="tr-TR"/>
        </w:rPr>
        <w:t>113.013</w:t>
      </w:r>
      <w:r w:rsidR="00C01DEC">
        <w:rPr>
          <w:sz w:val="22"/>
          <w:szCs w:val="22"/>
          <w:lang w:val="tr-TR"/>
        </w:rPr>
        <w:tab/>
      </w:r>
      <w:r w:rsidR="00DA17F4" w:rsidRPr="00DA17F4">
        <w:rPr>
          <w:sz w:val="22"/>
          <w:szCs w:val="22"/>
          <w:lang w:val="tr-TR"/>
        </w:rPr>
        <w:t>91.528</w:t>
      </w:r>
    </w:p>
    <w:p w:rsidR="00D42E43" w:rsidRDefault="00D42E43">
      <w:pPr>
        <w:widowControl w:val="0"/>
        <w:tabs>
          <w:tab w:val="right" w:pos="4962"/>
          <w:tab w:val="right" w:pos="7088"/>
          <w:tab w:val="decimal" w:pos="9072"/>
        </w:tabs>
        <w:spacing w:line="223" w:lineRule="auto"/>
        <w:jc w:val="both"/>
        <w:rPr>
          <w:sz w:val="16"/>
          <w:szCs w:val="16"/>
          <w:lang w:val="tr-TR"/>
        </w:rPr>
      </w:pPr>
    </w:p>
    <w:p w:rsidR="00D42E43" w:rsidRDefault="00944A88">
      <w:pPr>
        <w:widowControl w:val="0"/>
        <w:pBdr>
          <w:bottom w:val="single" w:sz="4" w:space="1" w:color="auto"/>
        </w:pBdr>
        <w:tabs>
          <w:tab w:val="right" w:pos="4962"/>
          <w:tab w:val="right" w:pos="7088"/>
          <w:tab w:val="decimal" w:pos="9072"/>
        </w:tabs>
        <w:spacing w:line="223" w:lineRule="auto"/>
        <w:jc w:val="both"/>
        <w:rPr>
          <w:b/>
          <w:sz w:val="22"/>
          <w:szCs w:val="22"/>
          <w:lang w:val="tr-TR"/>
        </w:rPr>
      </w:pPr>
      <w:r w:rsidRPr="00944A88">
        <w:rPr>
          <w:b/>
          <w:bCs/>
          <w:color w:val="000000"/>
          <w:sz w:val="22"/>
          <w:szCs w:val="22"/>
          <w:lang w:val="tr-TR"/>
        </w:rPr>
        <w:t>Duran varlıklar</w:t>
      </w:r>
      <w:r w:rsidRPr="00944A88">
        <w:rPr>
          <w:b/>
          <w:sz w:val="22"/>
          <w:szCs w:val="22"/>
          <w:lang w:val="tr-TR"/>
        </w:rPr>
        <w:tab/>
      </w:r>
      <w:r w:rsidRPr="00944A88">
        <w:rPr>
          <w:b/>
          <w:sz w:val="22"/>
          <w:szCs w:val="22"/>
          <w:lang w:val="tr-TR"/>
        </w:rPr>
        <w:tab/>
      </w:r>
      <w:r w:rsidR="004521B4" w:rsidRPr="004521B4">
        <w:rPr>
          <w:b/>
          <w:sz w:val="22"/>
          <w:szCs w:val="22"/>
          <w:lang w:val="tr-TR"/>
        </w:rPr>
        <w:t>638.853</w:t>
      </w:r>
      <w:r w:rsidR="00C01DEC">
        <w:rPr>
          <w:b/>
          <w:sz w:val="22"/>
          <w:szCs w:val="22"/>
          <w:lang w:val="tr-TR"/>
        </w:rPr>
        <w:tab/>
      </w:r>
      <w:r w:rsidR="00AC2692" w:rsidRPr="00AC2692">
        <w:rPr>
          <w:b/>
          <w:sz w:val="22"/>
          <w:szCs w:val="22"/>
          <w:lang w:val="tr-TR"/>
        </w:rPr>
        <w:t>586.317</w:t>
      </w:r>
    </w:p>
    <w:p w:rsidR="00D42E43" w:rsidRDefault="00D42E43">
      <w:pPr>
        <w:widowControl w:val="0"/>
        <w:tabs>
          <w:tab w:val="right" w:pos="4962"/>
          <w:tab w:val="right" w:pos="7088"/>
          <w:tab w:val="decimal" w:pos="9072"/>
        </w:tabs>
        <w:spacing w:line="223" w:lineRule="auto"/>
        <w:jc w:val="both"/>
        <w:rPr>
          <w:sz w:val="16"/>
          <w:szCs w:val="16"/>
          <w:lang w:val="tr-TR"/>
        </w:rPr>
      </w:pPr>
    </w:p>
    <w:p w:rsidR="00D42E43" w:rsidRDefault="00CB3246">
      <w:pPr>
        <w:widowControl w:val="0"/>
        <w:tabs>
          <w:tab w:val="right" w:pos="4962"/>
          <w:tab w:val="right" w:pos="7088"/>
          <w:tab w:val="decimal" w:pos="9072"/>
        </w:tabs>
        <w:spacing w:line="223" w:lineRule="auto"/>
        <w:jc w:val="both"/>
        <w:rPr>
          <w:sz w:val="22"/>
          <w:szCs w:val="22"/>
          <w:lang w:val="tr-TR"/>
        </w:rPr>
      </w:pPr>
      <w:r>
        <w:rPr>
          <w:sz w:val="22"/>
          <w:szCs w:val="22"/>
          <w:lang w:val="tr-TR"/>
        </w:rPr>
        <w:t>Finansal yatırımlar</w:t>
      </w:r>
      <w:r>
        <w:rPr>
          <w:sz w:val="22"/>
          <w:szCs w:val="22"/>
          <w:lang w:val="tr-TR"/>
        </w:rPr>
        <w:tab/>
        <w:t>5</w:t>
      </w:r>
      <w:r w:rsidR="00944A88" w:rsidRPr="00944A88">
        <w:rPr>
          <w:sz w:val="22"/>
          <w:szCs w:val="22"/>
          <w:lang w:val="tr-TR"/>
        </w:rPr>
        <w:tab/>
      </w:r>
      <w:r w:rsidR="004521B4" w:rsidRPr="004521B4">
        <w:rPr>
          <w:sz w:val="22"/>
          <w:szCs w:val="22"/>
          <w:lang w:val="tr-TR"/>
        </w:rPr>
        <w:t>545.425</w:t>
      </w:r>
      <w:r w:rsidR="00C01DEC">
        <w:rPr>
          <w:sz w:val="22"/>
          <w:szCs w:val="22"/>
          <w:lang w:val="tr-TR"/>
        </w:rPr>
        <w:tab/>
      </w:r>
      <w:r w:rsidR="00401C1E" w:rsidRPr="00401C1E">
        <w:rPr>
          <w:sz w:val="22"/>
          <w:szCs w:val="22"/>
          <w:lang w:val="tr-TR"/>
        </w:rPr>
        <w:t>464.511</w:t>
      </w:r>
    </w:p>
    <w:p w:rsidR="00D42E43" w:rsidRDefault="00944A88">
      <w:pPr>
        <w:widowControl w:val="0"/>
        <w:tabs>
          <w:tab w:val="right" w:pos="4962"/>
          <w:tab w:val="right" w:pos="7088"/>
          <w:tab w:val="decimal" w:pos="9072"/>
        </w:tabs>
        <w:spacing w:line="223" w:lineRule="auto"/>
        <w:jc w:val="both"/>
        <w:rPr>
          <w:sz w:val="22"/>
          <w:szCs w:val="22"/>
          <w:lang w:val="tr-TR"/>
        </w:rPr>
      </w:pPr>
      <w:r w:rsidRPr="00944A88">
        <w:rPr>
          <w:sz w:val="22"/>
          <w:szCs w:val="22"/>
          <w:lang w:val="tr-TR"/>
        </w:rPr>
        <w:t>Diğer ala</w:t>
      </w:r>
      <w:r w:rsidR="008B2013">
        <w:rPr>
          <w:sz w:val="22"/>
          <w:szCs w:val="22"/>
          <w:lang w:val="tr-TR"/>
        </w:rPr>
        <w:t>cakl</w:t>
      </w:r>
      <w:r w:rsidR="00D4033B">
        <w:rPr>
          <w:sz w:val="22"/>
          <w:szCs w:val="22"/>
          <w:lang w:val="tr-TR"/>
        </w:rPr>
        <w:t>ar</w:t>
      </w:r>
      <w:r w:rsidR="00D4033B">
        <w:rPr>
          <w:sz w:val="22"/>
          <w:szCs w:val="22"/>
          <w:lang w:val="tr-TR"/>
        </w:rPr>
        <w:tab/>
      </w:r>
      <w:r w:rsidR="003B7BD9">
        <w:rPr>
          <w:sz w:val="22"/>
          <w:szCs w:val="22"/>
          <w:lang w:val="tr-TR"/>
        </w:rPr>
        <w:t>7</w:t>
      </w:r>
      <w:r w:rsidRPr="00944A88">
        <w:rPr>
          <w:sz w:val="22"/>
          <w:szCs w:val="22"/>
          <w:lang w:val="tr-TR"/>
        </w:rPr>
        <w:tab/>
      </w:r>
      <w:r w:rsidR="004521B4" w:rsidRPr="004521B4">
        <w:rPr>
          <w:sz w:val="22"/>
          <w:szCs w:val="22"/>
          <w:lang w:val="tr-TR"/>
        </w:rPr>
        <w:t>76.649</w:t>
      </w:r>
      <w:r w:rsidR="00C01DEC">
        <w:rPr>
          <w:sz w:val="22"/>
          <w:szCs w:val="22"/>
          <w:lang w:val="tr-TR"/>
        </w:rPr>
        <w:tab/>
      </w:r>
      <w:r w:rsidR="008B2013" w:rsidRPr="008B2013">
        <w:rPr>
          <w:sz w:val="22"/>
          <w:szCs w:val="22"/>
          <w:lang w:val="tr-TR"/>
        </w:rPr>
        <w:t>71.333</w:t>
      </w:r>
    </w:p>
    <w:p w:rsidR="00D42E43" w:rsidRDefault="00944A88">
      <w:pPr>
        <w:widowControl w:val="0"/>
        <w:tabs>
          <w:tab w:val="right" w:pos="4962"/>
          <w:tab w:val="right" w:pos="7088"/>
          <w:tab w:val="decimal" w:pos="9072"/>
        </w:tabs>
        <w:spacing w:line="223" w:lineRule="auto"/>
        <w:ind w:firstLine="270"/>
        <w:jc w:val="both"/>
        <w:rPr>
          <w:i/>
          <w:sz w:val="22"/>
          <w:szCs w:val="22"/>
          <w:lang w:val="tr-TR"/>
        </w:rPr>
      </w:pPr>
      <w:r w:rsidRPr="00944A88">
        <w:rPr>
          <w:i/>
          <w:sz w:val="22"/>
          <w:szCs w:val="22"/>
          <w:lang w:val="tr-TR"/>
        </w:rPr>
        <w:t xml:space="preserve">İlişkili </w:t>
      </w:r>
      <w:r w:rsidR="007B0B00">
        <w:rPr>
          <w:i/>
          <w:sz w:val="22"/>
          <w:szCs w:val="22"/>
          <w:lang w:val="tr-TR"/>
        </w:rPr>
        <w:t>o</w:t>
      </w:r>
      <w:r w:rsidRPr="00944A88">
        <w:rPr>
          <w:i/>
          <w:sz w:val="22"/>
          <w:szCs w:val="22"/>
          <w:lang w:val="tr-TR"/>
        </w:rPr>
        <w:t xml:space="preserve">lmayan </w:t>
      </w:r>
      <w:r w:rsidR="007B0B00">
        <w:rPr>
          <w:i/>
          <w:sz w:val="22"/>
          <w:szCs w:val="22"/>
          <w:lang w:val="tr-TR"/>
        </w:rPr>
        <w:t>t</w:t>
      </w:r>
      <w:r w:rsidRPr="00944A88">
        <w:rPr>
          <w:i/>
          <w:sz w:val="22"/>
          <w:szCs w:val="22"/>
          <w:lang w:val="tr-TR"/>
        </w:rPr>
        <w:t xml:space="preserve">araflardan </w:t>
      </w:r>
      <w:r w:rsidR="007B0B00">
        <w:rPr>
          <w:i/>
          <w:sz w:val="22"/>
          <w:szCs w:val="22"/>
          <w:lang w:val="tr-TR"/>
        </w:rPr>
        <w:t>d</w:t>
      </w:r>
      <w:r w:rsidRPr="00944A88">
        <w:rPr>
          <w:i/>
          <w:sz w:val="22"/>
          <w:szCs w:val="22"/>
          <w:lang w:val="tr-TR"/>
        </w:rPr>
        <w:t xml:space="preserve">iğer </w:t>
      </w:r>
      <w:r w:rsidR="007B0B00">
        <w:rPr>
          <w:i/>
          <w:sz w:val="22"/>
          <w:szCs w:val="22"/>
          <w:lang w:val="tr-TR"/>
        </w:rPr>
        <w:t>a</w:t>
      </w:r>
      <w:r w:rsidRPr="00944A88">
        <w:rPr>
          <w:i/>
          <w:sz w:val="22"/>
          <w:szCs w:val="22"/>
          <w:lang w:val="tr-TR"/>
        </w:rPr>
        <w:t>lacaklar</w:t>
      </w:r>
      <w:r w:rsidRPr="00944A88">
        <w:rPr>
          <w:i/>
          <w:sz w:val="22"/>
          <w:szCs w:val="22"/>
          <w:lang w:val="tr-TR"/>
        </w:rPr>
        <w:tab/>
      </w:r>
      <w:r w:rsidRPr="00944A88">
        <w:rPr>
          <w:i/>
          <w:sz w:val="22"/>
          <w:szCs w:val="22"/>
          <w:lang w:val="tr-TR"/>
        </w:rPr>
        <w:tab/>
      </w:r>
      <w:r w:rsidR="004521B4" w:rsidRPr="004521B4">
        <w:rPr>
          <w:i/>
          <w:sz w:val="22"/>
          <w:szCs w:val="22"/>
          <w:lang w:val="tr-TR"/>
        </w:rPr>
        <w:t>76.649</w:t>
      </w:r>
      <w:r w:rsidR="00C01DEC">
        <w:rPr>
          <w:i/>
          <w:sz w:val="22"/>
          <w:szCs w:val="22"/>
          <w:lang w:val="tr-TR"/>
        </w:rPr>
        <w:tab/>
      </w:r>
      <w:r w:rsidR="008B2013" w:rsidRPr="008B2013">
        <w:rPr>
          <w:sz w:val="22"/>
          <w:szCs w:val="22"/>
          <w:lang w:val="tr-TR"/>
        </w:rPr>
        <w:t>71.333</w:t>
      </w:r>
    </w:p>
    <w:p w:rsidR="00D42E43" w:rsidRDefault="00D4033B">
      <w:pPr>
        <w:widowControl w:val="0"/>
        <w:tabs>
          <w:tab w:val="right" w:pos="4962"/>
          <w:tab w:val="right" w:pos="7088"/>
          <w:tab w:val="decimal" w:pos="9072"/>
        </w:tabs>
        <w:spacing w:line="223" w:lineRule="auto"/>
        <w:jc w:val="both"/>
        <w:rPr>
          <w:sz w:val="22"/>
          <w:szCs w:val="22"/>
          <w:lang w:val="tr-TR"/>
        </w:rPr>
      </w:pPr>
      <w:r>
        <w:rPr>
          <w:sz w:val="22"/>
          <w:szCs w:val="22"/>
          <w:lang w:val="tr-TR"/>
        </w:rPr>
        <w:t>Maddi duran varlıklar</w:t>
      </w:r>
      <w:r>
        <w:rPr>
          <w:sz w:val="22"/>
          <w:szCs w:val="22"/>
          <w:lang w:val="tr-TR"/>
        </w:rPr>
        <w:tab/>
      </w:r>
      <w:r w:rsidR="003B7BD9">
        <w:rPr>
          <w:sz w:val="22"/>
          <w:szCs w:val="22"/>
          <w:lang w:val="tr-TR"/>
        </w:rPr>
        <w:t>8</w:t>
      </w:r>
      <w:r w:rsidR="00944A88" w:rsidRPr="00944A88">
        <w:rPr>
          <w:sz w:val="22"/>
          <w:szCs w:val="22"/>
          <w:lang w:val="tr-TR"/>
        </w:rPr>
        <w:tab/>
      </w:r>
      <w:r w:rsidR="004521B4" w:rsidRPr="004521B4">
        <w:rPr>
          <w:sz w:val="22"/>
          <w:szCs w:val="22"/>
          <w:lang w:val="tr-TR"/>
        </w:rPr>
        <w:t>15.231</w:t>
      </w:r>
      <w:r w:rsidR="00C01DEC">
        <w:rPr>
          <w:sz w:val="22"/>
          <w:szCs w:val="22"/>
          <w:lang w:val="tr-TR"/>
        </w:rPr>
        <w:tab/>
      </w:r>
      <w:r w:rsidR="008B2013" w:rsidRPr="008B2013">
        <w:rPr>
          <w:sz w:val="22"/>
          <w:szCs w:val="22"/>
          <w:lang w:val="tr-TR"/>
        </w:rPr>
        <w:t>48.325</w:t>
      </w:r>
    </w:p>
    <w:p w:rsidR="00656D40" w:rsidRDefault="00656D40">
      <w:pPr>
        <w:widowControl w:val="0"/>
        <w:pBdr>
          <w:bottom w:val="single" w:sz="4" w:space="1" w:color="auto"/>
        </w:pBdr>
        <w:tabs>
          <w:tab w:val="left" w:pos="2685"/>
          <w:tab w:val="right" w:pos="4962"/>
          <w:tab w:val="right" w:pos="7088"/>
          <w:tab w:val="decimal" w:pos="9072"/>
        </w:tabs>
        <w:spacing w:line="223" w:lineRule="auto"/>
        <w:jc w:val="both"/>
        <w:rPr>
          <w:sz w:val="22"/>
          <w:szCs w:val="22"/>
          <w:lang w:val="tr-TR"/>
        </w:rPr>
      </w:pPr>
      <w:r>
        <w:rPr>
          <w:sz w:val="22"/>
          <w:szCs w:val="22"/>
          <w:lang w:val="tr-TR"/>
        </w:rPr>
        <w:t>Maddi olmayan duran varlıklar</w:t>
      </w:r>
      <w:r>
        <w:rPr>
          <w:sz w:val="22"/>
          <w:szCs w:val="22"/>
          <w:lang w:val="tr-TR"/>
        </w:rPr>
        <w:tab/>
        <w:t>9</w:t>
      </w:r>
      <w:r w:rsidRPr="00944A88">
        <w:rPr>
          <w:sz w:val="22"/>
          <w:szCs w:val="22"/>
          <w:lang w:val="tr-TR"/>
        </w:rPr>
        <w:tab/>
      </w:r>
      <w:r w:rsidR="002675FF">
        <w:rPr>
          <w:sz w:val="22"/>
          <w:szCs w:val="22"/>
          <w:lang w:val="tr-TR"/>
        </w:rPr>
        <w:t>-</w:t>
      </w:r>
      <w:r w:rsidR="00C01DEC">
        <w:rPr>
          <w:sz w:val="22"/>
          <w:szCs w:val="22"/>
          <w:lang w:val="tr-TR"/>
        </w:rPr>
        <w:tab/>
      </w:r>
      <w:r>
        <w:rPr>
          <w:sz w:val="22"/>
          <w:szCs w:val="22"/>
          <w:lang w:val="tr-TR"/>
        </w:rPr>
        <w:t>-</w:t>
      </w:r>
    </w:p>
    <w:p w:rsidR="00D42E43" w:rsidRDefault="00944A88">
      <w:pPr>
        <w:widowControl w:val="0"/>
        <w:pBdr>
          <w:bottom w:val="single" w:sz="4" w:space="1" w:color="auto"/>
        </w:pBdr>
        <w:tabs>
          <w:tab w:val="left" w:pos="2685"/>
          <w:tab w:val="right" w:pos="4962"/>
          <w:tab w:val="right" w:pos="7088"/>
          <w:tab w:val="decimal" w:pos="9072"/>
        </w:tabs>
        <w:spacing w:line="223" w:lineRule="auto"/>
        <w:jc w:val="both"/>
        <w:rPr>
          <w:sz w:val="22"/>
          <w:szCs w:val="22"/>
          <w:lang w:val="tr-TR"/>
        </w:rPr>
      </w:pPr>
      <w:r w:rsidRPr="00944A88">
        <w:rPr>
          <w:sz w:val="22"/>
          <w:szCs w:val="22"/>
          <w:lang w:val="tr-TR"/>
        </w:rPr>
        <w:t xml:space="preserve">Ertelenmiş </w:t>
      </w:r>
      <w:r w:rsidR="007B0B00">
        <w:rPr>
          <w:sz w:val="22"/>
          <w:szCs w:val="22"/>
          <w:lang w:val="tr-TR"/>
        </w:rPr>
        <w:t>v</w:t>
      </w:r>
      <w:r w:rsidRPr="00944A88">
        <w:rPr>
          <w:sz w:val="22"/>
          <w:szCs w:val="22"/>
          <w:lang w:val="tr-TR"/>
        </w:rPr>
        <w:t xml:space="preserve">ergi </w:t>
      </w:r>
      <w:r w:rsidR="007B0B00">
        <w:rPr>
          <w:sz w:val="22"/>
          <w:szCs w:val="22"/>
          <w:lang w:val="tr-TR"/>
        </w:rPr>
        <w:t>v</w:t>
      </w:r>
      <w:r w:rsidR="008B2013">
        <w:rPr>
          <w:sz w:val="22"/>
          <w:szCs w:val="22"/>
          <w:lang w:val="tr-TR"/>
        </w:rPr>
        <w:t>arlığı</w:t>
      </w:r>
      <w:r w:rsidR="008B2013">
        <w:rPr>
          <w:sz w:val="22"/>
          <w:szCs w:val="22"/>
          <w:lang w:val="tr-TR"/>
        </w:rPr>
        <w:tab/>
      </w:r>
      <w:r w:rsidR="00C97E43">
        <w:rPr>
          <w:sz w:val="22"/>
          <w:szCs w:val="22"/>
          <w:lang w:val="tr-TR"/>
        </w:rPr>
        <w:tab/>
      </w:r>
      <w:r w:rsidR="00727039">
        <w:rPr>
          <w:sz w:val="22"/>
          <w:szCs w:val="22"/>
          <w:lang w:val="tr-TR"/>
        </w:rPr>
        <w:t>1</w:t>
      </w:r>
      <w:r w:rsidR="003766F3">
        <w:rPr>
          <w:sz w:val="22"/>
          <w:szCs w:val="22"/>
          <w:lang w:val="tr-TR"/>
        </w:rPr>
        <w:t>6</w:t>
      </w:r>
      <w:r w:rsidRPr="00944A88">
        <w:rPr>
          <w:sz w:val="22"/>
          <w:szCs w:val="22"/>
          <w:lang w:val="tr-TR"/>
        </w:rPr>
        <w:tab/>
      </w:r>
      <w:bookmarkStart w:id="3" w:name="OLE_LINK4"/>
      <w:r w:rsidR="004521B4" w:rsidRPr="004521B4">
        <w:rPr>
          <w:sz w:val="22"/>
          <w:szCs w:val="22"/>
          <w:lang w:val="tr-TR"/>
        </w:rPr>
        <w:t>1.548</w:t>
      </w:r>
      <w:bookmarkEnd w:id="3"/>
      <w:r w:rsidR="00C01DEC">
        <w:rPr>
          <w:sz w:val="22"/>
          <w:szCs w:val="22"/>
          <w:lang w:val="tr-TR"/>
        </w:rPr>
        <w:tab/>
      </w:r>
      <w:r w:rsidR="008B2013" w:rsidRPr="008B2013">
        <w:rPr>
          <w:sz w:val="22"/>
          <w:szCs w:val="22"/>
          <w:lang w:val="tr-TR"/>
        </w:rPr>
        <w:t>2.148</w:t>
      </w:r>
    </w:p>
    <w:p w:rsidR="00D42E43" w:rsidRDefault="00D42E43">
      <w:pPr>
        <w:widowControl w:val="0"/>
        <w:tabs>
          <w:tab w:val="right" w:pos="4962"/>
          <w:tab w:val="right" w:pos="7088"/>
          <w:tab w:val="decimal" w:pos="9072"/>
        </w:tabs>
        <w:spacing w:line="223" w:lineRule="auto"/>
        <w:jc w:val="both"/>
        <w:rPr>
          <w:sz w:val="16"/>
          <w:szCs w:val="16"/>
          <w:lang w:val="tr-TR"/>
        </w:rPr>
      </w:pPr>
    </w:p>
    <w:p w:rsidR="00D42E43" w:rsidRDefault="00944A88">
      <w:pPr>
        <w:widowControl w:val="0"/>
        <w:pBdr>
          <w:bottom w:val="single" w:sz="12" w:space="1" w:color="auto"/>
        </w:pBdr>
        <w:tabs>
          <w:tab w:val="right" w:pos="4962"/>
          <w:tab w:val="right" w:pos="7088"/>
          <w:tab w:val="decimal" w:pos="9072"/>
        </w:tabs>
        <w:spacing w:line="223" w:lineRule="auto"/>
        <w:jc w:val="both"/>
        <w:rPr>
          <w:b/>
          <w:sz w:val="22"/>
          <w:szCs w:val="22"/>
          <w:lang w:val="tr-TR"/>
        </w:rPr>
      </w:pPr>
      <w:r w:rsidRPr="00944A88">
        <w:rPr>
          <w:b/>
          <w:sz w:val="22"/>
          <w:szCs w:val="22"/>
          <w:lang w:val="tr-TR"/>
        </w:rPr>
        <w:t>TOPLAM VARLIKLAR</w:t>
      </w:r>
      <w:r w:rsidRPr="00944A88">
        <w:rPr>
          <w:b/>
          <w:sz w:val="22"/>
          <w:szCs w:val="22"/>
          <w:lang w:val="tr-TR"/>
        </w:rPr>
        <w:tab/>
      </w:r>
      <w:r w:rsidRPr="00944A88">
        <w:rPr>
          <w:b/>
          <w:sz w:val="22"/>
          <w:szCs w:val="22"/>
          <w:lang w:val="tr-TR"/>
        </w:rPr>
        <w:tab/>
      </w:r>
      <w:r w:rsidR="004521B4" w:rsidRPr="004521B4">
        <w:rPr>
          <w:b/>
          <w:sz w:val="22"/>
          <w:szCs w:val="22"/>
          <w:lang w:val="tr-TR"/>
        </w:rPr>
        <w:t>9.041.233</w:t>
      </w:r>
      <w:r w:rsidR="00C01DEC">
        <w:rPr>
          <w:b/>
          <w:sz w:val="22"/>
          <w:szCs w:val="22"/>
          <w:lang w:val="tr-TR"/>
        </w:rPr>
        <w:tab/>
      </w:r>
      <w:r w:rsidR="008B2013">
        <w:rPr>
          <w:b/>
          <w:sz w:val="22"/>
          <w:szCs w:val="22"/>
          <w:lang w:val="tr-TR"/>
        </w:rPr>
        <w:t>9.056.129</w:t>
      </w:r>
    </w:p>
    <w:bookmarkEnd w:id="2"/>
    <w:p w:rsidR="00D42E43" w:rsidRDefault="00D42E43">
      <w:pPr>
        <w:widowControl w:val="0"/>
        <w:tabs>
          <w:tab w:val="right" w:pos="4962"/>
          <w:tab w:val="right" w:pos="7088"/>
        </w:tabs>
        <w:spacing w:line="223" w:lineRule="auto"/>
        <w:jc w:val="both"/>
        <w:rPr>
          <w:sz w:val="16"/>
          <w:szCs w:val="16"/>
          <w:lang w:val="tr-TR"/>
        </w:rPr>
      </w:pPr>
    </w:p>
    <w:p w:rsidR="00D42E43" w:rsidRDefault="00944A88">
      <w:pPr>
        <w:widowControl w:val="0"/>
        <w:pBdr>
          <w:bottom w:val="single" w:sz="4" w:space="1" w:color="auto"/>
        </w:pBdr>
        <w:tabs>
          <w:tab w:val="right" w:pos="4962"/>
          <w:tab w:val="right" w:pos="7088"/>
          <w:tab w:val="decimal" w:pos="9072"/>
        </w:tabs>
        <w:spacing w:line="223" w:lineRule="auto"/>
        <w:jc w:val="both"/>
        <w:rPr>
          <w:b/>
          <w:sz w:val="22"/>
          <w:szCs w:val="22"/>
          <w:lang w:val="tr-TR"/>
        </w:rPr>
      </w:pPr>
      <w:r w:rsidRPr="00944A88">
        <w:rPr>
          <w:b/>
          <w:sz w:val="22"/>
          <w:szCs w:val="22"/>
          <w:lang w:val="tr-TR"/>
        </w:rPr>
        <w:t>KAYNAKLAR</w:t>
      </w:r>
    </w:p>
    <w:p w:rsidR="00D42E43" w:rsidRDefault="00D42E43">
      <w:pPr>
        <w:widowControl w:val="0"/>
        <w:tabs>
          <w:tab w:val="right" w:pos="4962"/>
          <w:tab w:val="right" w:pos="7088"/>
          <w:tab w:val="decimal" w:pos="9072"/>
        </w:tabs>
        <w:spacing w:line="223" w:lineRule="auto"/>
        <w:jc w:val="both"/>
        <w:rPr>
          <w:sz w:val="16"/>
          <w:szCs w:val="16"/>
          <w:lang w:val="tr-TR"/>
        </w:rPr>
      </w:pPr>
    </w:p>
    <w:p w:rsidR="00D42E43" w:rsidRDefault="00944A88">
      <w:pPr>
        <w:widowControl w:val="0"/>
        <w:pBdr>
          <w:bottom w:val="single" w:sz="4" w:space="1" w:color="auto"/>
        </w:pBdr>
        <w:tabs>
          <w:tab w:val="right" w:pos="4962"/>
          <w:tab w:val="right" w:pos="7088"/>
          <w:tab w:val="decimal" w:pos="9072"/>
        </w:tabs>
        <w:spacing w:line="223" w:lineRule="auto"/>
        <w:jc w:val="both"/>
        <w:rPr>
          <w:b/>
          <w:sz w:val="22"/>
          <w:szCs w:val="22"/>
          <w:lang w:val="tr-TR"/>
        </w:rPr>
      </w:pPr>
      <w:r w:rsidRPr="00944A88">
        <w:rPr>
          <w:b/>
          <w:sz w:val="22"/>
          <w:szCs w:val="22"/>
          <w:lang w:val="tr-TR"/>
        </w:rPr>
        <w:t xml:space="preserve">Kısa </w:t>
      </w:r>
      <w:r w:rsidR="007B0B00">
        <w:rPr>
          <w:b/>
          <w:sz w:val="22"/>
          <w:szCs w:val="22"/>
          <w:lang w:val="tr-TR"/>
        </w:rPr>
        <w:t>v</w:t>
      </w:r>
      <w:r w:rsidRPr="00944A88">
        <w:rPr>
          <w:b/>
          <w:sz w:val="22"/>
          <w:szCs w:val="22"/>
          <w:lang w:val="tr-TR"/>
        </w:rPr>
        <w:t xml:space="preserve">adeli </w:t>
      </w:r>
      <w:r w:rsidR="007B0B00">
        <w:rPr>
          <w:b/>
          <w:sz w:val="22"/>
          <w:szCs w:val="22"/>
          <w:lang w:val="tr-TR"/>
        </w:rPr>
        <w:t>y</w:t>
      </w:r>
      <w:r w:rsidRPr="00944A88">
        <w:rPr>
          <w:b/>
          <w:sz w:val="22"/>
          <w:szCs w:val="22"/>
          <w:lang w:val="tr-TR"/>
        </w:rPr>
        <w:t>ükümlülükler</w:t>
      </w:r>
      <w:r w:rsidRPr="00944A88">
        <w:rPr>
          <w:b/>
          <w:sz w:val="22"/>
          <w:szCs w:val="22"/>
          <w:lang w:val="tr-TR"/>
        </w:rPr>
        <w:tab/>
      </w:r>
      <w:r w:rsidRPr="00944A88">
        <w:rPr>
          <w:b/>
          <w:sz w:val="22"/>
          <w:szCs w:val="22"/>
          <w:lang w:val="tr-TR"/>
        </w:rPr>
        <w:tab/>
      </w:r>
      <w:r w:rsidR="004521B4" w:rsidRPr="004521B4">
        <w:rPr>
          <w:b/>
          <w:sz w:val="22"/>
          <w:szCs w:val="22"/>
          <w:lang w:val="tr-TR"/>
        </w:rPr>
        <w:t>37.761</w:t>
      </w:r>
      <w:r w:rsidR="00C01DEC">
        <w:rPr>
          <w:b/>
          <w:sz w:val="22"/>
          <w:szCs w:val="22"/>
          <w:lang w:val="tr-TR"/>
        </w:rPr>
        <w:tab/>
      </w:r>
      <w:r w:rsidR="00A14BE8" w:rsidRPr="00A14BE8">
        <w:rPr>
          <w:b/>
          <w:sz w:val="22"/>
          <w:szCs w:val="22"/>
          <w:lang w:val="tr-TR"/>
        </w:rPr>
        <w:t>38.407</w:t>
      </w:r>
    </w:p>
    <w:p w:rsidR="00C01DEC" w:rsidRDefault="00C01DEC">
      <w:pPr>
        <w:widowControl w:val="0"/>
        <w:tabs>
          <w:tab w:val="right" w:pos="4962"/>
          <w:tab w:val="right" w:pos="7088"/>
          <w:tab w:val="decimal" w:pos="9072"/>
        </w:tabs>
        <w:spacing w:line="223" w:lineRule="auto"/>
        <w:jc w:val="both"/>
        <w:rPr>
          <w:sz w:val="22"/>
          <w:szCs w:val="22"/>
          <w:lang w:val="tr-TR"/>
        </w:rPr>
      </w:pPr>
    </w:p>
    <w:p w:rsidR="00D42E43" w:rsidRDefault="00944A88">
      <w:pPr>
        <w:widowControl w:val="0"/>
        <w:tabs>
          <w:tab w:val="right" w:pos="4962"/>
          <w:tab w:val="right" w:pos="7088"/>
          <w:tab w:val="decimal" w:pos="9072"/>
        </w:tabs>
        <w:spacing w:line="223" w:lineRule="auto"/>
        <w:jc w:val="both"/>
        <w:rPr>
          <w:sz w:val="22"/>
          <w:szCs w:val="22"/>
          <w:lang w:val="tr-TR"/>
        </w:rPr>
      </w:pPr>
      <w:r w:rsidRPr="00944A88">
        <w:rPr>
          <w:sz w:val="22"/>
          <w:szCs w:val="22"/>
          <w:lang w:val="tr-TR"/>
        </w:rPr>
        <w:t>Tic</w:t>
      </w:r>
      <w:r w:rsidR="00D4033B">
        <w:rPr>
          <w:sz w:val="22"/>
          <w:szCs w:val="22"/>
          <w:lang w:val="tr-TR"/>
        </w:rPr>
        <w:t>ari borçlar</w:t>
      </w:r>
      <w:r w:rsidR="00D4033B">
        <w:rPr>
          <w:sz w:val="22"/>
          <w:szCs w:val="22"/>
          <w:lang w:val="tr-TR"/>
        </w:rPr>
        <w:tab/>
      </w:r>
      <w:r w:rsidR="003B7BD9">
        <w:rPr>
          <w:sz w:val="22"/>
          <w:szCs w:val="22"/>
          <w:lang w:val="tr-TR"/>
        </w:rPr>
        <w:t>6</w:t>
      </w:r>
      <w:r w:rsidRPr="00944A88">
        <w:rPr>
          <w:sz w:val="22"/>
          <w:szCs w:val="22"/>
          <w:lang w:val="tr-TR"/>
        </w:rPr>
        <w:tab/>
      </w:r>
      <w:r w:rsidR="004521B4" w:rsidRPr="004521B4">
        <w:rPr>
          <w:sz w:val="22"/>
          <w:szCs w:val="22"/>
          <w:lang w:val="tr-TR"/>
        </w:rPr>
        <w:t>182</w:t>
      </w:r>
      <w:r w:rsidR="00C01DEC">
        <w:rPr>
          <w:sz w:val="22"/>
          <w:szCs w:val="22"/>
          <w:lang w:val="tr-TR"/>
        </w:rPr>
        <w:tab/>
      </w:r>
      <w:r w:rsidR="00462392" w:rsidRPr="00462392">
        <w:rPr>
          <w:sz w:val="22"/>
          <w:szCs w:val="22"/>
          <w:lang w:val="tr-TR"/>
        </w:rPr>
        <w:t>625</w:t>
      </w:r>
    </w:p>
    <w:p w:rsidR="00D42E43" w:rsidRDefault="00944A88">
      <w:pPr>
        <w:widowControl w:val="0"/>
        <w:tabs>
          <w:tab w:val="right" w:pos="4962"/>
          <w:tab w:val="right" w:pos="7088"/>
          <w:tab w:val="decimal" w:pos="9072"/>
        </w:tabs>
        <w:spacing w:line="223" w:lineRule="auto"/>
        <w:ind w:firstLine="270"/>
        <w:jc w:val="both"/>
        <w:rPr>
          <w:i/>
          <w:sz w:val="22"/>
          <w:szCs w:val="22"/>
          <w:lang w:val="tr-TR"/>
        </w:rPr>
      </w:pPr>
      <w:r w:rsidRPr="00944A88">
        <w:rPr>
          <w:i/>
          <w:sz w:val="22"/>
          <w:szCs w:val="22"/>
          <w:lang w:val="tr-TR"/>
        </w:rPr>
        <w:t xml:space="preserve">İlişkili </w:t>
      </w:r>
      <w:r w:rsidR="007B0B00">
        <w:rPr>
          <w:i/>
          <w:sz w:val="22"/>
          <w:szCs w:val="22"/>
          <w:lang w:val="tr-TR"/>
        </w:rPr>
        <w:t>t</w:t>
      </w:r>
      <w:r w:rsidRPr="00944A88">
        <w:rPr>
          <w:i/>
          <w:sz w:val="22"/>
          <w:szCs w:val="22"/>
          <w:lang w:val="tr-TR"/>
        </w:rPr>
        <w:t xml:space="preserve">araflara </w:t>
      </w:r>
      <w:r w:rsidR="007B0B00">
        <w:rPr>
          <w:i/>
          <w:sz w:val="22"/>
          <w:szCs w:val="22"/>
          <w:lang w:val="tr-TR"/>
        </w:rPr>
        <w:t>o</w:t>
      </w:r>
      <w:r w:rsidRPr="00944A88">
        <w:rPr>
          <w:i/>
          <w:sz w:val="22"/>
          <w:szCs w:val="22"/>
          <w:lang w:val="tr-TR"/>
        </w:rPr>
        <w:t xml:space="preserve">lmayan </w:t>
      </w:r>
      <w:r w:rsidR="007B0B00">
        <w:rPr>
          <w:i/>
          <w:sz w:val="22"/>
          <w:szCs w:val="22"/>
          <w:lang w:val="tr-TR"/>
        </w:rPr>
        <w:t>t</w:t>
      </w:r>
      <w:r w:rsidRPr="00944A88">
        <w:rPr>
          <w:i/>
          <w:sz w:val="22"/>
          <w:szCs w:val="22"/>
          <w:lang w:val="tr-TR"/>
        </w:rPr>
        <w:t xml:space="preserve">icari </w:t>
      </w:r>
      <w:r w:rsidR="007B0B00">
        <w:rPr>
          <w:i/>
          <w:sz w:val="22"/>
          <w:szCs w:val="22"/>
          <w:lang w:val="tr-TR"/>
        </w:rPr>
        <w:t>b</w:t>
      </w:r>
      <w:r w:rsidRPr="00944A88">
        <w:rPr>
          <w:i/>
          <w:sz w:val="22"/>
          <w:szCs w:val="22"/>
          <w:lang w:val="tr-TR"/>
        </w:rPr>
        <w:t>orçlar</w:t>
      </w:r>
      <w:r w:rsidRPr="00944A88">
        <w:rPr>
          <w:i/>
          <w:sz w:val="22"/>
          <w:szCs w:val="22"/>
          <w:lang w:val="tr-TR"/>
        </w:rPr>
        <w:tab/>
      </w:r>
      <w:r w:rsidRPr="00944A88">
        <w:rPr>
          <w:i/>
          <w:sz w:val="22"/>
          <w:szCs w:val="22"/>
          <w:lang w:val="tr-TR"/>
        </w:rPr>
        <w:tab/>
      </w:r>
      <w:r w:rsidR="004521B4" w:rsidRPr="004521B4">
        <w:rPr>
          <w:i/>
          <w:sz w:val="22"/>
          <w:szCs w:val="22"/>
          <w:lang w:val="tr-TR"/>
        </w:rPr>
        <w:t>182</w:t>
      </w:r>
      <w:r w:rsidR="00C01DEC">
        <w:rPr>
          <w:i/>
          <w:sz w:val="22"/>
          <w:szCs w:val="22"/>
          <w:lang w:val="tr-TR"/>
        </w:rPr>
        <w:tab/>
      </w:r>
      <w:r w:rsidR="00462392" w:rsidRPr="00462392">
        <w:rPr>
          <w:i/>
          <w:sz w:val="22"/>
          <w:szCs w:val="22"/>
          <w:lang w:val="tr-TR"/>
        </w:rPr>
        <w:t>625</w:t>
      </w:r>
    </w:p>
    <w:p w:rsidR="00D42E43" w:rsidRDefault="00944A88">
      <w:pPr>
        <w:widowControl w:val="0"/>
        <w:tabs>
          <w:tab w:val="right" w:pos="4962"/>
          <w:tab w:val="right" w:pos="7088"/>
          <w:tab w:val="decimal" w:pos="9072"/>
        </w:tabs>
        <w:spacing w:line="223" w:lineRule="auto"/>
        <w:jc w:val="both"/>
        <w:rPr>
          <w:sz w:val="22"/>
          <w:szCs w:val="22"/>
          <w:lang w:val="tr-TR"/>
        </w:rPr>
      </w:pPr>
      <w:r w:rsidRPr="00944A88">
        <w:rPr>
          <w:sz w:val="22"/>
          <w:szCs w:val="22"/>
          <w:lang w:val="tr-TR"/>
        </w:rPr>
        <w:t xml:space="preserve">Çalışanlara sağlanan </w:t>
      </w:r>
      <w:r w:rsidR="003B7BD9">
        <w:rPr>
          <w:sz w:val="22"/>
          <w:szCs w:val="22"/>
          <w:lang w:val="tr-TR"/>
        </w:rPr>
        <w:t>faydalara ilişkin karşılıklar</w:t>
      </w:r>
      <w:r w:rsidR="003B7BD9">
        <w:rPr>
          <w:sz w:val="22"/>
          <w:szCs w:val="22"/>
          <w:lang w:val="tr-TR"/>
        </w:rPr>
        <w:tab/>
        <w:t>10</w:t>
      </w:r>
      <w:r w:rsidRPr="00944A88">
        <w:rPr>
          <w:sz w:val="22"/>
          <w:szCs w:val="22"/>
          <w:lang w:val="tr-TR"/>
        </w:rPr>
        <w:tab/>
      </w:r>
      <w:r w:rsidR="004521B4" w:rsidRPr="004521B4">
        <w:rPr>
          <w:sz w:val="22"/>
          <w:szCs w:val="22"/>
          <w:lang w:val="tr-TR"/>
        </w:rPr>
        <w:t>3.500</w:t>
      </w:r>
      <w:r w:rsidR="00C01DEC">
        <w:rPr>
          <w:sz w:val="22"/>
          <w:szCs w:val="22"/>
          <w:lang w:val="tr-TR"/>
        </w:rPr>
        <w:tab/>
      </w:r>
      <w:r w:rsidR="00462392" w:rsidRPr="00462392">
        <w:rPr>
          <w:sz w:val="22"/>
          <w:szCs w:val="22"/>
          <w:lang w:val="tr-TR"/>
        </w:rPr>
        <w:t>5.356</w:t>
      </w:r>
    </w:p>
    <w:p w:rsidR="00D42E43" w:rsidRDefault="00944A88">
      <w:pPr>
        <w:widowControl w:val="0"/>
        <w:tabs>
          <w:tab w:val="right" w:pos="4962"/>
          <w:tab w:val="right" w:pos="7088"/>
          <w:tab w:val="decimal" w:pos="9072"/>
        </w:tabs>
        <w:spacing w:line="223" w:lineRule="auto"/>
        <w:jc w:val="both"/>
        <w:rPr>
          <w:sz w:val="22"/>
          <w:szCs w:val="22"/>
          <w:lang w:val="tr-TR"/>
        </w:rPr>
      </w:pPr>
      <w:r w:rsidRPr="00944A88">
        <w:rPr>
          <w:sz w:val="22"/>
          <w:szCs w:val="22"/>
          <w:lang w:val="tr-TR"/>
        </w:rPr>
        <w:t>D</w:t>
      </w:r>
      <w:r w:rsidR="00D4033B">
        <w:rPr>
          <w:sz w:val="22"/>
          <w:szCs w:val="22"/>
          <w:lang w:val="tr-TR"/>
        </w:rPr>
        <w:t>iğer kısa vadeli yükümlülükler</w:t>
      </w:r>
      <w:r w:rsidR="00D4033B">
        <w:rPr>
          <w:sz w:val="22"/>
          <w:szCs w:val="22"/>
          <w:lang w:val="tr-TR"/>
        </w:rPr>
        <w:tab/>
      </w:r>
      <w:r w:rsidR="003B7BD9">
        <w:rPr>
          <w:sz w:val="22"/>
          <w:szCs w:val="22"/>
          <w:lang w:val="tr-TR"/>
        </w:rPr>
        <w:t>7</w:t>
      </w:r>
      <w:r w:rsidRPr="00944A88">
        <w:rPr>
          <w:sz w:val="22"/>
          <w:szCs w:val="22"/>
          <w:lang w:val="tr-TR"/>
        </w:rPr>
        <w:tab/>
      </w:r>
      <w:r w:rsidR="004521B4" w:rsidRPr="004521B4">
        <w:rPr>
          <w:sz w:val="22"/>
          <w:szCs w:val="22"/>
          <w:lang w:val="tr-TR"/>
        </w:rPr>
        <w:t>34.079</w:t>
      </w:r>
      <w:r w:rsidR="00C01DEC">
        <w:rPr>
          <w:sz w:val="22"/>
          <w:szCs w:val="22"/>
          <w:lang w:val="tr-TR"/>
        </w:rPr>
        <w:tab/>
      </w:r>
      <w:r w:rsidR="00A14BE8" w:rsidRPr="00A14BE8">
        <w:rPr>
          <w:sz w:val="22"/>
          <w:szCs w:val="22"/>
          <w:lang w:val="tr-TR"/>
        </w:rPr>
        <w:t>32.426</w:t>
      </w:r>
    </w:p>
    <w:p w:rsidR="00D42E43" w:rsidRDefault="00D42E43">
      <w:pPr>
        <w:widowControl w:val="0"/>
        <w:tabs>
          <w:tab w:val="right" w:pos="4962"/>
          <w:tab w:val="right" w:pos="7088"/>
          <w:tab w:val="decimal" w:pos="9072"/>
        </w:tabs>
        <w:spacing w:line="223" w:lineRule="auto"/>
        <w:jc w:val="both"/>
        <w:rPr>
          <w:sz w:val="16"/>
          <w:szCs w:val="16"/>
          <w:lang w:val="tr-TR"/>
        </w:rPr>
      </w:pPr>
    </w:p>
    <w:p w:rsidR="00D42E43" w:rsidRDefault="00944A88">
      <w:pPr>
        <w:widowControl w:val="0"/>
        <w:pBdr>
          <w:bottom w:val="single" w:sz="4" w:space="1" w:color="auto"/>
        </w:pBdr>
        <w:tabs>
          <w:tab w:val="right" w:pos="4962"/>
          <w:tab w:val="right" w:pos="7088"/>
          <w:tab w:val="decimal" w:pos="9072"/>
        </w:tabs>
        <w:spacing w:line="223" w:lineRule="auto"/>
        <w:jc w:val="both"/>
        <w:rPr>
          <w:b/>
          <w:sz w:val="22"/>
          <w:szCs w:val="22"/>
          <w:lang w:val="tr-TR"/>
        </w:rPr>
      </w:pPr>
      <w:r w:rsidRPr="00944A88">
        <w:rPr>
          <w:b/>
          <w:sz w:val="22"/>
          <w:szCs w:val="22"/>
          <w:lang w:val="tr-TR"/>
        </w:rPr>
        <w:t xml:space="preserve">Uzun </w:t>
      </w:r>
      <w:r w:rsidR="007B0B00">
        <w:rPr>
          <w:b/>
          <w:sz w:val="22"/>
          <w:szCs w:val="22"/>
          <w:lang w:val="tr-TR"/>
        </w:rPr>
        <w:t>v</w:t>
      </w:r>
      <w:r w:rsidRPr="00944A88">
        <w:rPr>
          <w:b/>
          <w:sz w:val="22"/>
          <w:szCs w:val="22"/>
          <w:lang w:val="tr-TR"/>
        </w:rPr>
        <w:t xml:space="preserve">adeli </w:t>
      </w:r>
      <w:r w:rsidR="007B0B00">
        <w:rPr>
          <w:b/>
          <w:sz w:val="22"/>
          <w:szCs w:val="22"/>
          <w:lang w:val="tr-TR"/>
        </w:rPr>
        <w:t>y</w:t>
      </w:r>
      <w:r w:rsidRPr="00944A88">
        <w:rPr>
          <w:b/>
          <w:sz w:val="22"/>
          <w:szCs w:val="22"/>
          <w:lang w:val="tr-TR"/>
        </w:rPr>
        <w:t>ükümlülükler</w:t>
      </w:r>
      <w:r w:rsidRPr="00944A88">
        <w:rPr>
          <w:b/>
          <w:sz w:val="22"/>
          <w:szCs w:val="22"/>
          <w:lang w:val="tr-TR"/>
        </w:rPr>
        <w:tab/>
      </w:r>
      <w:r w:rsidRPr="00944A88">
        <w:rPr>
          <w:b/>
          <w:sz w:val="22"/>
          <w:szCs w:val="22"/>
          <w:lang w:val="tr-TR"/>
        </w:rPr>
        <w:tab/>
      </w:r>
      <w:r w:rsidR="004521B4" w:rsidRPr="004521B4">
        <w:rPr>
          <w:b/>
          <w:sz w:val="22"/>
          <w:szCs w:val="22"/>
          <w:lang w:val="tr-TR"/>
        </w:rPr>
        <w:t>23.823</w:t>
      </w:r>
      <w:r w:rsidR="00C01DEC">
        <w:rPr>
          <w:b/>
          <w:sz w:val="22"/>
          <w:szCs w:val="22"/>
          <w:lang w:val="tr-TR"/>
        </w:rPr>
        <w:tab/>
      </w:r>
      <w:r w:rsidR="008B2013" w:rsidRPr="008B2013">
        <w:rPr>
          <w:b/>
          <w:sz w:val="22"/>
          <w:szCs w:val="22"/>
          <w:lang w:val="tr-TR"/>
        </w:rPr>
        <w:t>36.253</w:t>
      </w:r>
    </w:p>
    <w:p w:rsidR="00C01DEC" w:rsidRDefault="00C01DEC">
      <w:pPr>
        <w:widowControl w:val="0"/>
        <w:tabs>
          <w:tab w:val="right" w:pos="4962"/>
          <w:tab w:val="right" w:pos="7088"/>
          <w:tab w:val="decimal" w:pos="9072"/>
        </w:tabs>
        <w:spacing w:line="223" w:lineRule="auto"/>
        <w:jc w:val="both"/>
        <w:rPr>
          <w:sz w:val="22"/>
          <w:szCs w:val="22"/>
          <w:lang w:val="tr-TR"/>
        </w:rPr>
      </w:pPr>
    </w:p>
    <w:p w:rsidR="00D42E43" w:rsidRDefault="00944A88">
      <w:pPr>
        <w:widowControl w:val="0"/>
        <w:tabs>
          <w:tab w:val="right" w:pos="4962"/>
          <w:tab w:val="right" w:pos="7088"/>
          <w:tab w:val="decimal" w:pos="9072"/>
        </w:tabs>
        <w:spacing w:line="223" w:lineRule="auto"/>
        <w:jc w:val="both"/>
        <w:rPr>
          <w:sz w:val="22"/>
          <w:szCs w:val="22"/>
          <w:lang w:val="tr-TR"/>
        </w:rPr>
      </w:pPr>
      <w:r w:rsidRPr="00944A88">
        <w:rPr>
          <w:sz w:val="22"/>
          <w:szCs w:val="22"/>
          <w:lang w:val="tr-TR"/>
        </w:rPr>
        <w:t xml:space="preserve">Uzun </w:t>
      </w:r>
      <w:r w:rsidR="007B0B00">
        <w:rPr>
          <w:sz w:val="22"/>
          <w:szCs w:val="22"/>
          <w:lang w:val="tr-TR"/>
        </w:rPr>
        <w:t>v</w:t>
      </w:r>
      <w:r w:rsidRPr="00944A88">
        <w:rPr>
          <w:sz w:val="22"/>
          <w:szCs w:val="22"/>
          <w:lang w:val="tr-TR"/>
        </w:rPr>
        <w:t xml:space="preserve">adeli </w:t>
      </w:r>
      <w:r w:rsidR="007B0B00">
        <w:rPr>
          <w:sz w:val="22"/>
          <w:szCs w:val="22"/>
          <w:lang w:val="tr-TR"/>
        </w:rPr>
        <w:t>k</w:t>
      </w:r>
      <w:r w:rsidR="008B2013">
        <w:rPr>
          <w:sz w:val="22"/>
          <w:szCs w:val="22"/>
          <w:lang w:val="tr-TR"/>
        </w:rPr>
        <w:t>arşılıklar</w:t>
      </w:r>
      <w:r w:rsidR="008B2013">
        <w:rPr>
          <w:sz w:val="22"/>
          <w:szCs w:val="22"/>
          <w:lang w:val="tr-TR"/>
        </w:rPr>
        <w:tab/>
      </w:r>
      <w:r w:rsidRPr="00944A88">
        <w:rPr>
          <w:sz w:val="22"/>
          <w:szCs w:val="22"/>
          <w:lang w:val="tr-TR"/>
        </w:rPr>
        <w:tab/>
      </w:r>
      <w:r w:rsidR="004521B4" w:rsidRPr="004521B4">
        <w:rPr>
          <w:sz w:val="22"/>
          <w:szCs w:val="22"/>
          <w:lang w:val="tr-TR"/>
        </w:rPr>
        <w:t>23.823</w:t>
      </w:r>
      <w:r w:rsidR="00C01DEC">
        <w:rPr>
          <w:sz w:val="22"/>
          <w:szCs w:val="22"/>
          <w:lang w:val="tr-TR"/>
        </w:rPr>
        <w:tab/>
      </w:r>
      <w:r w:rsidR="008B2013" w:rsidRPr="008B2013">
        <w:rPr>
          <w:sz w:val="22"/>
          <w:szCs w:val="22"/>
          <w:lang w:val="tr-TR"/>
        </w:rPr>
        <w:t>36.253</w:t>
      </w:r>
    </w:p>
    <w:p w:rsidR="00D42E43" w:rsidRDefault="00944A88">
      <w:pPr>
        <w:widowControl w:val="0"/>
        <w:tabs>
          <w:tab w:val="right" w:pos="4962"/>
          <w:tab w:val="right" w:pos="7088"/>
          <w:tab w:val="decimal" w:pos="9072"/>
        </w:tabs>
        <w:spacing w:line="223" w:lineRule="auto"/>
        <w:ind w:firstLine="270"/>
        <w:jc w:val="both"/>
        <w:rPr>
          <w:i/>
          <w:sz w:val="22"/>
          <w:szCs w:val="22"/>
          <w:lang w:val="tr-TR"/>
        </w:rPr>
      </w:pPr>
      <w:r w:rsidRPr="00944A88">
        <w:rPr>
          <w:i/>
          <w:sz w:val="22"/>
          <w:szCs w:val="22"/>
          <w:lang w:val="tr-TR"/>
        </w:rPr>
        <w:t>Çalışanlara sağlanan faydalara ilişkin karşılıklar</w:t>
      </w:r>
      <w:r w:rsidRPr="00944A88">
        <w:rPr>
          <w:i/>
          <w:sz w:val="22"/>
          <w:szCs w:val="22"/>
          <w:lang w:val="tr-TR"/>
        </w:rPr>
        <w:tab/>
      </w:r>
      <w:r w:rsidR="00D4033B">
        <w:rPr>
          <w:i/>
          <w:sz w:val="22"/>
          <w:szCs w:val="22"/>
          <w:lang w:val="tr-TR"/>
        </w:rPr>
        <w:t>1</w:t>
      </w:r>
      <w:r w:rsidR="003B7BD9">
        <w:rPr>
          <w:i/>
          <w:sz w:val="22"/>
          <w:szCs w:val="22"/>
          <w:lang w:val="tr-TR"/>
        </w:rPr>
        <w:t>0</w:t>
      </w:r>
      <w:r w:rsidRPr="00944A88">
        <w:rPr>
          <w:i/>
          <w:sz w:val="22"/>
          <w:szCs w:val="22"/>
          <w:lang w:val="tr-TR"/>
        </w:rPr>
        <w:tab/>
      </w:r>
      <w:r w:rsidR="004521B4" w:rsidRPr="004521B4">
        <w:rPr>
          <w:i/>
          <w:sz w:val="22"/>
          <w:szCs w:val="22"/>
          <w:lang w:val="tr-TR"/>
        </w:rPr>
        <w:t>23.823</w:t>
      </w:r>
      <w:r w:rsidR="00C01DEC">
        <w:rPr>
          <w:i/>
          <w:sz w:val="22"/>
          <w:szCs w:val="22"/>
          <w:lang w:val="tr-TR"/>
        </w:rPr>
        <w:tab/>
      </w:r>
      <w:r w:rsidR="008B2013" w:rsidRPr="008B2013">
        <w:rPr>
          <w:i/>
          <w:sz w:val="22"/>
          <w:szCs w:val="22"/>
          <w:lang w:val="tr-TR"/>
        </w:rPr>
        <w:t>36.253</w:t>
      </w:r>
    </w:p>
    <w:p w:rsidR="00D42E43" w:rsidRDefault="00D4033B">
      <w:pPr>
        <w:widowControl w:val="0"/>
        <w:pBdr>
          <w:bottom w:val="single" w:sz="4" w:space="1" w:color="auto"/>
        </w:pBdr>
        <w:tabs>
          <w:tab w:val="right" w:pos="4962"/>
          <w:tab w:val="right" w:pos="7088"/>
          <w:tab w:val="decimal" w:pos="9072"/>
        </w:tabs>
        <w:spacing w:line="223" w:lineRule="auto"/>
        <w:jc w:val="both"/>
        <w:rPr>
          <w:sz w:val="22"/>
          <w:szCs w:val="22"/>
          <w:lang w:val="tr-TR"/>
        </w:rPr>
      </w:pPr>
      <w:r>
        <w:rPr>
          <w:sz w:val="22"/>
          <w:szCs w:val="22"/>
          <w:lang w:val="tr-TR"/>
        </w:rPr>
        <w:t xml:space="preserve">Ertelenmiş </w:t>
      </w:r>
      <w:r w:rsidR="003B7BD9">
        <w:rPr>
          <w:sz w:val="22"/>
          <w:szCs w:val="22"/>
          <w:lang w:val="tr-TR"/>
        </w:rPr>
        <w:t>vergi yükümlülüğü</w:t>
      </w:r>
      <w:r w:rsidR="003B7BD9">
        <w:rPr>
          <w:sz w:val="22"/>
          <w:szCs w:val="22"/>
          <w:lang w:val="tr-TR"/>
        </w:rPr>
        <w:tab/>
        <w:t>1</w:t>
      </w:r>
      <w:r w:rsidR="003766F3">
        <w:rPr>
          <w:sz w:val="22"/>
          <w:szCs w:val="22"/>
          <w:lang w:val="tr-TR"/>
        </w:rPr>
        <w:t>6</w:t>
      </w:r>
      <w:r w:rsidR="00944A88" w:rsidRPr="00944A88">
        <w:rPr>
          <w:sz w:val="22"/>
          <w:szCs w:val="22"/>
          <w:lang w:val="tr-TR"/>
        </w:rPr>
        <w:tab/>
      </w:r>
      <w:r w:rsidR="0022181D">
        <w:rPr>
          <w:sz w:val="22"/>
          <w:szCs w:val="22"/>
          <w:lang w:val="tr-TR"/>
        </w:rPr>
        <w:t>-</w:t>
      </w:r>
      <w:r w:rsidR="00C01DEC">
        <w:rPr>
          <w:sz w:val="22"/>
          <w:szCs w:val="22"/>
          <w:lang w:val="tr-TR"/>
        </w:rPr>
        <w:tab/>
      </w:r>
      <w:r w:rsidR="00456640">
        <w:rPr>
          <w:sz w:val="22"/>
          <w:szCs w:val="22"/>
          <w:lang w:val="tr-TR"/>
        </w:rPr>
        <w:t>-</w:t>
      </w:r>
    </w:p>
    <w:p w:rsidR="00D42E43" w:rsidRDefault="00D42E43">
      <w:pPr>
        <w:widowControl w:val="0"/>
        <w:tabs>
          <w:tab w:val="right" w:pos="4962"/>
          <w:tab w:val="right" w:pos="7088"/>
          <w:tab w:val="decimal" w:pos="9072"/>
        </w:tabs>
        <w:spacing w:line="223" w:lineRule="auto"/>
        <w:jc w:val="both"/>
        <w:rPr>
          <w:sz w:val="16"/>
          <w:szCs w:val="16"/>
          <w:lang w:val="tr-TR"/>
        </w:rPr>
      </w:pPr>
    </w:p>
    <w:p w:rsidR="00D42E43" w:rsidRDefault="00F241DB">
      <w:pPr>
        <w:widowControl w:val="0"/>
        <w:pBdr>
          <w:bottom w:val="single" w:sz="4" w:space="1" w:color="auto"/>
        </w:pBdr>
        <w:tabs>
          <w:tab w:val="right" w:pos="4962"/>
          <w:tab w:val="right" w:pos="7088"/>
          <w:tab w:val="decimal" w:pos="9072"/>
        </w:tabs>
        <w:spacing w:line="223" w:lineRule="auto"/>
        <w:jc w:val="both"/>
        <w:rPr>
          <w:b/>
          <w:sz w:val="22"/>
          <w:szCs w:val="22"/>
          <w:lang w:val="tr-TR"/>
        </w:rPr>
      </w:pPr>
      <w:r>
        <w:rPr>
          <w:b/>
          <w:sz w:val="22"/>
          <w:szCs w:val="22"/>
          <w:lang w:val="tr-TR"/>
        </w:rPr>
        <w:t>Ö</w:t>
      </w:r>
      <w:r w:rsidR="00944A88" w:rsidRPr="00944A88">
        <w:rPr>
          <w:b/>
          <w:sz w:val="22"/>
          <w:szCs w:val="22"/>
          <w:lang w:val="tr-TR"/>
        </w:rPr>
        <w:t>ZKAYNAKLAR</w:t>
      </w:r>
      <w:r w:rsidR="00944A88" w:rsidRPr="00944A88">
        <w:rPr>
          <w:b/>
          <w:sz w:val="22"/>
          <w:szCs w:val="22"/>
          <w:lang w:val="tr-TR"/>
        </w:rPr>
        <w:tab/>
      </w:r>
      <w:r w:rsidR="00944A88" w:rsidRPr="00944A88">
        <w:rPr>
          <w:b/>
          <w:sz w:val="22"/>
          <w:szCs w:val="22"/>
          <w:lang w:val="tr-TR"/>
        </w:rPr>
        <w:tab/>
      </w:r>
      <w:bookmarkStart w:id="4" w:name="OLE_LINK6"/>
      <w:r w:rsidR="004521B4" w:rsidRPr="004521B4">
        <w:rPr>
          <w:b/>
          <w:sz w:val="22"/>
          <w:szCs w:val="22"/>
          <w:lang w:val="tr-TR"/>
        </w:rPr>
        <w:t>8.979.649</w:t>
      </w:r>
      <w:r w:rsidR="00C01DEC">
        <w:rPr>
          <w:b/>
          <w:sz w:val="22"/>
          <w:szCs w:val="22"/>
          <w:lang w:val="tr-TR"/>
        </w:rPr>
        <w:tab/>
      </w:r>
      <w:r w:rsidR="00A14BE8" w:rsidRPr="00A14BE8">
        <w:rPr>
          <w:b/>
          <w:sz w:val="22"/>
          <w:szCs w:val="22"/>
          <w:lang w:val="tr-TR"/>
        </w:rPr>
        <w:t>8.981.469</w:t>
      </w:r>
    </w:p>
    <w:bookmarkEnd w:id="4"/>
    <w:p w:rsidR="00D42E43" w:rsidRDefault="00D42E43">
      <w:pPr>
        <w:widowControl w:val="0"/>
        <w:tabs>
          <w:tab w:val="right" w:pos="4962"/>
          <w:tab w:val="right" w:pos="7088"/>
          <w:tab w:val="decimal" w:pos="9072"/>
        </w:tabs>
        <w:spacing w:line="223" w:lineRule="auto"/>
        <w:jc w:val="both"/>
        <w:rPr>
          <w:sz w:val="16"/>
          <w:szCs w:val="16"/>
          <w:lang w:val="tr-TR"/>
        </w:rPr>
      </w:pPr>
    </w:p>
    <w:p w:rsidR="00D42E43" w:rsidRDefault="003B7BD9">
      <w:pPr>
        <w:widowControl w:val="0"/>
        <w:tabs>
          <w:tab w:val="right" w:pos="4962"/>
          <w:tab w:val="right" w:pos="7088"/>
          <w:tab w:val="decimal" w:pos="9072"/>
        </w:tabs>
        <w:spacing w:line="223" w:lineRule="auto"/>
        <w:jc w:val="both"/>
        <w:rPr>
          <w:sz w:val="22"/>
          <w:szCs w:val="22"/>
          <w:lang w:val="tr-TR"/>
        </w:rPr>
      </w:pPr>
      <w:bookmarkStart w:id="5" w:name="OLE_LINK5"/>
      <w:r>
        <w:rPr>
          <w:sz w:val="22"/>
          <w:szCs w:val="22"/>
          <w:lang w:val="tr-TR"/>
        </w:rPr>
        <w:t>Ödenmiş sermaye</w:t>
      </w:r>
      <w:r>
        <w:rPr>
          <w:sz w:val="22"/>
          <w:szCs w:val="22"/>
          <w:lang w:val="tr-TR"/>
        </w:rPr>
        <w:tab/>
        <w:t>11</w:t>
      </w:r>
      <w:r w:rsidR="00944A88" w:rsidRPr="00944A88">
        <w:rPr>
          <w:sz w:val="22"/>
          <w:szCs w:val="22"/>
          <w:lang w:val="tr-TR"/>
        </w:rPr>
        <w:tab/>
      </w:r>
      <w:r w:rsidR="004521B4" w:rsidRPr="004521B4">
        <w:rPr>
          <w:sz w:val="22"/>
          <w:szCs w:val="22"/>
          <w:lang w:val="tr-TR"/>
        </w:rPr>
        <w:t>6.742.578</w:t>
      </w:r>
      <w:r w:rsidR="00C01DEC">
        <w:rPr>
          <w:sz w:val="22"/>
          <w:szCs w:val="22"/>
          <w:lang w:val="tr-TR"/>
        </w:rPr>
        <w:tab/>
      </w:r>
      <w:r w:rsidR="00462392" w:rsidRPr="00462392">
        <w:rPr>
          <w:sz w:val="22"/>
          <w:szCs w:val="22"/>
          <w:lang w:val="tr-TR"/>
        </w:rPr>
        <w:t>6.742.578</w:t>
      </w:r>
    </w:p>
    <w:p w:rsidR="00D42E43" w:rsidRDefault="00944A88">
      <w:pPr>
        <w:widowControl w:val="0"/>
        <w:tabs>
          <w:tab w:val="right" w:pos="4962"/>
          <w:tab w:val="right" w:pos="7088"/>
          <w:tab w:val="decimal" w:pos="9072"/>
        </w:tabs>
        <w:spacing w:line="223" w:lineRule="auto"/>
        <w:jc w:val="both"/>
        <w:rPr>
          <w:sz w:val="22"/>
          <w:szCs w:val="22"/>
          <w:lang w:val="tr-TR"/>
        </w:rPr>
      </w:pPr>
      <w:r w:rsidRPr="00944A88">
        <w:rPr>
          <w:sz w:val="22"/>
          <w:szCs w:val="22"/>
          <w:lang w:val="tr-TR"/>
        </w:rPr>
        <w:t xml:space="preserve">Kar veya </w:t>
      </w:r>
      <w:r w:rsidR="007B0B00">
        <w:rPr>
          <w:sz w:val="22"/>
          <w:szCs w:val="22"/>
          <w:lang w:val="tr-TR"/>
        </w:rPr>
        <w:t>z</w:t>
      </w:r>
      <w:r w:rsidRPr="00944A88">
        <w:rPr>
          <w:sz w:val="22"/>
          <w:szCs w:val="22"/>
          <w:lang w:val="tr-TR"/>
        </w:rPr>
        <w:t xml:space="preserve">ararda </w:t>
      </w:r>
      <w:r w:rsidR="007B0B00">
        <w:rPr>
          <w:sz w:val="22"/>
          <w:szCs w:val="22"/>
          <w:lang w:val="tr-TR"/>
        </w:rPr>
        <w:t>y</w:t>
      </w:r>
      <w:r w:rsidRPr="00944A88">
        <w:rPr>
          <w:sz w:val="22"/>
          <w:szCs w:val="22"/>
          <w:lang w:val="tr-TR"/>
        </w:rPr>
        <w:t xml:space="preserve">eniden </w:t>
      </w:r>
      <w:r w:rsidR="007B0B00">
        <w:rPr>
          <w:sz w:val="22"/>
          <w:szCs w:val="22"/>
          <w:lang w:val="tr-TR"/>
        </w:rPr>
        <w:t>s</w:t>
      </w:r>
      <w:r w:rsidRPr="00944A88">
        <w:rPr>
          <w:sz w:val="22"/>
          <w:szCs w:val="22"/>
          <w:lang w:val="tr-TR"/>
        </w:rPr>
        <w:t xml:space="preserve">ınıflandırılmayacak </w:t>
      </w:r>
    </w:p>
    <w:p w:rsidR="00D42E43" w:rsidRDefault="00F241DB">
      <w:pPr>
        <w:widowControl w:val="0"/>
        <w:tabs>
          <w:tab w:val="right" w:pos="4962"/>
          <w:tab w:val="right" w:pos="7088"/>
          <w:tab w:val="decimal" w:pos="9072"/>
        </w:tabs>
        <w:spacing w:line="223" w:lineRule="auto"/>
        <w:jc w:val="both"/>
        <w:rPr>
          <w:sz w:val="22"/>
          <w:szCs w:val="22"/>
          <w:lang w:val="tr-TR"/>
        </w:rPr>
      </w:pPr>
      <w:r>
        <w:rPr>
          <w:sz w:val="22"/>
          <w:szCs w:val="22"/>
          <w:lang w:val="tr-TR"/>
        </w:rPr>
        <w:t xml:space="preserve">   b</w:t>
      </w:r>
      <w:r w:rsidRPr="00944A88">
        <w:rPr>
          <w:sz w:val="22"/>
          <w:szCs w:val="22"/>
          <w:lang w:val="tr-TR"/>
        </w:rPr>
        <w:t xml:space="preserve">irikmiş </w:t>
      </w:r>
      <w:r>
        <w:rPr>
          <w:sz w:val="22"/>
          <w:szCs w:val="22"/>
          <w:lang w:val="tr-TR"/>
        </w:rPr>
        <w:t>d</w:t>
      </w:r>
      <w:r w:rsidRPr="00944A88">
        <w:rPr>
          <w:sz w:val="22"/>
          <w:szCs w:val="22"/>
          <w:lang w:val="tr-TR"/>
        </w:rPr>
        <w:t xml:space="preserve">iğer </w:t>
      </w:r>
      <w:r>
        <w:rPr>
          <w:sz w:val="22"/>
          <w:szCs w:val="22"/>
          <w:lang w:val="tr-TR"/>
        </w:rPr>
        <w:t>k</w:t>
      </w:r>
      <w:r w:rsidRPr="00944A88">
        <w:rPr>
          <w:sz w:val="22"/>
          <w:szCs w:val="22"/>
          <w:lang w:val="tr-TR"/>
        </w:rPr>
        <w:t xml:space="preserve">apsamlı </w:t>
      </w:r>
      <w:r>
        <w:rPr>
          <w:sz w:val="22"/>
          <w:szCs w:val="22"/>
          <w:lang w:val="tr-TR"/>
        </w:rPr>
        <w:t>g</w:t>
      </w:r>
      <w:r w:rsidRPr="00944A88">
        <w:rPr>
          <w:sz w:val="22"/>
          <w:szCs w:val="22"/>
          <w:lang w:val="tr-TR"/>
        </w:rPr>
        <w:t xml:space="preserve">elirler veya </w:t>
      </w:r>
      <w:r>
        <w:rPr>
          <w:sz w:val="22"/>
          <w:szCs w:val="22"/>
          <w:lang w:val="tr-TR"/>
        </w:rPr>
        <w:t>giderler</w:t>
      </w:r>
      <w:r w:rsidR="00C97E43">
        <w:rPr>
          <w:sz w:val="22"/>
          <w:szCs w:val="22"/>
          <w:lang w:val="tr-TR"/>
        </w:rPr>
        <w:tab/>
      </w:r>
      <w:r w:rsidR="00944A88" w:rsidRPr="00944A88">
        <w:rPr>
          <w:sz w:val="22"/>
          <w:szCs w:val="22"/>
          <w:lang w:val="tr-TR"/>
        </w:rPr>
        <w:tab/>
      </w:r>
      <w:r w:rsidR="004521B4" w:rsidRPr="004521B4">
        <w:rPr>
          <w:sz w:val="22"/>
          <w:szCs w:val="22"/>
          <w:lang w:val="tr-TR"/>
        </w:rPr>
        <w:t>6.281</w:t>
      </w:r>
      <w:r w:rsidR="00C01DEC">
        <w:rPr>
          <w:sz w:val="22"/>
          <w:szCs w:val="22"/>
          <w:lang w:val="tr-TR"/>
        </w:rPr>
        <w:tab/>
      </w:r>
      <w:r>
        <w:rPr>
          <w:sz w:val="22"/>
          <w:szCs w:val="22"/>
          <w:lang w:val="tr-TR"/>
        </w:rPr>
        <w:t>(</w:t>
      </w:r>
      <w:r w:rsidRPr="003277E1">
        <w:rPr>
          <w:sz w:val="22"/>
          <w:szCs w:val="22"/>
          <w:lang w:val="tr-TR"/>
        </w:rPr>
        <w:t>11.672</w:t>
      </w:r>
      <w:r>
        <w:rPr>
          <w:sz w:val="22"/>
          <w:szCs w:val="22"/>
          <w:lang w:val="tr-TR"/>
        </w:rPr>
        <w:t>)</w:t>
      </w:r>
    </w:p>
    <w:p w:rsidR="00D42E43" w:rsidRDefault="0072398E">
      <w:pPr>
        <w:widowControl w:val="0"/>
        <w:tabs>
          <w:tab w:val="right" w:pos="4962"/>
          <w:tab w:val="right" w:pos="7088"/>
          <w:tab w:val="decimal" w:pos="9072"/>
        </w:tabs>
        <w:spacing w:line="223" w:lineRule="auto"/>
        <w:ind w:firstLine="270"/>
        <w:jc w:val="both"/>
        <w:rPr>
          <w:i/>
          <w:sz w:val="22"/>
          <w:szCs w:val="22"/>
          <w:lang w:val="tr-TR"/>
        </w:rPr>
      </w:pPr>
      <w:r w:rsidRPr="0072398E">
        <w:rPr>
          <w:i/>
          <w:sz w:val="22"/>
          <w:szCs w:val="22"/>
          <w:lang w:val="tr-TR"/>
        </w:rPr>
        <w:t xml:space="preserve">Tanımlanmış fayda planları </w:t>
      </w:r>
      <w:r>
        <w:rPr>
          <w:i/>
          <w:sz w:val="22"/>
          <w:szCs w:val="22"/>
          <w:lang w:val="tr-TR"/>
        </w:rPr>
        <w:t xml:space="preserve"> </w:t>
      </w:r>
    </w:p>
    <w:p w:rsidR="00D42E43" w:rsidRPr="00F241DB" w:rsidRDefault="00A652F8">
      <w:pPr>
        <w:widowControl w:val="0"/>
        <w:tabs>
          <w:tab w:val="right" w:pos="4962"/>
          <w:tab w:val="right" w:pos="7088"/>
          <w:tab w:val="decimal" w:pos="9072"/>
        </w:tabs>
        <w:spacing w:line="223" w:lineRule="auto"/>
        <w:ind w:firstLine="540"/>
        <w:jc w:val="both"/>
        <w:rPr>
          <w:i/>
          <w:sz w:val="22"/>
          <w:szCs w:val="22"/>
          <w:lang w:val="tr-TR"/>
        </w:rPr>
      </w:pPr>
      <w:r>
        <w:rPr>
          <w:i/>
          <w:sz w:val="22"/>
          <w:szCs w:val="22"/>
          <w:lang w:val="tr-TR"/>
        </w:rPr>
        <w:t>y</w:t>
      </w:r>
      <w:r w:rsidR="00944A88" w:rsidRPr="00944A88">
        <w:rPr>
          <w:i/>
          <w:sz w:val="22"/>
          <w:szCs w:val="22"/>
          <w:lang w:val="tr-TR"/>
        </w:rPr>
        <w:t xml:space="preserve">eniden </w:t>
      </w:r>
      <w:r w:rsidR="007B0B00">
        <w:rPr>
          <w:i/>
          <w:sz w:val="22"/>
          <w:szCs w:val="22"/>
          <w:lang w:val="tr-TR"/>
        </w:rPr>
        <w:t>d</w:t>
      </w:r>
      <w:r w:rsidR="00944A88" w:rsidRPr="00944A88">
        <w:rPr>
          <w:i/>
          <w:sz w:val="22"/>
          <w:szCs w:val="22"/>
          <w:lang w:val="tr-TR"/>
        </w:rPr>
        <w:t xml:space="preserve">eğerleme ve </w:t>
      </w:r>
      <w:r w:rsidR="007B0B00">
        <w:rPr>
          <w:i/>
          <w:sz w:val="22"/>
          <w:szCs w:val="22"/>
          <w:lang w:val="tr-TR"/>
        </w:rPr>
        <w:t>ö</w:t>
      </w:r>
      <w:r w:rsidR="00944A88" w:rsidRPr="00944A88">
        <w:rPr>
          <w:i/>
          <w:sz w:val="22"/>
          <w:szCs w:val="22"/>
          <w:lang w:val="tr-TR"/>
        </w:rPr>
        <w:t xml:space="preserve">lçüm </w:t>
      </w:r>
      <w:r w:rsidR="007B0B00">
        <w:rPr>
          <w:i/>
          <w:sz w:val="22"/>
          <w:szCs w:val="22"/>
          <w:lang w:val="tr-TR"/>
        </w:rPr>
        <w:t>k</w:t>
      </w:r>
      <w:r w:rsidR="00944A88" w:rsidRPr="00944A88">
        <w:rPr>
          <w:i/>
          <w:sz w:val="22"/>
          <w:szCs w:val="22"/>
          <w:lang w:val="tr-TR"/>
        </w:rPr>
        <w:t>azanç/</w:t>
      </w:r>
      <w:r w:rsidR="007B0B00">
        <w:rPr>
          <w:i/>
          <w:sz w:val="22"/>
          <w:szCs w:val="22"/>
          <w:lang w:val="tr-TR"/>
        </w:rPr>
        <w:t>k</w:t>
      </w:r>
      <w:r w:rsidR="00944A88" w:rsidRPr="00944A88">
        <w:rPr>
          <w:i/>
          <w:sz w:val="22"/>
          <w:szCs w:val="22"/>
          <w:lang w:val="tr-TR"/>
        </w:rPr>
        <w:t>ayıpları</w:t>
      </w:r>
      <w:r w:rsidR="00944A88" w:rsidRPr="00944A88">
        <w:rPr>
          <w:i/>
          <w:sz w:val="22"/>
          <w:szCs w:val="22"/>
          <w:lang w:val="tr-TR"/>
        </w:rPr>
        <w:tab/>
      </w:r>
      <w:r w:rsidR="00944A88" w:rsidRPr="00944A88">
        <w:rPr>
          <w:i/>
          <w:sz w:val="22"/>
          <w:szCs w:val="22"/>
          <w:lang w:val="tr-TR"/>
        </w:rPr>
        <w:tab/>
      </w:r>
      <w:r w:rsidR="004521B4" w:rsidRPr="004521B4">
        <w:rPr>
          <w:i/>
          <w:sz w:val="22"/>
          <w:szCs w:val="22"/>
          <w:lang w:val="tr-TR"/>
        </w:rPr>
        <w:t>6.281</w:t>
      </w:r>
      <w:r w:rsidR="00C01DEC">
        <w:rPr>
          <w:i/>
          <w:sz w:val="22"/>
          <w:szCs w:val="22"/>
          <w:lang w:val="tr-TR"/>
        </w:rPr>
        <w:tab/>
      </w:r>
      <w:r w:rsidR="00F241DB" w:rsidRPr="00F241DB">
        <w:rPr>
          <w:i/>
          <w:sz w:val="22"/>
          <w:szCs w:val="22"/>
          <w:lang w:val="tr-TR"/>
        </w:rPr>
        <w:t>(11.672)</w:t>
      </w:r>
    </w:p>
    <w:p w:rsidR="00D42E43" w:rsidRDefault="00944A88">
      <w:pPr>
        <w:widowControl w:val="0"/>
        <w:tabs>
          <w:tab w:val="left" w:pos="720"/>
          <w:tab w:val="left" w:pos="1440"/>
          <w:tab w:val="left" w:pos="2160"/>
          <w:tab w:val="left" w:pos="2880"/>
          <w:tab w:val="left" w:pos="3600"/>
          <w:tab w:val="left" w:pos="4320"/>
          <w:tab w:val="right" w:pos="7088"/>
        </w:tabs>
        <w:spacing w:line="223" w:lineRule="auto"/>
        <w:jc w:val="both"/>
        <w:rPr>
          <w:sz w:val="22"/>
          <w:szCs w:val="22"/>
          <w:lang w:val="tr-TR"/>
        </w:rPr>
      </w:pPr>
      <w:r w:rsidRPr="00944A88">
        <w:rPr>
          <w:sz w:val="22"/>
          <w:szCs w:val="22"/>
          <w:lang w:val="tr-TR"/>
        </w:rPr>
        <w:t xml:space="preserve">Kar veya </w:t>
      </w:r>
      <w:r w:rsidR="007B0B00">
        <w:rPr>
          <w:sz w:val="22"/>
          <w:szCs w:val="22"/>
          <w:lang w:val="tr-TR"/>
        </w:rPr>
        <w:t>z</w:t>
      </w:r>
      <w:r w:rsidRPr="00944A88">
        <w:rPr>
          <w:sz w:val="22"/>
          <w:szCs w:val="22"/>
          <w:lang w:val="tr-TR"/>
        </w:rPr>
        <w:t xml:space="preserve">ararda </w:t>
      </w:r>
      <w:r w:rsidR="007B0B00">
        <w:rPr>
          <w:sz w:val="22"/>
          <w:szCs w:val="22"/>
          <w:lang w:val="tr-TR"/>
        </w:rPr>
        <w:t>y</w:t>
      </w:r>
      <w:r w:rsidRPr="00944A88">
        <w:rPr>
          <w:sz w:val="22"/>
          <w:szCs w:val="22"/>
          <w:lang w:val="tr-TR"/>
        </w:rPr>
        <w:t xml:space="preserve">eniden </w:t>
      </w:r>
      <w:r w:rsidR="007B0B00">
        <w:rPr>
          <w:sz w:val="22"/>
          <w:szCs w:val="22"/>
          <w:lang w:val="tr-TR"/>
        </w:rPr>
        <w:t>s</w:t>
      </w:r>
      <w:r w:rsidRPr="00944A88">
        <w:rPr>
          <w:sz w:val="22"/>
          <w:szCs w:val="22"/>
          <w:lang w:val="tr-TR"/>
        </w:rPr>
        <w:t xml:space="preserve">ınıflandırılacak </w:t>
      </w:r>
    </w:p>
    <w:p w:rsidR="00D42E43" w:rsidRDefault="00462392">
      <w:pPr>
        <w:widowControl w:val="0"/>
        <w:tabs>
          <w:tab w:val="right" w:pos="4962"/>
          <w:tab w:val="right" w:pos="7088"/>
          <w:tab w:val="decimal" w:pos="9072"/>
        </w:tabs>
        <w:spacing w:line="223" w:lineRule="auto"/>
        <w:jc w:val="both"/>
        <w:rPr>
          <w:sz w:val="22"/>
          <w:szCs w:val="22"/>
          <w:lang w:val="tr-TR"/>
        </w:rPr>
      </w:pPr>
      <w:r>
        <w:rPr>
          <w:sz w:val="22"/>
          <w:szCs w:val="22"/>
          <w:lang w:val="tr-TR"/>
        </w:rPr>
        <w:t xml:space="preserve">   b</w:t>
      </w:r>
      <w:r w:rsidR="00944A88" w:rsidRPr="00944A88">
        <w:rPr>
          <w:sz w:val="22"/>
          <w:szCs w:val="22"/>
          <w:lang w:val="tr-TR"/>
        </w:rPr>
        <w:t xml:space="preserve">irikmiş </w:t>
      </w:r>
      <w:r w:rsidR="007B0B00">
        <w:rPr>
          <w:sz w:val="22"/>
          <w:szCs w:val="22"/>
          <w:lang w:val="tr-TR"/>
        </w:rPr>
        <w:t>d</w:t>
      </w:r>
      <w:r w:rsidR="00944A88" w:rsidRPr="00944A88">
        <w:rPr>
          <w:sz w:val="22"/>
          <w:szCs w:val="22"/>
          <w:lang w:val="tr-TR"/>
        </w:rPr>
        <w:t xml:space="preserve">iğer </w:t>
      </w:r>
      <w:r w:rsidR="007B0B00">
        <w:rPr>
          <w:sz w:val="22"/>
          <w:szCs w:val="22"/>
          <w:lang w:val="tr-TR"/>
        </w:rPr>
        <w:t>k</w:t>
      </w:r>
      <w:r w:rsidR="00944A88" w:rsidRPr="00944A88">
        <w:rPr>
          <w:sz w:val="22"/>
          <w:szCs w:val="22"/>
          <w:lang w:val="tr-TR"/>
        </w:rPr>
        <w:t xml:space="preserve">apsamlı </w:t>
      </w:r>
      <w:r w:rsidR="007B0B00">
        <w:rPr>
          <w:sz w:val="22"/>
          <w:szCs w:val="22"/>
          <w:lang w:val="tr-TR"/>
        </w:rPr>
        <w:t>g</w:t>
      </w:r>
      <w:r w:rsidR="00944A88" w:rsidRPr="00944A88">
        <w:rPr>
          <w:sz w:val="22"/>
          <w:szCs w:val="22"/>
          <w:lang w:val="tr-TR"/>
        </w:rPr>
        <w:t xml:space="preserve">elirler veya </w:t>
      </w:r>
      <w:r w:rsidR="007B0B00">
        <w:rPr>
          <w:sz w:val="22"/>
          <w:szCs w:val="22"/>
          <w:lang w:val="tr-TR"/>
        </w:rPr>
        <w:t>g</w:t>
      </w:r>
      <w:r w:rsidR="00C97E43">
        <w:rPr>
          <w:sz w:val="22"/>
          <w:szCs w:val="22"/>
          <w:lang w:val="tr-TR"/>
        </w:rPr>
        <w:t>iderler</w:t>
      </w:r>
      <w:r w:rsidR="00C97E43">
        <w:rPr>
          <w:sz w:val="22"/>
          <w:szCs w:val="22"/>
          <w:lang w:val="tr-TR"/>
        </w:rPr>
        <w:tab/>
      </w:r>
      <w:r w:rsidR="00944A88" w:rsidRPr="00944A88">
        <w:rPr>
          <w:sz w:val="22"/>
          <w:szCs w:val="22"/>
          <w:lang w:val="tr-TR"/>
        </w:rPr>
        <w:tab/>
      </w:r>
      <w:r w:rsidR="004521B4" w:rsidRPr="004521B4">
        <w:rPr>
          <w:sz w:val="22"/>
          <w:szCs w:val="22"/>
          <w:lang w:val="tr-TR"/>
        </w:rPr>
        <w:t>(30.620)</w:t>
      </w:r>
      <w:r w:rsidR="00C01DEC">
        <w:rPr>
          <w:sz w:val="22"/>
          <w:szCs w:val="22"/>
          <w:lang w:val="tr-TR"/>
        </w:rPr>
        <w:tab/>
      </w:r>
      <w:r w:rsidR="00194A77" w:rsidRPr="00194A77">
        <w:rPr>
          <w:sz w:val="22"/>
          <w:szCs w:val="22"/>
          <w:lang w:val="tr-TR"/>
        </w:rPr>
        <w:t>(</w:t>
      </w:r>
      <w:r w:rsidR="00EA0174">
        <w:rPr>
          <w:sz w:val="22"/>
          <w:szCs w:val="22"/>
          <w:lang w:val="tr-TR"/>
        </w:rPr>
        <w:t>42.464</w:t>
      </w:r>
      <w:r w:rsidR="00194A77" w:rsidRPr="00194A77">
        <w:rPr>
          <w:sz w:val="22"/>
          <w:szCs w:val="22"/>
          <w:lang w:val="tr-TR"/>
        </w:rPr>
        <w:t>)</w:t>
      </w:r>
    </w:p>
    <w:p w:rsidR="00D42E43" w:rsidRDefault="00944A88">
      <w:pPr>
        <w:widowControl w:val="0"/>
        <w:tabs>
          <w:tab w:val="right" w:pos="4962"/>
          <w:tab w:val="right" w:pos="7088"/>
          <w:tab w:val="decimal" w:pos="9072"/>
        </w:tabs>
        <w:spacing w:line="223" w:lineRule="auto"/>
        <w:ind w:firstLine="270"/>
        <w:jc w:val="both"/>
        <w:rPr>
          <w:i/>
          <w:sz w:val="22"/>
          <w:szCs w:val="22"/>
          <w:lang w:val="tr-TR"/>
        </w:rPr>
      </w:pPr>
      <w:r w:rsidRPr="00944A88">
        <w:rPr>
          <w:i/>
          <w:sz w:val="22"/>
          <w:szCs w:val="22"/>
          <w:lang w:val="tr-TR"/>
        </w:rPr>
        <w:t>Değer artış fonları</w:t>
      </w:r>
      <w:r w:rsidRPr="00944A88">
        <w:rPr>
          <w:i/>
          <w:sz w:val="22"/>
          <w:szCs w:val="22"/>
          <w:lang w:val="tr-TR"/>
        </w:rPr>
        <w:tab/>
      </w:r>
      <w:r w:rsidRPr="00944A88">
        <w:rPr>
          <w:i/>
          <w:sz w:val="22"/>
          <w:szCs w:val="22"/>
          <w:lang w:val="tr-TR"/>
        </w:rPr>
        <w:tab/>
      </w:r>
      <w:r w:rsidR="004521B4" w:rsidRPr="004521B4">
        <w:rPr>
          <w:i/>
          <w:sz w:val="22"/>
          <w:szCs w:val="22"/>
          <w:lang w:val="tr-TR"/>
        </w:rPr>
        <w:t>(31.300)</w:t>
      </w:r>
      <w:r w:rsidR="00C01DEC">
        <w:rPr>
          <w:i/>
          <w:sz w:val="22"/>
          <w:szCs w:val="22"/>
          <w:lang w:val="tr-TR"/>
        </w:rPr>
        <w:tab/>
      </w:r>
      <w:r w:rsidR="00194A77">
        <w:rPr>
          <w:i/>
          <w:sz w:val="22"/>
          <w:szCs w:val="22"/>
          <w:lang w:val="tr-TR"/>
        </w:rPr>
        <w:t>(</w:t>
      </w:r>
      <w:r w:rsidR="00194A77" w:rsidRPr="00194A77">
        <w:rPr>
          <w:i/>
          <w:sz w:val="22"/>
          <w:szCs w:val="22"/>
          <w:lang w:val="tr-TR"/>
        </w:rPr>
        <w:t>43.642</w:t>
      </w:r>
      <w:r w:rsidR="00194A77">
        <w:rPr>
          <w:i/>
          <w:sz w:val="22"/>
          <w:szCs w:val="22"/>
          <w:lang w:val="tr-TR"/>
        </w:rPr>
        <w:t>)</w:t>
      </w:r>
    </w:p>
    <w:p w:rsidR="00D42E43" w:rsidRPr="00FA358C" w:rsidRDefault="00944A88">
      <w:pPr>
        <w:widowControl w:val="0"/>
        <w:tabs>
          <w:tab w:val="right" w:pos="4962"/>
          <w:tab w:val="right" w:pos="7088"/>
          <w:tab w:val="decimal" w:pos="9072"/>
        </w:tabs>
        <w:spacing w:line="223" w:lineRule="auto"/>
        <w:ind w:firstLine="270"/>
        <w:jc w:val="both"/>
        <w:rPr>
          <w:i/>
          <w:sz w:val="22"/>
          <w:szCs w:val="22"/>
          <w:lang w:val="tr-TR"/>
        </w:rPr>
      </w:pPr>
      <w:r w:rsidRPr="00FA358C">
        <w:rPr>
          <w:i/>
          <w:sz w:val="22"/>
          <w:szCs w:val="22"/>
          <w:lang w:val="tr-TR"/>
        </w:rPr>
        <w:t xml:space="preserve">Diğer </w:t>
      </w:r>
      <w:r w:rsidR="007B0B00" w:rsidRPr="00FA358C">
        <w:rPr>
          <w:i/>
          <w:sz w:val="22"/>
          <w:szCs w:val="22"/>
          <w:lang w:val="tr-TR"/>
        </w:rPr>
        <w:t>k</w:t>
      </w:r>
      <w:r w:rsidRPr="00FA358C">
        <w:rPr>
          <w:i/>
          <w:sz w:val="22"/>
          <w:szCs w:val="22"/>
          <w:lang w:val="tr-TR"/>
        </w:rPr>
        <w:t>azanç/</w:t>
      </w:r>
      <w:r w:rsidR="007B0B00" w:rsidRPr="00FA358C">
        <w:rPr>
          <w:i/>
          <w:sz w:val="22"/>
          <w:szCs w:val="22"/>
          <w:lang w:val="tr-TR"/>
        </w:rPr>
        <w:t>k</w:t>
      </w:r>
      <w:r w:rsidRPr="00FA358C">
        <w:rPr>
          <w:i/>
          <w:sz w:val="22"/>
          <w:szCs w:val="22"/>
          <w:lang w:val="tr-TR"/>
        </w:rPr>
        <w:t>ayıplar</w:t>
      </w:r>
      <w:r w:rsidRPr="00FA358C">
        <w:rPr>
          <w:i/>
          <w:sz w:val="22"/>
          <w:szCs w:val="22"/>
          <w:lang w:val="tr-TR"/>
        </w:rPr>
        <w:tab/>
      </w:r>
      <w:r w:rsidRPr="00FA358C">
        <w:rPr>
          <w:i/>
          <w:sz w:val="22"/>
          <w:szCs w:val="22"/>
          <w:lang w:val="tr-TR"/>
        </w:rPr>
        <w:tab/>
      </w:r>
      <w:r w:rsidR="004521B4" w:rsidRPr="004521B4">
        <w:rPr>
          <w:i/>
          <w:sz w:val="22"/>
          <w:szCs w:val="22"/>
          <w:lang w:val="tr-TR"/>
        </w:rPr>
        <w:t>680</w:t>
      </w:r>
      <w:r w:rsidR="00C01DEC">
        <w:rPr>
          <w:i/>
          <w:sz w:val="22"/>
          <w:szCs w:val="22"/>
          <w:lang w:val="tr-TR"/>
        </w:rPr>
        <w:tab/>
      </w:r>
      <w:r w:rsidR="00194A77" w:rsidRPr="00FA358C">
        <w:rPr>
          <w:i/>
          <w:sz w:val="22"/>
          <w:szCs w:val="22"/>
          <w:lang w:val="tr-TR"/>
        </w:rPr>
        <w:t>1.178</w:t>
      </w:r>
    </w:p>
    <w:p w:rsidR="00D42E43" w:rsidRDefault="00944A88">
      <w:pPr>
        <w:widowControl w:val="0"/>
        <w:tabs>
          <w:tab w:val="right" w:pos="4962"/>
          <w:tab w:val="right" w:pos="7088"/>
          <w:tab w:val="decimal" w:pos="9072"/>
        </w:tabs>
        <w:spacing w:line="223" w:lineRule="auto"/>
        <w:jc w:val="both"/>
        <w:rPr>
          <w:sz w:val="22"/>
          <w:szCs w:val="22"/>
          <w:lang w:val="tr-TR"/>
        </w:rPr>
      </w:pPr>
      <w:r w:rsidRPr="00FA358C">
        <w:rPr>
          <w:sz w:val="22"/>
          <w:szCs w:val="22"/>
          <w:lang w:val="tr-TR"/>
        </w:rPr>
        <w:t>Kardan</w:t>
      </w:r>
      <w:r w:rsidR="00C97E43" w:rsidRPr="00FA358C">
        <w:rPr>
          <w:sz w:val="22"/>
          <w:szCs w:val="22"/>
          <w:lang w:val="tr-TR"/>
        </w:rPr>
        <w:t xml:space="preserve"> ayrılan kısıtlanmış yedekler</w:t>
      </w:r>
      <w:r w:rsidR="00C97E43" w:rsidRPr="00FA358C">
        <w:rPr>
          <w:sz w:val="22"/>
          <w:szCs w:val="22"/>
          <w:lang w:val="tr-TR"/>
        </w:rPr>
        <w:tab/>
      </w:r>
      <w:r w:rsidRPr="00FA358C">
        <w:rPr>
          <w:sz w:val="22"/>
          <w:szCs w:val="22"/>
          <w:lang w:val="tr-TR"/>
        </w:rPr>
        <w:tab/>
      </w:r>
      <w:r w:rsidR="004521B4" w:rsidRPr="004521B4">
        <w:rPr>
          <w:sz w:val="22"/>
          <w:szCs w:val="22"/>
          <w:lang w:val="tr-TR"/>
        </w:rPr>
        <w:t>644.121</w:t>
      </w:r>
      <w:r w:rsidR="00C01DEC">
        <w:rPr>
          <w:sz w:val="22"/>
          <w:szCs w:val="22"/>
          <w:lang w:val="tr-TR"/>
        </w:rPr>
        <w:tab/>
      </w:r>
      <w:r w:rsidR="00EA0174" w:rsidRPr="00FA358C">
        <w:rPr>
          <w:sz w:val="22"/>
          <w:szCs w:val="22"/>
          <w:lang w:val="tr-TR"/>
        </w:rPr>
        <w:t>644.121</w:t>
      </w:r>
    </w:p>
    <w:p w:rsidR="00D42E43" w:rsidRDefault="00C97E43">
      <w:pPr>
        <w:widowControl w:val="0"/>
        <w:tabs>
          <w:tab w:val="right" w:pos="4962"/>
          <w:tab w:val="right" w:pos="7088"/>
          <w:tab w:val="decimal" w:pos="9072"/>
        </w:tabs>
        <w:spacing w:line="223" w:lineRule="auto"/>
        <w:jc w:val="both"/>
        <w:rPr>
          <w:sz w:val="22"/>
          <w:szCs w:val="22"/>
          <w:lang w:val="tr-TR"/>
        </w:rPr>
      </w:pPr>
      <w:r>
        <w:rPr>
          <w:sz w:val="22"/>
          <w:szCs w:val="22"/>
          <w:lang w:val="tr-TR"/>
        </w:rPr>
        <w:t>Geçmiş yıllar kar / (zararı)</w:t>
      </w:r>
      <w:r>
        <w:rPr>
          <w:sz w:val="22"/>
          <w:szCs w:val="22"/>
          <w:lang w:val="tr-TR"/>
        </w:rPr>
        <w:tab/>
      </w:r>
      <w:r w:rsidR="00944A88" w:rsidRPr="00944A88">
        <w:rPr>
          <w:sz w:val="22"/>
          <w:szCs w:val="22"/>
          <w:lang w:val="tr-TR"/>
        </w:rPr>
        <w:tab/>
      </w:r>
      <w:r w:rsidR="008E0DED" w:rsidRPr="008E0DED">
        <w:rPr>
          <w:sz w:val="22"/>
          <w:szCs w:val="22"/>
          <w:lang w:val="tr-TR"/>
        </w:rPr>
        <w:t>1.648.906</w:t>
      </w:r>
      <w:r w:rsidR="00C01DEC">
        <w:rPr>
          <w:sz w:val="22"/>
          <w:szCs w:val="22"/>
          <w:lang w:val="tr-TR"/>
        </w:rPr>
        <w:tab/>
      </w:r>
      <w:r w:rsidR="00A14BE8" w:rsidRPr="00A14BE8">
        <w:rPr>
          <w:sz w:val="22"/>
          <w:szCs w:val="22"/>
          <w:lang w:val="tr-TR"/>
        </w:rPr>
        <w:t>1.652.785</w:t>
      </w:r>
    </w:p>
    <w:p w:rsidR="00D42E43" w:rsidRDefault="00944A88">
      <w:pPr>
        <w:widowControl w:val="0"/>
        <w:pBdr>
          <w:bottom w:val="single" w:sz="4" w:space="1" w:color="auto"/>
        </w:pBdr>
        <w:tabs>
          <w:tab w:val="right" w:pos="4962"/>
          <w:tab w:val="right" w:pos="7088"/>
          <w:tab w:val="decimal" w:pos="9072"/>
        </w:tabs>
        <w:spacing w:line="223" w:lineRule="auto"/>
        <w:jc w:val="both"/>
        <w:rPr>
          <w:sz w:val="22"/>
          <w:szCs w:val="22"/>
          <w:lang w:val="tr-TR"/>
        </w:rPr>
      </w:pPr>
      <w:r w:rsidRPr="00944A88">
        <w:rPr>
          <w:sz w:val="22"/>
          <w:szCs w:val="22"/>
          <w:lang w:val="tr-TR"/>
        </w:rPr>
        <w:t>Net dönem karı / (zararı)</w:t>
      </w:r>
      <w:r w:rsidRPr="00944A88">
        <w:rPr>
          <w:sz w:val="22"/>
          <w:szCs w:val="22"/>
          <w:lang w:val="tr-TR"/>
        </w:rPr>
        <w:tab/>
        <w:t xml:space="preserve"> </w:t>
      </w:r>
      <w:r w:rsidRPr="00944A88">
        <w:rPr>
          <w:sz w:val="22"/>
          <w:szCs w:val="22"/>
          <w:lang w:val="tr-TR"/>
        </w:rPr>
        <w:tab/>
      </w:r>
      <w:r w:rsidR="008E0DED" w:rsidRPr="008E0DED">
        <w:rPr>
          <w:sz w:val="22"/>
          <w:szCs w:val="22"/>
          <w:lang w:val="tr-TR"/>
        </w:rPr>
        <w:t>(31.617)</w:t>
      </w:r>
      <w:r w:rsidR="00C01DEC">
        <w:rPr>
          <w:sz w:val="22"/>
          <w:szCs w:val="22"/>
          <w:lang w:val="tr-TR"/>
        </w:rPr>
        <w:tab/>
      </w:r>
      <w:r w:rsidR="003277E1">
        <w:rPr>
          <w:sz w:val="22"/>
          <w:szCs w:val="22"/>
          <w:lang w:val="tr-TR"/>
        </w:rPr>
        <w:t>(</w:t>
      </w:r>
      <w:r w:rsidR="00EA0174">
        <w:rPr>
          <w:sz w:val="22"/>
          <w:szCs w:val="22"/>
          <w:lang w:val="tr-TR"/>
        </w:rPr>
        <w:t>3.879</w:t>
      </w:r>
      <w:r w:rsidR="003277E1">
        <w:rPr>
          <w:sz w:val="22"/>
          <w:szCs w:val="22"/>
          <w:lang w:val="tr-TR"/>
        </w:rPr>
        <w:t>)</w:t>
      </w:r>
    </w:p>
    <w:p w:rsidR="00D42E43" w:rsidRDefault="00D42E43">
      <w:pPr>
        <w:widowControl w:val="0"/>
        <w:pBdr>
          <w:bottom w:val="single" w:sz="12" w:space="1" w:color="auto"/>
        </w:pBdr>
        <w:tabs>
          <w:tab w:val="right" w:pos="4962"/>
          <w:tab w:val="right" w:pos="7088"/>
          <w:tab w:val="decimal" w:pos="9072"/>
        </w:tabs>
        <w:spacing w:line="223" w:lineRule="auto"/>
        <w:jc w:val="both"/>
        <w:rPr>
          <w:b/>
          <w:sz w:val="16"/>
          <w:szCs w:val="16"/>
          <w:lang w:val="tr-TR"/>
        </w:rPr>
      </w:pPr>
    </w:p>
    <w:p w:rsidR="00D42E43" w:rsidRDefault="00944A88">
      <w:pPr>
        <w:widowControl w:val="0"/>
        <w:pBdr>
          <w:bottom w:val="single" w:sz="12" w:space="1" w:color="auto"/>
        </w:pBdr>
        <w:tabs>
          <w:tab w:val="right" w:pos="4962"/>
          <w:tab w:val="right" w:pos="7088"/>
          <w:tab w:val="decimal" w:pos="9072"/>
        </w:tabs>
        <w:spacing w:line="223" w:lineRule="auto"/>
        <w:jc w:val="both"/>
        <w:rPr>
          <w:b/>
          <w:sz w:val="22"/>
          <w:szCs w:val="22"/>
          <w:lang w:val="tr-TR"/>
        </w:rPr>
      </w:pPr>
      <w:r w:rsidRPr="00944A88">
        <w:rPr>
          <w:b/>
          <w:sz w:val="22"/>
          <w:szCs w:val="22"/>
          <w:lang w:val="tr-TR"/>
        </w:rPr>
        <w:t>TOPLAM KAYNAKLAR</w:t>
      </w:r>
      <w:r w:rsidRPr="00944A88">
        <w:rPr>
          <w:b/>
          <w:sz w:val="22"/>
          <w:szCs w:val="22"/>
          <w:lang w:val="tr-TR"/>
        </w:rPr>
        <w:tab/>
      </w:r>
      <w:r w:rsidRPr="00944A88">
        <w:rPr>
          <w:b/>
          <w:sz w:val="22"/>
          <w:szCs w:val="22"/>
          <w:lang w:val="tr-TR"/>
        </w:rPr>
        <w:tab/>
      </w:r>
      <w:r w:rsidR="004521B4" w:rsidRPr="004521B4">
        <w:rPr>
          <w:b/>
          <w:sz w:val="22"/>
          <w:szCs w:val="22"/>
          <w:lang w:val="tr-TR"/>
        </w:rPr>
        <w:t>9.041.233</w:t>
      </w:r>
      <w:r w:rsidR="00C01DEC">
        <w:rPr>
          <w:b/>
          <w:sz w:val="22"/>
          <w:szCs w:val="22"/>
          <w:lang w:val="tr-TR"/>
        </w:rPr>
        <w:tab/>
      </w:r>
      <w:r w:rsidR="00D309B6" w:rsidRPr="00D309B6">
        <w:rPr>
          <w:b/>
          <w:sz w:val="22"/>
          <w:szCs w:val="22"/>
          <w:lang w:val="tr-TR"/>
        </w:rPr>
        <w:t>9.056.129</w:t>
      </w:r>
    </w:p>
    <w:bookmarkEnd w:id="5"/>
    <w:p w:rsidR="00D42E43" w:rsidRDefault="00D42E43">
      <w:pPr>
        <w:spacing w:line="223" w:lineRule="auto"/>
        <w:rPr>
          <w:sz w:val="18"/>
          <w:szCs w:val="18"/>
          <w:lang w:val="tr-TR"/>
        </w:rPr>
      </w:pPr>
    </w:p>
    <w:p w:rsidR="009370AB" w:rsidRDefault="009370AB">
      <w:pPr>
        <w:spacing w:line="223" w:lineRule="auto"/>
        <w:jc w:val="center"/>
        <w:rPr>
          <w:sz w:val="18"/>
          <w:szCs w:val="18"/>
          <w:lang w:val="tr-TR"/>
        </w:rPr>
      </w:pPr>
    </w:p>
    <w:p w:rsidR="009370AB" w:rsidRDefault="009370AB">
      <w:pPr>
        <w:spacing w:line="223" w:lineRule="auto"/>
        <w:jc w:val="center"/>
        <w:rPr>
          <w:sz w:val="18"/>
          <w:szCs w:val="18"/>
          <w:lang w:val="tr-TR"/>
        </w:rPr>
      </w:pPr>
    </w:p>
    <w:p w:rsidR="009370AB" w:rsidRDefault="009370AB">
      <w:pPr>
        <w:spacing w:line="223" w:lineRule="auto"/>
        <w:jc w:val="center"/>
        <w:rPr>
          <w:sz w:val="18"/>
          <w:szCs w:val="18"/>
          <w:lang w:val="tr-TR"/>
        </w:rPr>
      </w:pPr>
    </w:p>
    <w:p w:rsidR="00D42E43" w:rsidRDefault="00D808C5">
      <w:pPr>
        <w:spacing w:line="223" w:lineRule="auto"/>
        <w:jc w:val="center"/>
        <w:rPr>
          <w:sz w:val="18"/>
          <w:szCs w:val="18"/>
          <w:lang w:val="tr-TR"/>
        </w:rPr>
      </w:pPr>
      <w:r>
        <w:rPr>
          <w:sz w:val="18"/>
          <w:szCs w:val="18"/>
          <w:lang w:val="tr-TR"/>
        </w:rPr>
        <w:t>Ekteki dipnotlar bu finansal tabloların tamamlayıcı bir parçasıdır.</w:t>
      </w:r>
    </w:p>
    <w:p w:rsidR="00C439A1" w:rsidRPr="00D812EE" w:rsidRDefault="00C439A1">
      <w:pPr>
        <w:spacing w:line="211" w:lineRule="auto"/>
        <w:jc w:val="center"/>
        <w:rPr>
          <w:sz w:val="18"/>
          <w:szCs w:val="18"/>
          <w:lang w:val="tr-TR"/>
        </w:rPr>
        <w:sectPr w:rsidR="00C439A1" w:rsidRPr="00D812EE" w:rsidSect="00B8190B">
          <w:headerReference w:type="default" r:id="rId15"/>
          <w:footerReference w:type="default" r:id="rId16"/>
          <w:pgSz w:w="11907" w:h="16840" w:code="9"/>
          <w:pgMar w:top="1134" w:right="1134" w:bottom="1134" w:left="1701" w:header="851" w:footer="851" w:gutter="0"/>
          <w:pgNumType w:start="1"/>
          <w:cols w:space="720"/>
          <w:docGrid w:linePitch="360"/>
        </w:sectPr>
      </w:pPr>
    </w:p>
    <w:p w:rsidR="00C83BAB" w:rsidRPr="00DB6DCA" w:rsidRDefault="00C83BAB">
      <w:pPr>
        <w:widowControl w:val="0"/>
        <w:pBdr>
          <w:bottom w:val="single" w:sz="4" w:space="1" w:color="auto"/>
        </w:pBdr>
        <w:tabs>
          <w:tab w:val="right" w:pos="5103"/>
          <w:tab w:val="right" w:pos="7088"/>
          <w:tab w:val="right" w:pos="9072"/>
        </w:tabs>
        <w:spacing w:line="240" w:lineRule="atLeast"/>
        <w:jc w:val="both"/>
        <w:rPr>
          <w:b/>
          <w:sz w:val="22"/>
          <w:szCs w:val="22"/>
          <w:lang w:val="tr-TR"/>
        </w:rPr>
      </w:pPr>
      <w:r w:rsidRPr="00DB6DCA">
        <w:rPr>
          <w:b/>
          <w:sz w:val="22"/>
          <w:szCs w:val="22"/>
          <w:lang w:val="tr-TR"/>
        </w:rPr>
        <w:tab/>
        <w:t>Dipnot</w:t>
      </w:r>
      <w:r w:rsidRPr="00DB6DCA">
        <w:rPr>
          <w:b/>
          <w:sz w:val="22"/>
          <w:szCs w:val="22"/>
          <w:lang w:val="tr-TR"/>
        </w:rPr>
        <w:tab/>
      </w:r>
      <w:r w:rsidR="00C01DEC" w:rsidRPr="00DB6DCA">
        <w:rPr>
          <w:b/>
          <w:sz w:val="22"/>
          <w:szCs w:val="22"/>
          <w:lang w:val="tr-TR"/>
        </w:rPr>
        <w:t>31 Aralık 2014</w:t>
      </w:r>
      <w:r w:rsidR="00C01DEC" w:rsidRPr="00DB6DCA">
        <w:rPr>
          <w:b/>
          <w:sz w:val="22"/>
          <w:szCs w:val="22"/>
          <w:lang w:val="tr-TR"/>
        </w:rPr>
        <w:tab/>
        <w:t>31 Aralık 2013</w:t>
      </w:r>
    </w:p>
    <w:p w:rsidR="00CC3A80" w:rsidRPr="00DB6DCA" w:rsidRDefault="00CC3A80">
      <w:pPr>
        <w:widowControl w:val="0"/>
        <w:tabs>
          <w:tab w:val="right" w:pos="5103"/>
          <w:tab w:val="decimal" w:pos="7088"/>
          <w:tab w:val="decimal" w:pos="9072"/>
        </w:tabs>
        <w:spacing w:line="240" w:lineRule="atLeast"/>
        <w:jc w:val="both"/>
        <w:rPr>
          <w:b/>
          <w:sz w:val="22"/>
          <w:szCs w:val="22"/>
          <w:lang w:val="tr-TR"/>
        </w:rPr>
      </w:pPr>
    </w:p>
    <w:p w:rsidR="009D0714" w:rsidRPr="00DB6DCA" w:rsidRDefault="00944A88">
      <w:pPr>
        <w:widowControl w:val="0"/>
        <w:tabs>
          <w:tab w:val="right" w:pos="5103"/>
          <w:tab w:val="decimal" w:pos="7088"/>
          <w:tab w:val="decimal" w:pos="9072"/>
        </w:tabs>
        <w:spacing w:line="240" w:lineRule="atLeast"/>
        <w:jc w:val="both"/>
        <w:rPr>
          <w:sz w:val="22"/>
          <w:szCs w:val="22"/>
          <w:lang w:val="tr-TR"/>
        </w:rPr>
      </w:pPr>
      <w:r w:rsidRPr="00DB6DCA">
        <w:rPr>
          <w:b/>
          <w:sz w:val="22"/>
          <w:szCs w:val="22"/>
          <w:lang w:val="tr-TR"/>
        </w:rPr>
        <w:t>KAR VEYA ZARAR KISMI</w:t>
      </w:r>
    </w:p>
    <w:p w:rsidR="009D0714" w:rsidRPr="00DB6DCA" w:rsidRDefault="009D0714">
      <w:pPr>
        <w:widowControl w:val="0"/>
        <w:tabs>
          <w:tab w:val="right" w:pos="5103"/>
          <w:tab w:val="decimal" w:pos="7088"/>
          <w:tab w:val="decimal" w:pos="9072"/>
        </w:tabs>
        <w:spacing w:line="240" w:lineRule="atLeast"/>
        <w:jc w:val="both"/>
        <w:rPr>
          <w:sz w:val="22"/>
          <w:szCs w:val="22"/>
          <w:lang w:val="tr-TR"/>
        </w:rPr>
      </w:pPr>
    </w:p>
    <w:p w:rsidR="00D036DF" w:rsidRPr="00DB6DCA" w:rsidRDefault="00656D40">
      <w:pPr>
        <w:widowControl w:val="0"/>
        <w:pBdr>
          <w:bottom w:val="single" w:sz="4" w:space="1" w:color="auto"/>
        </w:pBdr>
        <w:tabs>
          <w:tab w:val="right" w:pos="5103"/>
          <w:tab w:val="decimal" w:pos="7088"/>
          <w:tab w:val="decimal" w:pos="9072"/>
        </w:tabs>
        <w:spacing w:line="240" w:lineRule="atLeast"/>
        <w:jc w:val="both"/>
        <w:rPr>
          <w:sz w:val="22"/>
          <w:szCs w:val="22"/>
          <w:lang w:val="tr-TR"/>
        </w:rPr>
      </w:pPr>
      <w:r w:rsidRPr="00DB6DCA">
        <w:rPr>
          <w:sz w:val="22"/>
          <w:szCs w:val="22"/>
          <w:lang w:val="tr-TR"/>
        </w:rPr>
        <w:t>Hizmet g</w:t>
      </w:r>
      <w:r w:rsidR="00D036DF" w:rsidRPr="00DB6DCA">
        <w:rPr>
          <w:sz w:val="22"/>
          <w:szCs w:val="22"/>
          <w:lang w:val="tr-TR"/>
        </w:rPr>
        <w:t>elirleri</w:t>
      </w:r>
      <w:r w:rsidR="00D036DF" w:rsidRPr="00DB6DCA">
        <w:rPr>
          <w:sz w:val="22"/>
          <w:szCs w:val="22"/>
          <w:lang w:val="tr-TR"/>
        </w:rPr>
        <w:tab/>
      </w:r>
      <w:r w:rsidR="00D036DF" w:rsidRPr="00DB6DCA">
        <w:rPr>
          <w:sz w:val="22"/>
          <w:szCs w:val="22"/>
          <w:lang w:val="tr-TR"/>
        </w:rPr>
        <w:tab/>
      </w:r>
      <w:r w:rsidR="00E07CB4" w:rsidRPr="00DB6DCA">
        <w:rPr>
          <w:sz w:val="22"/>
          <w:szCs w:val="22"/>
          <w:lang w:val="tr-TR"/>
        </w:rPr>
        <w:t>-</w:t>
      </w:r>
      <w:r w:rsidR="00C01DEC" w:rsidRPr="00DB6DCA">
        <w:rPr>
          <w:sz w:val="22"/>
          <w:szCs w:val="22"/>
          <w:lang w:val="tr-TR"/>
        </w:rPr>
        <w:tab/>
      </w:r>
      <w:r w:rsidR="00D036DF" w:rsidRPr="00DB6DCA">
        <w:rPr>
          <w:sz w:val="22"/>
          <w:szCs w:val="22"/>
          <w:lang w:val="tr-TR"/>
        </w:rPr>
        <w:t>-</w:t>
      </w:r>
    </w:p>
    <w:p w:rsidR="00D42E43" w:rsidRPr="00DB6DCA" w:rsidRDefault="00944A88">
      <w:pPr>
        <w:widowControl w:val="0"/>
        <w:pBdr>
          <w:bottom w:val="single" w:sz="4" w:space="1" w:color="auto"/>
        </w:pBdr>
        <w:tabs>
          <w:tab w:val="right" w:pos="5103"/>
          <w:tab w:val="decimal" w:pos="7088"/>
          <w:tab w:val="decimal" w:pos="9072"/>
        </w:tabs>
        <w:spacing w:line="240" w:lineRule="atLeast"/>
        <w:jc w:val="both"/>
        <w:rPr>
          <w:sz w:val="22"/>
          <w:szCs w:val="22"/>
          <w:lang w:val="tr-TR"/>
        </w:rPr>
      </w:pPr>
      <w:r w:rsidRPr="00DB6DCA">
        <w:rPr>
          <w:sz w:val="22"/>
          <w:szCs w:val="22"/>
          <w:lang w:val="tr-TR"/>
        </w:rPr>
        <w:t>Satışların maliyeti</w:t>
      </w:r>
      <w:r w:rsidRPr="00DB6DCA">
        <w:rPr>
          <w:sz w:val="22"/>
          <w:szCs w:val="22"/>
          <w:lang w:val="tr-TR"/>
        </w:rPr>
        <w:tab/>
      </w:r>
      <w:r w:rsidR="00C83BAB" w:rsidRPr="00DB6DCA">
        <w:rPr>
          <w:sz w:val="22"/>
          <w:szCs w:val="22"/>
          <w:lang w:val="tr-TR"/>
        </w:rPr>
        <w:tab/>
      </w:r>
      <w:r w:rsidR="00E07CB4" w:rsidRPr="00DB6DCA">
        <w:rPr>
          <w:sz w:val="22"/>
          <w:szCs w:val="22"/>
          <w:lang w:val="tr-TR"/>
        </w:rPr>
        <w:t>-</w:t>
      </w:r>
      <w:r w:rsidR="00C01DEC" w:rsidRPr="00DB6DCA">
        <w:rPr>
          <w:sz w:val="22"/>
          <w:szCs w:val="22"/>
          <w:lang w:val="tr-TR"/>
        </w:rPr>
        <w:tab/>
      </w:r>
      <w:r w:rsidR="004F16C6" w:rsidRPr="00DB6DCA">
        <w:rPr>
          <w:sz w:val="22"/>
          <w:szCs w:val="22"/>
          <w:lang w:val="tr-TR"/>
        </w:rPr>
        <w:t>-</w:t>
      </w:r>
    </w:p>
    <w:p w:rsidR="00CC3A80" w:rsidRPr="00DB6DCA" w:rsidRDefault="00CC3A80">
      <w:pPr>
        <w:widowControl w:val="0"/>
        <w:tabs>
          <w:tab w:val="right" w:pos="5103"/>
          <w:tab w:val="decimal" w:pos="7088"/>
          <w:tab w:val="decimal" w:pos="9072"/>
        </w:tabs>
        <w:spacing w:line="240" w:lineRule="atLeast"/>
        <w:jc w:val="both"/>
        <w:rPr>
          <w:b/>
          <w:sz w:val="22"/>
          <w:szCs w:val="22"/>
          <w:lang w:val="tr-TR"/>
        </w:rPr>
      </w:pPr>
    </w:p>
    <w:p w:rsidR="00D42E43" w:rsidRPr="00DB6DCA" w:rsidRDefault="00944A88">
      <w:pPr>
        <w:widowControl w:val="0"/>
        <w:pBdr>
          <w:bottom w:val="single" w:sz="4" w:space="1" w:color="auto"/>
        </w:pBdr>
        <w:tabs>
          <w:tab w:val="right" w:pos="5103"/>
          <w:tab w:val="decimal" w:pos="7088"/>
          <w:tab w:val="decimal" w:pos="9072"/>
        </w:tabs>
        <w:spacing w:line="240" w:lineRule="atLeast"/>
        <w:jc w:val="both"/>
        <w:rPr>
          <w:b/>
          <w:sz w:val="22"/>
          <w:szCs w:val="22"/>
          <w:lang w:val="tr-TR"/>
        </w:rPr>
      </w:pPr>
      <w:r w:rsidRPr="00DB6DCA">
        <w:rPr>
          <w:b/>
          <w:sz w:val="22"/>
          <w:szCs w:val="22"/>
          <w:lang w:val="tr-TR"/>
        </w:rPr>
        <w:t>BRÜT KAR / (ZARAR)</w:t>
      </w:r>
      <w:r w:rsidRPr="00DB6DCA">
        <w:rPr>
          <w:b/>
          <w:sz w:val="22"/>
          <w:szCs w:val="22"/>
          <w:lang w:val="tr-TR"/>
        </w:rPr>
        <w:tab/>
      </w:r>
      <w:r w:rsidR="00C83BAB" w:rsidRPr="00DB6DCA">
        <w:rPr>
          <w:b/>
          <w:sz w:val="22"/>
          <w:szCs w:val="22"/>
          <w:lang w:val="tr-TR"/>
        </w:rPr>
        <w:tab/>
      </w:r>
      <w:r w:rsidR="00E07CB4" w:rsidRPr="00DB6DCA">
        <w:rPr>
          <w:b/>
          <w:sz w:val="22"/>
          <w:szCs w:val="22"/>
          <w:lang w:val="tr-TR"/>
        </w:rPr>
        <w:t>-</w:t>
      </w:r>
      <w:r w:rsidR="00C01DEC" w:rsidRPr="00DB6DCA">
        <w:rPr>
          <w:b/>
          <w:sz w:val="22"/>
          <w:szCs w:val="22"/>
          <w:lang w:val="tr-TR"/>
        </w:rPr>
        <w:tab/>
      </w:r>
      <w:r w:rsidR="004F16C6" w:rsidRPr="00DB6DCA">
        <w:rPr>
          <w:b/>
          <w:sz w:val="22"/>
          <w:szCs w:val="22"/>
          <w:lang w:val="tr-TR"/>
        </w:rPr>
        <w:t>-</w:t>
      </w:r>
    </w:p>
    <w:p w:rsidR="005D1F47" w:rsidRPr="00DB6DCA" w:rsidRDefault="005D1F47">
      <w:pPr>
        <w:widowControl w:val="0"/>
        <w:tabs>
          <w:tab w:val="right" w:pos="5103"/>
          <w:tab w:val="decimal" w:pos="7088"/>
          <w:tab w:val="decimal" w:pos="9072"/>
        </w:tabs>
        <w:spacing w:line="240" w:lineRule="atLeast"/>
        <w:jc w:val="both"/>
        <w:rPr>
          <w:sz w:val="22"/>
          <w:szCs w:val="22"/>
          <w:lang w:val="tr-TR"/>
        </w:rPr>
      </w:pPr>
    </w:p>
    <w:p w:rsidR="009D0714" w:rsidRPr="00DB6DCA" w:rsidRDefault="00C82BD2">
      <w:pPr>
        <w:widowControl w:val="0"/>
        <w:tabs>
          <w:tab w:val="right" w:pos="5103"/>
          <w:tab w:val="decimal" w:pos="7088"/>
          <w:tab w:val="decimal" w:pos="9072"/>
        </w:tabs>
        <w:spacing w:line="240" w:lineRule="atLeast"/>
        <w:jc w:val="both"/>
        <w:rPr>
          <w:sz w:val="22"/>
          <w:szCs w:val="22"/>
          <w:lang w:val="tr-TR"/>
        </w:rPr>
      </w:pPr>
      <w:r w:rsidRPr="00DB6DCA">
        <w:rPr>
          <w:sz w:val="22"/>
          <w:szCs w:val="22"/>
          <w:lang w:val="tr-TR"/>
        </w:rPr>
        <w:t>G</w:t>
      </w:r>
      <w:r w:rsidR="003B7BD9" w:rsidRPr="00DB6DCA">
        <w:rPr>
          <w:sz w:val="22"/>
          <w:szCs w:val="22"/>
          <w:lang w:val="tr-TR"/>
        </w:rPr>
        <w:t>enel yönetim giderleri (-)</w:t>
      </w:r>
      <w:r w:rsidR="003B7BD9" w:rsidRPr="00DB6DCA">
        <w:rPr>
          <w:sz w:val="22"/>
          <w:szCs w:val="22"/>
          <w:lang w:val="tr-TR"/>
        </w:rPr>
        <w:tab/>
        <w:t>12</w:t>
      </w:r>
      <w:r w:rsidR="00C83BAB" w:rsidRPr="00DB6DCA">
        <w:rPr>
          <w:sz w:val="22"/>
          <w:szCs w:val="22"/>
          <w:lang w:val="tr-TR"/>
        </w:rPr>
        <w:tab/>
      </w:r>
      <w:r w:rsidR="008E0DED" w:rsidRPr="008E0DED">
        <w:rPr>
          <w:sz w:val="22"/>
          <w:szCs w:val="22"/>
          <w:lang w:val="tr-TR"/>
        </w:rPr>
        <w:t>(943.722)</w:t>
      </w:r>
      <w:r w:rsidR="00C01DEC" w:rsidRPr="00DB6DCA">
        <w:rPr>
          <w:sz w:val="22"/>
          <w:szCs w:val="22"/>
          <w:lang w:val="tr-TR"/>
        </w:rPr>
        <w:tab/>
      </w:r>
      <w:r w:rsidR="00F2755A" w:rsidRPr="00DB6DCA">
        <w:rPr>
          <w:sz w:val="22"/>
          <w:szCs w:val="22"/>
          <w:lang w:val="tr-TR"/>
        </w:rPr>
        <w:t>(994.683)</w:t>
      </w:r>
    </w:p>
    <w:p w:rsidR="009D0714" w:rsidRPr="00DB6DCA" w:rsidRDefault="00944A88">
      <w:pPr>
        <w:widowControl w:val="0"/>
        <w:tabs>
          <w:tab w:val="right" w:pos="5103"/>
          <w:tab w:val="decimal" w:pos="7088"/>
          <w:tab w:val="decimal" w:pos="9072"/>
        </w:tabs>
        <w:spacing w:line="240" w:lineRule="atLeast"/>
        <w:jc w:val="both"/>
        <w:rPr>
          <w:sz w:val="22"/>
          <w:szCs w:val="22"/>
          <w:lang w:val="tr-TR"/>
        </w:rPr>
      </w:pPr>
      <w:r w:rsidRPr="00DB6DCA">
        <w:rPr>
          <w:sz w:val="22"/>
          <w:szCs w:val="22"/>
          <w:lang w:val="tr-TR"/>
        </w:rPr>
        <w:t>Pazarlama giderleri (-)</w:t>
      </w:r>
      <w:r w:rsidRPr="00DB6DCA">
        <w:rPr>
          <w:sz w:val="22"/>
          <w:szCs w:val="22"/>
          <w:lang w:val="tr-TR"/>
        </w:rPr>
        <w:tab/>
      </w:r>
      <w:r w:rsidR="003B7BD9" w:rsidRPr="00DB6DCA">
        <w:rPr>
          <w:sz w:val="22"/>
          <w:szCs w:val="22"/>
          <w:lang w:val="tr-TR"/>
        </w:rPr>
        <w:t>12</w:t>
      </w:r>
      <w:r w:rsidR="00C83BAB" w:rsidRPr="00DB6DCA">
        <w:rPr>
          <w:sz w:val="22"/>
          <w:szCs w:val="22"/>
          <w:lang w:val="tr-TR"/>
        </w:rPr>
        <w:tab/>
      </w:r>
      <w:r w:rsidR="00E07CB4" w:rsidRPr="00DB6DCA">
        <w:rPr>
          <w:sz w:val="22"/>
          <w:szCs w:val="22"/>
          <w:lang w:val="tr-TR"/>
        </w:rPr>
        <w:t>(6)</w:t>
      </w:r>
      <w:r w:rsidR="00C01DEC" w:rsidRPr="00DB6DCA">
        <w:rPr>
          <w:sz w:val="22"/>
          <w:szCs w:val="22"/>
          <w:lang w:val="tr-TR"/>
        </w:rPr>
        <w:tab/>
      </w:r>
      <w:r w:rsidR="004F16C6" w:rsidRPr="00DB6DCA">
        <w:rPr>
          <w:sz w:val="22"/>
          <w:szCs w:val="22"/>
          <w:lang w:val="tr-TR"/>
        </w:rPr>
        <w:t>(</w:t>
      </w:r>
      <w:r w:rsidR="00F2755A" w:rsidRPr="00DB6DCA">
        <w:rPr>
          <w:sz w:val="22"/>
          <w:szCs w:val="22"/>
          <w:lang w:val="tr-TR"/>
        </w:rPr>
        <w:t>394)</w:t>
      </w:r>
    </w:p>
    <w:p w:rsidR="00D42E43" w:rsidRPr="00DB6DCA" w:rsidRDefault="00944A88">
      <w:pPr>
        <w:widowControl w:val="0"/>
        <w:pBdr>
          <w:bottom w:val="single" w:sz="4" w:space="1" w:color="auto"/>
        </w:pBdr>
        <w:tabs>
          <w:tab w:val="right" w:pos="5103"/>
          <w:tab w:val="decimal" w:pos="7088"/>
          <w:tab w:val="decimal" w:pos="9072"/>
        </w:tabs>
        <w:spacing w:line="240" w:lineRule="atLeast"/>
        <w:jc w:val="both"/>
        <w:rPr>
          <w:sz w:val="22"/>
          <w:szCs w:val="22"/>
          <w:lang w:val="tr-TR"/>
        </w:rPr>
      </w:pPr>
      <w:r w:rsidRPr="00DB6DCA">
        <w:rPr>
          <w:sz w:val="22"/>
          <w:szCs w:val="22"/>
          <w:lang w:val="tr-TR"/>
        </w:rPr>
        <w:t xml:space="preserve">Esas </w:t>
      </w:r>
      <w:r w:rsidR="003B7BD9" w:rsidRPr="00DB6DCA">
        <w:rPr>
          <w:sz w:val="22"/>
          <w:szCs w:val="22"/>
          <w:lang w:val="tr-TR"/>
        </w:rPr>
        <w:t>faaliyetlerden diğer gelirler</w:t>
      </w:r>
      <w:r w:rsidR="003B7BD9" w:rsidRPr="00DB6DCA">
        <w:rPr>
          <w:sz w:val="22"/>
          <w:szCs w:val="22"/>
          <w:lang w:val="tr-TR"/>
        </w:rPr>
        <w:tab/>
        <w:t>13</w:t>
      </w:r>
      <w:r w:rsidR="00C83BAB" w:rsidRPr="00DB6DCA">
        <w:rPr>
          <w:sz w:val="22"/>
          <w:szCs w:val="22"/>
          <w:lang w:val="tr-TR"/>
        </w:rPr>
        <w:tab/>
      </w:r>
      <w:r w:rsidR="00E07CB4" w:rsidRPr="00DB6DCA">
        <w:rPr>
          <w:sz w:val="22"/>
          <w:szCs w:val="22"/>
          <w:lang w:val="tr-TR"/>
        </w:rPr>
        <w:t>11.153</w:t>
      </w:r>
      <w:r w:rsidR="00C01DEC" w:rsidRPr="00DB6DCA">
        <w:rPr>
          <w:sz w:val="22"/>
          <w:szCs w:val="22"/>
          <w:lang w:val="tr-TR"/>
        </w:rPr>
        <w:tab/>
      </w:r>
      <w:r w:rsidR="004F16C6" w:rsidRPr="00DB6DCA">
        <w:rPr>
          <w:sz w:val="22"/>
          <w:szCs w:val="22"/>
          <w:lang w:val="tr-TR"/>
        </w:rPr>
        <w:t>75.620</w:t>
      </w:r>
    </w:p>
    <w:p w:rsidR="00CC3A80" w:rsidRPr="00DB6DCA" w:rsidRDefault="00CC3A80">
      <w:pPr>
        <w:widowControl w:val="0"/>
        <w:tabs>
          <w:tab w:val="right" w:pos="5103"/>
          <w:tab w:val="decimal" w:pos="7088"/>
          <w:tab w:val="decimal" w:pos="9072"/>
        </w:tabs>
        <w:spacing w:line="240" w:lineRule="atLeast"/>
        <w:jc w:val="both"/>
        <w:rPr>
          <w:b/>
          <w:sz w:val="22"/>
          <w:szCs w:val="22"/>
          <w:lang w:val="tr-TR"/>
        </w:rPr>
      </w:pPr>
    </w:p>
    <w:p w:rsidR="00D42E43" w:rsidRPr="00DB6DCA" w:rsidRDefault="00944A88">
      <w:pPr>
        <w:widowControl w:val="0"/>
        <w:pBdr>
          <w:bottom w:val="single" w:sz="4" w:space="1" w:color="auto"/>
        </w:pBdr>
        <w:tabs>
          <w:tab w:val="right" w:pos="5103"/>
          <w:tab w:val="decimal" w:pos="7088"/>
          <w:tab w:val="decimal" w:pos="9072"/>
        </w:tabs>
        <w:spacing w:line="240" w:lineRule="atLeast"/>
        <w:jc w:val="both"/>
        <w:rPr>
          <w:b/>
          <w:sz w:val="22"/>
          <w:szCs w:val="22"/>
          <w:lang w:val="tr-TR"/>
        </w:rPr>
      </w:pPr>
      <w:r w:rsidRPr="00DB6DCA">
        <w:rPr>
          <w:b/>
          <w:sz w:val="22"/>
          <w:szCs w:val="22"/>
          <w:lang w:val="tr-TR"/>
        </w:rPr>
        <w:t>ESAS FAALİYET KARI / (ZARARI)</w:t>
      </w:r>
      <w:r w:rsidRPr="00DB6DCA">
        <w:rPr>
          <w:b/>
          <w:sz w:val="22"/>
          <w:szCs w:val="22"/>
          <w:lang w:val="tr-TR"/>
        </w:rPr>
        <w:tab/>
      </w:r>
      <w:r w:rsidR="00C83BAB" w:rsidRPr="00DB6DCA">
        <w:rPr>
          <w:b/>
          <w:sz w:val="22"/>
          <w:szCs w:val="22"/>
          <w:lang w:val="tr-TR"/>
        </w:rPr>
        <w:tab/>
      </w:r>
      <w:r w:rsidR="008E0DED" w:rsidRPr="008E0DED">
        <w:rPr>
          <w:b/>
          <w:sz w:val="22"/>
          <w:szCs w:val="22"/>
          <w:lang w:val="tr-TR"/>
        </w:rPr>
        <w:t>(932.575)</w:t>
      </w:r>
      <w:r w:rsidR="00C01DEC" w:rsidRPr="00DB6DCA">
        <w:rPr>
          <w:b/>
          <w:sz w:val="22"/>
          <w:szCs w:val="22"/>
          <w:lang w:val="tr-TR"/>
        </w:rPr>
        <w:tab/>
      </w:r>
      <w:r w:rsidR="004F16C6" w:rsidRPr="00DB6DCA">
        <w:rPr>
          <w:b/>
          <w:sz w:val="22"/>
          <w:szCs w:val="22"/>
          <w:lang w:val="tr-TR"/>
        </w:rPr>
        <w:t>(919.457)</w:t>
      </w:r>
    </w:p>
    <w:p w:rsidR="009D0714" w:rsidRPr="00DB6DCA" w:rsidRDefault="009D0714">
      <w:pPr>
        <w:widowControl w:val="0"/>
        <w:tabs>
          <w:tab w:val="right" w:pos="5103"/>
          <w:tab w:val="decimal" w:pos="7088"/>
          <w:tab w:val="decimal" w:pos="9072"/>
        </w:tabs>
        <w:spacing w:line="240" w:lineRule="atLeast"/>
        <w:jc w:val="both"/>
        <w:rPr>
          <w:sz w:val="22"/>
          <w:szCs w:val="22"/>
          <w:lang w:val="tr-TR"/>
        </w:rPr>
      </w:pPr>
    </w:p>
    <w:p w:rsidR="00996583" w:rsidRPr="00DB6DCA" w:rsidRDefault="00996583">
      <w:pPr>
        <w:widowControl w:val="0"/>
        <w:tabs>
          <w:tab w:val="right" w:pos="5103"/>
          <w:tab w:val="decimal" w:pos="7088"/>
          <w:tab w:val="decimal" w:pos="9072"/>
        </w:tabs>
        <w:spacing w:line="240" w:lineRule="atLeast"/>
        <w:jc w:val="both"/>
        <w:rPr>
          <w:sz w:val="22"/>
          <w:szCs w:val="22"/>
          <w:lang w:val="tr-TR"/>
        </w:rPr>
      </w:pPr>
      <w:r w:rsidRPr="00DB6DCA">
        <w:rPr>
          <w:sz w:val="22"/>
          <w:szCs w:val="22"/>
          <w:lang w:val="tr-TR"/>
        </w:rPr>
        <w:t>Özkaynak yöntemiyle değerlenen yatırımların</w:t>
      </w:r>
    </w:p>
    <w:p w:rsidR="00996583" w:rsidRPr="00DB6DCA" w:rsidRDefault="00996583">
      <w:pPr>
        <w:widowControl w:val="0"/>
        <w:tabs>
          <w:tab w:val="right" w:pos="5103"/>
          <w:tab w:val="decimal" w:pos="7088"/>
          <w:tab w:val="decimal" w:pos="9072"/>
        </w:tabs>
        <w:spacing w:line="240" w:lineRule="atLeast"/>
        <w:jc w:val="both"/>
        <w:rPr>
          <w:sz w:val="22"/>
          <w:szCs w:val="22"/>
          <w:lang w:val="tr-TR"/>
        </w:rPr>
      </w:pPr>
      <w:r w:rsidRPr="00DB6DCA">
        <w:rPr>
          <w:sz w:val="22"/>
          <w:szCs w:val="22"/>
          <w:lang w:val="tr-TR"/>
        </w:rPr>
        <w:t xml:space="preserve">   karlarından paylar</w:t>
      </w:r>
      <w:r w:rsidRPr="00DB6DCA">
        <w:rPr>
          <w:sz w:val="22"/>
          <w:szCs w:val="22"/>
          <w:lang w:val="tr-TR"/>
        </w:rPr>
        <w:tab/>
      </w:r>
      <w:r w:rsidRPr="00DB6DCA">
        <w:rPr>
          <w:sz w:val="22"/>
          <w:szCs w:val="22"/>
          <w:lang w:val="tr-TR"/>
        </w:rPr>
        <w:tab/>
      </w:r>
      <w:r w:rsidR="00E07CB4" w:rsidRPr="00DB6DCA">
        <w:rPr>
          <w:sz w:val="22"/>
          <w:szCs w:val="22"/>
          <w:lang w:val="tr-TR"/>
        </w:rPr>
        <w:t>68.571</w:t>
      </w:r>
      <w:r w:rsidR="00C01DEC" w:rsidRPr="00DB6DCA">
        <w:rPr>
          <w:sz w:val="22"/>
          <w:szCs w:val="22"/>
          <w:lang w:val="tr-TR"/>
        </w:rPr>
        <w:tab/>
      </w:r>
      <w:r w:rsidRPr="00DB6DCA">
        <w:rPr>
          <w:sz w:val="22"/>
          <w:szCs w:val="22"/>
          <w:lang w:val="tr-TR"/>
        </w:rPr>
        <w:t>247.011</w:t>
      </w:r>
    </w:p>
    <w:p w:rsidR="00D42E43" w:rsidRPr="00DB6DCA" w:rsidRDefault="001E38DB">
      <w:pPr>
        <w:widowControl w:val="0"/>
        <w:pBdr>
          <w:bottom w:val="single" w:sz="4" w:space="1" w:color="auto"/>
        </w:pBdr>
        <w:tabs>
          <w:tab w:val="right" w:pos="5103"/>
          <w:tab w:val="decimal" w:pos="7088"/>
          <w:tab w:val="decimal" w:pos="9072"/>
        </w:tabs>
        <w:spacing w:line="240" w:lineRule="atLeast"/>
        <w:jc w:val="both"/>
        <w:rPr>
          <w:sz w:val="22"/>
          <w:szCs w:val="22"/>
          <w:lang w:val="tr-TR"/>
        </w:rPr>
      </w:pPr>
      <w:r w:rsidRPr="00DB6DCA">
        <w:rPr>
          <w:sz w:val="22"/>
          <w:szCs w:val="22"/>
          <w:lang w:val="tr-TR"/>
        </w:rPr>
        <w:t>Finansal gelirler</w:t>
      </w:r>
      <w:r w:rsidRPr="00DB6DCA">
        <w:rPr>
          <w:sz w:val="22"/>
          <w:szCs w:val="22"/>
          <w:lang w:val="tr-TR"/>
        </w:rPr>
        <w:tab/>
        <w:t>15</w:t>
      </w:r>
      <w:r w:rsidR="00C83BAB" w:rsidRPr="00DB6DCA">
        <w:rPr>
          <w:sz w:val="22"/>
          <w:szCs w:val="22"/>
          <w:lang w:val="tr-TR"/>
        </w:rPr>
        <w:tab/>
      </w:r>
      <w:r w:rsidR="00E07CB4" w:rsidRPr="00DB6DCA">
        <w:rPr>
          <w:sz w:val="22"/>
          <w:szCs w:val="22"/>
          <w:lang w:val="tr-TR"/>
        </w:rPr>
        <w:t>828.623</w:t>
      </w:r>
      <w:r w:rsidR="00C01DEC" w:rsidRPr="00DB6DCA">
        <w:rPr>
          <w:sz w:val="22"/>
          <w:szCs w:val="22"/>
          <w:lang w:val="tr-TR"/>
        </w:rPr>
        <w:tab/>
      </w:r>
      <w:r w:rsidR="004F16C6" w:rsidRPr="00DB6DCA">
        <w:rPr>
          <w:sz w:val="22"/>
          <w:szCs w:val="22"/>
          <w:lang w:val="tr-TR"/>
        </w:rPr>
        <w:t>666.347</w:t>
      </w:r>
    </w:p>
    <w:p w:rsidR="009D0714" w:rsidRPr="00DB6DCA" w:rsidRDefault="009D0714">
      <w:pPr>
        <w:widowControl w:val="0"/>
        <w:tabs>
          <w:tab w:val="right" w:pos="5103"/>
          <w:tab w:val="decimal" w:pos="7088"/>
          <w:tab w:val="decimal" w:pos="9072"/>
        </w:tabs>
        <w:spacing w:line="240" w:lineRule="atLeast"/>
        <w:jc w:val="both"/>
        <w:rPr>
          <w:sz w:val="22"/>
          <w:szCs w:val="22"/>
          <w:lang w:val="tr-TR"/>
        </w:rPr>
      </w:pPr>
    </w:p>
    <w:p w:rsidR="00CC3A80" w:rsidRPr="00DB6DCA" w:rsidRDefault="00944A88">
      <w:pPr>
        <w:widowControl w:val="0"/>
        <w:tabs>
          <w:tab w:val="right" w:pos="5103"/>
          <w:tab w:val="decimal" w:pos="7088"/>
          <w:tab w:val="decimal" w:pos="9072"/>
        </w:tabs>
        <w:spacing w:line="240" w:lineRule="atLeast"/>
        <w:jc w:val="both"/>
        <w:rPr>
          <w:b/>
          <w:sz w:val="22"/>
          <w:szCs w:val="22"/>
          <w:lang w:val="tr-TR"/>
        </w:rPr>
      </w:pPr>
      <w:r w:rsidRPr="00DB6DCA">
        <w:rPr>
          <w:b/>
          <w:sz w:val="22"/>
          <w:szCs w:val="22"/>
          <w:lang w:val="tr-TR"/>
        </w:rPr>
        <w:t xml:space="preserve">SÜRDÜRÜLEN FAALİYETLER </w:t>
      </w:r>
    </w:p>
    <w:p w:rsidR="00D42E43" w:rsidRPr="00DB6DCA" w:rsidRDefault="00CC3A80">
      <w:pPr>
        <w:widowControl w:val="0"/>
        <w:pBdr>
          <w:bottom w:val="single" w:sz="4" w:space="1" w:color="auto"/>
        </w:pBdr>
        <w:tabs>
          <w:tab w:val="right" w:pos="5103"/>
          <w:tab w:val="decimal" w:pos="7088"/>
          <w:tab w:val="decimal" w:pos="9072"/>
        </w:tabs>
        <w:spacing w:line="240" w:lineRule="atLeast"/>
        <w:jc w:val="both"/>
        <w:rPr>
          <w:b/>
          <w:sz w:val="22"/>
          <w:szCs w:val="22"/>
          <w:lang w:val="tr-TR"/>
        </w:rPr>
      </w:pPr>
      <w:r w:rsidRPr="00DB6DCA">
        <w:rPr>
          <w:b/>
          <w:sz w:val="22"/>
          <w:szCs w:val="22"/>
          <w:lang w:val="tr-TR"/>
        </w:rPr>
        <w:t xml:space="preserve">   </w:t>
      </w:r>
      <w:r w:rsidR="00944A88" w:rsidRPr="00DB6DCA">
        <w:rPr>
          <w:b/>
          <w:sz w:val="22"/>
          <w:szCs w:val="22"/>
          <w:lang w:val="tr-TR"/>
        </w:rPr>
        <w:t xml:space="preserve">VERGİ ÖNCESİ KARI </w:t>
      </w:r>
      <w:r w:rsidR="006A0912" w:rsidRPr="00DB6DCA">
        <w:rPr>
          <w:b/>
          <w:sz w:val="22"/>
          <w:szCs w:val="22"/>
          <w:lang w:val="tr-TR"/>
        </w:rPr>
        <w:t>/ (ZARARI)</w:t>
      </w:r>
      <w:r w:rsidR="006A0912" w:rsidRPr="00DB6DCA">
        <w:rPr>
          <w:b/>
          <w:sz w:val="22"/>
          <w:szCs w:val="22"/>
          <w:lang w:val="tr-TR"/>
        </w:rPr>
        <w:tab/>
      </w:r>
      <w:r w:rsidR="00C83BAB" w:rsidRPr="00DB6DCA">
        <w:rPr>
          <w:b/>
          <w:sz w:val="22"/>
          <w:szCs w:val="22"/>
          <w:lang w:val="tr-TR"/>
        </w:rPr>
        <w:tab/>
      </w:r>
      <w:r w:rsidR="008E0DED" w:rsidRPr="008E0DED">
        <w:rPr>
          <w:b/>
          <w:sz w:val="22"/>
          <w:szCs w:val="22"/>
          <w:lang w:val="tr-TR"/>
        </w:rPr>
        <w:t>(35.381)</w:t>
      </w:r>
      <w:r w:rsidR="00C01DEC" w:rsidRPr="00DB6DCA">
        <w:rPr>
          <w:b/>
          <w:sz w:val="22"/>
          <w:szCs w:val="22"/>
          <w:lang w:val="tr-TR"/>
        </w:rPr>
        <w:tab/>
      </w:r>
      <w:r w:rsidR="004F16C6" w:rsidRPr="00DB6DCA">
        <w:rPr>
          <w:b/>
          <w:sz w:val="22"/>
          <w:szCs w:val="22"/>
          <w:lang w:val="tr-TR"/>
        </w:rPr>
        <w:t>(6.099)</w:t>
      </w:r>
    </w:p>
    <w:p w:rsidR="009D0714" w:rsidRPr="00DB6DCA" w:rsidRDefault="009D0714">
      <w:pPr>
        <w:widowControl w:val="0"/>
        <w:tabs>
          <w:tab w:val="right" w:pos="5103"/>
          <w:tab w:val="decimal" w:pos="7088"/>
          <w:tab w:val="decimal" w:pos="9072"/>
        </w:tabs>
        <w:spacing w:line="240" w:lineRule="atLeast"/>
        <w:jc w:val="both"/>
        <w:rPr>
          <w:sz w:val="22"/>
          <w:szCs w:val="22"/>
          <w:lang w:val="tr-TR"/>
        </w:rPr>
      </w:pPr>
    </w:p>
    <w:p w:rsidR="009D0714" w:rsidRPr="00DB6DCA" w:rsidRDefault="00944A88">
      <w:pPr>
        <w:widowControl w:val="0"/>
        <w:tabs>
          <w:tab w:val="right" w:pos="5103"/>
          <w:tab w:val="decimal" w:pos="7088"/>
          <w:tab w:val="decimal" w:pos="9072"/>
        </w:tabs>
        <w:spacing w:line="240" w:lineRule="atLeast"/>
        <w:jc w:val="both"/>
        <w:rPr>
          <w:sz w:val="22"/>
          <w:szCs w:val="22"/>
          <w:lang w:val="tr-TR"/>
        </w:rPr>
      </w:pPr>
      <w:r w:rsidRPr="00DB6DCA">
        <w:rPr>
          <w:sz w:val="22"/>
          <w:szCs w:val="22"/>
          <w:lang w:val="tr-TR"/>
        </w:rPr>
        <w:t>Sürdürülen faaliye</w:t>
      </w:r>
      <w:r w:rsidR="006A0912" w:rsidRPr="00DB6DCA">
        <w:rPr>
          <w:sz w:val="22"/>
          <w:szCs w:val="22"/>
          <w:lang w:val="tr-TR"/>
        </w:rPr>
        <w:t>tler vergi gelir / (gideri)</w:t>
      </w:r>
    </w:p>
    <w:p w:rsidR="00D42E43" w:rsidRPr="00DB6DCA" w:rsidRDefault="00944A88">
      <w:pPr>
        <w:widowControl w:val="0"/>
        <w:pBdr>
          <w:bottom w:val="single" w:sz="4" w:space="1" w:color="auto"/>
        </w:pBdr>
        <w:tabs>
          <w:tab w:val="right" w:pos="5103"/>
          <w:tab w:val="decimal" w:pos="7088"/>
          <w:tab w:val="decimal" w:pos="9072"/>
        </w:tabs>
        <w:spacing w:line="240" w:lineRule="atLeast"/>
        <w:jc w:val="both"/>
        <w:rPr>
          <w:sz w:val="22"/>
          <w:szCs w:val="22"/>
          <w:lang w:val="tr-TR"/>
        </w:rPr>
      </w:pPr>
      <w:r w:rsidRPr="00DB6DCA">
        <w:rPr>
          <w:sz w:val="22"/>
          <w:szCs w:val="22"/>
          <w:lang w:val="tr-TR"/>
        </w:rPr>
        <w:t>- Ertelenmiş vergi geli</w:t>
      </w:r>
      <w:r w:rsidR="001E38DB" w:rsidRPr="00DB6DCA">
        <w:rPr>
          <w:sz w:val="22"/>
          <w:szCs w:val="22"/>
          <w:lang w:val="tr-TR"/>
        </w:rPr>
        <w:t>r / (gideri)</w:t>
      </w:r>
      <w:r w:rsidR="001E38DB" w:rsidRPr="00DB6DCA">
        <w:rPr>
          <w:sz w:val="22"/>
          <w:szCs w:val="22"/>
          <w:lang w:val="tr-TR"/>
        </w:rPr>
        <w:tab/>
        <w:t>16</w:t>
      </w:r>
      <w:r w:rsidR="00C83BAB" w:rsidRPr="00DB6DCA">
        <w:rPr>
          <w:sz w:val="22"/>
          <w:szCs w:val="22"/>
          <w:lang w:val="tr-TR"/>
        </w:rPr>
        <w:tab/>
      </w:r>
      <w:r w:rsidR="00E07CB4" w:rsidRPr="00DB6DCA">
        <w:rPr>
          <w:sz w:val="22"/>
          <w:szCs w:val="22"/>
          <w:lang w:val="tr-TR"/>
        </w:rPr>
        <w:t>3.764</w:t>
      </w:r>
      <w:r w:rsidR="00C01DEC" w:rsidRPr="00DB6DCA">
        <w:rPr>
          <w:sz w:val="22"/>
          <w:szCs w:val="22"/>
          <w:lang w:val="tr-TR"/>
        </w:rPr>
        <w:tab/>
      </w:r>
      <w:r w:rsidR="004F16C6" w:rsidRPr="00DB6DCA">
        <w:rPr>
          <w:sz w:val="22"/>
          <w:szCs w:val="22"/>
          <w:lang w:val="tr-TR"/>
        </w:rPr>
        <w:t>2.220</w:t>
      </w:r>
    </w:p>
    <w:p w:rsidR="009D0714" w:rsidRPr="00DB6DCA" w:rsidRDefault="009D0714">
      <w:pPr>
        <w:widowControl w:val="0"/>
        <w:tabs>
          <w:tab w:val="right" w:pos="5103"/>
          <w:tab w:val="decimal" w:pos="7088"/>
          <w:tab w:val="decimal" w:pos="9072"/>
        </w:tabs>
        <w:spacing w:line="240" w:lineRule="atLeast"/>
        <w:jc w:val="both"/>
        <w:rPr>
          <w:sz w:val="22"/>
          <w:szCs w:val="22"/>
          <w:lang w:val="tr-TR"/>
        </w:rPr>
      </w:pPr>
    </w:p>
    <w:p w:rsidR="00CC3A80" w:rsidRPr="00DB6DCA" w:rsidRDefault="00944A88">
      <w:pPr>
        <w:widowControl w:val="0"/>
        <w:tabs>
          <w:tab w:val="right" w:pos="5103"/>
          <w:tab w:val="decimal" w:pos="7088"/>
          <w:tab w:val="decimal" w:pos="9072"/>
        </w:tabs>
        <w:spacing w:line="240" w:lineRule="atLeast"/>
        <w:jc w:val="both"/>
        <w:rPr>
          <w:b/>
          <w:sz w:val="22"/>
          <w:szCs w:val="22"/>
          <w:lang w:val="tr-TR"/>
        </w:rPr>
      </w:pPr>
      <w:r w:rsidRPr="00DB6DCA">
        <w:rPr>
          <w:b/>
          <w:sz w:val="22"/>
          <w:szCs w:val="22"/>
          <w:lang w:val="tr-TR"/>
        </w:rPr>
        <w:t xml:space="preserve">SÜRDÜRÜLEN FAALİYETLER </w:t>
      </w:r>
    </w:p>
    <w:p w:rsidR="00D42E43" w:rsidRPr="00DB6DCA" w:rsidRDefault="00944A88">
      <w:pPr>
        <w:widowControl w:val="0"/>
        <w:pBdr>
          <w:bottom w:val="single" w:sz="4" w:space="1" w:color="auto"/>
        </w:pBdr>
        <w:tabs>
          <w:tab w:val="right" w:pos="5103"/>
          <w:tab w:val="decimal" w:pos="7088"/>
          <w:tab w:val="decimal" w:pos="9072"/>
        </w:tabs>
        <w:spacing w:line="240" w:lineRule="atLeast"/>
        <w:jc w:val="both"/>
        <w:rPr>
          <w:b/>
          <w:sz w:val="22"/>
          <w:szCs w:val="22"/>
          <w:lang w:val="tr-TR"/>
        </w:rPr>
      </w:pPr>
      <w:r w:rsidRPr="00DB6DCA">
        <w:rPr>
          <w:b/>
          <w:sz w:val="22"/>
          <w:szCs w:val="22"/>
          <w:lang w:val="tr-TR"/>
        </w:rPr>
        <w:t xml:space="preserve">   DÖNEM KARI / (ZARARI)</w:t>
      </w:r>
      <w:r w:rsidRPr="00DB6DCA">
        <w:rPr>
          <w:b/>
          <w:sz w:val="22"/>
          <w:szCs w:val="22"/>
          <w:lang w:val="tr-TR"/>
        </w:rPr>
        <w:tab/>
      </w:r>
      <w:r w:rsidR="00C83BAB" w:rsidRPr="00DB6DCA">
        <w:rPr>
          <w:b/>
          <w:sz w:val="22"/>
          <w:szCs w:val="22"/>
          <w:lang w:val="tr-TR"/>
        </w:rPr>
        <w:tab/>
      </w:r>
      <w:r w:rsidR="008E0DED" w:rsidRPr="008E0DED">
        <w:rPr>
          <w:b/>
          <w:sz w:val="22"/>
          <w:szCs w:val="22"/>
          <w:lang w:val="tr-TR"/>
        </w:rPr>
        <w:t>(31.617)</w:t>
      </w:r>
      <w:r w:rsidR="00C01DEC" w:rsidRPr="00DB6DCA">
        <w:rPr>
          <w:b/>
          <w:sz w:val="22"/>
          <w:szCs w:val="22"/>
          <w:lang w:val="tr-TR"/>
        </w:rPr>
        <w:tab/>
      </w:r>
      <w:r w:rsidR="004F16C6" w:rsidRPr="00DB6DCA">
        <w:rPr>
          <w:b/>
          <w:sz w:val="22"/>
          <w:szCs w:val="22"/>
          <w:lang w:val="tr-TR"/>
        </w:rPr>
        <w:t>(3.879)</w:t>
      </w:r>
    </w:p>
    <w:p w:rsidR="009D0714" w:rsidRPr="00DB6DCA" w:rsidRDefault="009D0714">
      <w:pPr>
        <w:widowControl w:val="0"/>
        <w:tabs>
          <w:tab w:val="right" w:pos="5103"/>
          <w:tab w:val="decimal" w:pos="7088"/>
          <w:tab w:val="decimal" w:pos="9072"/>
        </w:tabs>
        <w:spacing w:line="240" w:lineRule="atLeast"/>
        <w:jc w:val="both"/>
        <w:rPr>
          <w:sz w:val="22"/>
          <w:szCs w:val="22"/>
          <w:lang w:val="tr-TR"/>
        </w:rPr>
      </w:pPr>
    </w:p>
    <w:p w:rsidR="009D0714" w:rsidRPr="00DB6DCA" w:rsidRDefault="00944A88">
      <w:pPr>
        <w:widowControl w:val="0"/>
        <w:tabs>
          <w:tab w:val="right" w:pos="5103"/>
          <w:tab w:val="decimal" w:pos="7088"/>
          <w:tab w:val="decimal" w:pos="9072"/>
        </w:tabs>
        <w:spacing w:line="240" w:lineRule="atLeast"/>
        <w:jc w:val="both"/>
        <w:rPr>
          <w:b/>
          <w:sz w:val="22"/>
          <w:szCs w:val="22"/>
          <w:lang w:val="tr-TR"/>
        </w:rPr>
      </w:pPr>
      <w:r w:rsidRPr="00DB6DCA">
        <w:rPr>
          <w:b/>
          <w:sz w:val="22"/>
          <w:szCs w:val="22"/>
          <w:lang w:val="tr-TR"/>
        </w:rPr>
        <w:t>DİĞER KAPSAMLI GELİR / (GİDER)</w:t>
      </w:r>
    </w:p>
    <w:p w:rsidR="001C25CD" w:rsidRPr="00DB6DCA" w:rsidRDefault="001C25CD">
      <w:pPr>
        <w:widowControl w:val="0"/>
        <w:tabs>
          <w:tab w:val="right" w:pos="5103"/>
          <w:tab w:val="decimal" w:pos="7088"/>
          <w:tab w:val="decimal" w:pos="9072"/>
        </w:tabs>
        <w:spacing w:line="240" w:lineRule="atLeast"/>
        <w:jc w:val="both"/>
        <w:rPr>
          <w:b/>
          <w:sz w:val="22"/>
          <w:szCs w:val="22"/>
          <w:lang w:val="tr-TR"/>
        </w:rPr>
      </w:pPr>
    </w:p>
    <w:p w:rsidR="00EB795A" w:rsidRPr="00DB6DCA" w:rsidRDefault="00EB795A">
      <w:pPr>
        <w:widowControl w:val="0"/>
        <w:tabs>
          <w:tab w:val="right" w:pos="5103"/>
          <w:tab w:val="decimal" w:pos="7088"/>
          <w:tab w:val="decimal" w:pos="9072"/>
        </w:tabs>
        <w:spacing w:line="240" w:lineRule="atLeast"/>
        <w:jc w:val="both"/>
        <w:rPr>
          <w:b/>
          <w:sz w:val="22"/>
          <w:szCs w:val="22"/>
          <w:lang w:val="tr-TR"/>
        </w:rPr>
      </w:pPr>
      <w:r w:rsidRPr="00DB6DCA">
        <w:rPr>
          <w:b/>
          <w:sz w:val="22"/>
          <w:szCs w:val="22"/>
          <w:lang w:val="tr-TR"/>
        </w:rPr>
        <w:t>Kar veya zarar olarak yeniden sınıflandırılacaklar</w:t>
      </w:r>
      <w:r w:rsidRPr="00DB6DCA">
        <w:rPr>
          <w:b/>
          <w:sz w:val="22"/>
          <w:szCs w:val="22"/>
          <w:lang w:val="tr-TR"/>
        </w:rPr>
        <w:tab/>
      </w:r>
      <w:r w:rsidRPr="00DB6DCA">
        <w:rPr>
          <w:b/>
          <w:sz w:val="22"/>
          <w:szCs w:val="22"/>
          <w:lang w:val="tr-TR"/>
        </w:rPr>
        <w:tab/>
      </w:r>
      <w:r w:rsidR="008E0DED" w:rsidRPr="008E0DED">
        <w:rPr>
          <w:b/>
          <w:sz w:val="22"/>
          <w:szCs w:val="22"/>
          <w:lang w:val="tr-TR"/>
        </w:rPr>
        <w:t>11.844</w:t>
      </w:r>
      <w:r w:rsidR="00C01DEC" w:rsidRPr="00DB6DCA">
        <w:rPr>
          <w:b/>
          <w:sz w:val="22"/>
          <w:szCs w:val="22"/>
          <w:lang w:val="tr-TR"/>
        </w:rPr>
        <w:tab/>
      </w:r>
      <w:r w:rsidR="00D16EAC" w:rsidRPr="00DB6DCA">
        <w:rPr>
          <w:b/>
          <w:sz w:val="22"/>
          <w:szCs w:val="22"/>
          <w:lang w:val="tr-TR"/>
        </w:rPr>
        <w:t>(44.258)</w:t>
      </w:r>
    </w:p>
    <w:p w:rsidR="00C429B9" w:rsidRPr="00DB6DCA" w:rsidRDefault="00C429B9">
      <w:pPr>
        <w:widowControl w:val="0"/>
        <w:tabs>
          <w:tab w:val="right" w:pos="5103"/>
          <w:tab w:val="decimal" w:pos="7088"/>
          <w:tab w:val="decimal" w:pos="9072"/>
        </w:tabs>
        <w:spacing w:line="240" w:lineRule="atLeast"/>
        <w:jc w:val="both"/>
        <w:rPr>
          <w:sz w:val="22"/>
          <w:szCs w:val="22"/>
          <w:lang w:val="tr-TR"/>
        </w:rPr>
      </w:pPr>
      <w:r w:rsidRPr="00DB6DCA">
        <w:rPr>
          <w:sz w:val="22"/>
          <w:szCs w:val="22"/>
          <w:lang w:val="tr-TR"/>
        </w:rPr>
        <w:t xml:space="preserve">Satılmaya Hazır Finansal Varlıkların Yeniden Değerleme </w:t>
      </w:r>
    </w:p>
    <w:p w:rsidR="00EB795A" w:rsidRPr="00DB6DCA" w:rsidRDefault="00C429B9">
      <w:pPr>
        <w:widowControl w:val="0"/>
        <w:tabs>
          <w:tab w:val="right" w:pos="5103"/>
          <w:tab w:val="decimal" w:pos="7088"/>
          <w:tab w:val="decimal" w:pos="9072"/>
        </w:tabs>
        <w:spacing w:line="240" w:lineRule="atLeast"/>
        <w:ind w:left="180"/>
        <w:jc w:val="both"/>
        <w:rPr>
          <w:sz w:val="22"/>
          <w:szCs w:val="22"/>
          <w:lang w:val="tr-TR"/>
        </w:rPr>
      </w:pPr>
      <w:r w:rsidRPr="00DB6DCA">
        <w:rPr>
          <w:sz w:val="22"/>
          <w:szCs w:val="22"/>
          <w:lang w:val="tr-TR"/>
        </w:rPr>
        <w:t>ve/veya Sınıflandırma Kazançları/Kayıpları</w:t>
      </w:r>
      <w:r w:rsidR="00EB795A" w:rsidRPr="00DB6DCA">
        <w:rPr>
          <w:sz w:val="22"/>
          <w:szCs w:val="22"/>
          <w:lang w:val="tr-TR"/>
        </w:rPr>
        <w:tab/>
      </w:r>
      <w:r w:rsidR="00EB795A" w:rsidRPr="00DB6DCA">
        <w:rPr>
          <w:sz w:val="22"/>
          <w:szCs w:val="22"/>
          <w:lang w:val="tr-TR"/>
        </w:rPr>
        <w:tab/>
      </w:r>
      <w:r w:rsidR="008E0DED" w:rsidRPr="008E0DED">
        <w:rPr>
          <w:sz w:val="22"/>
          <w:szCs w:val="22"/>
          <w:lang w:val="tr-TR"/>
        </w:rPr>
        <w:t>12.342</w:t>
      </w:r>
      <w:r w:rsidR="00C01DEC" w:rsidRPr="00DB6DCA">
        <w:rPr>
          <w:sz w:val="22"/>
          <w:szCs w:val="22"/>
          <w:lang w:val="tr-TR"/>
        </w:rPr>
        <w:tab/>
      </w:r>
      <w:r w:rsidR="0033316B" w:rsidRPr="00DB6DCA">
        <w:rPr>
          <w:sz w:val="22"/>
          <w:szCs w:val="22"/>
          <w:lang w:val="tr-TR"/>
        </w:rPr>
        <w:t>(44.</w:t>
      </w:r>
      <w:r w:rsidR="00EE6C02" w:rsidRPr="00DB6DCA">
        <w:rPr>
          <w:sz w:val="22"/>
          <w:szCs w:val="22"/>
          <w:lang w:val="tr-TR"/>
        </w:rPr>
        <w:t>412</w:t>
      </w:r>
      <w:r w:rsidR="0033316B" w:rsidRPr="00DB6DCA">
        <w:rPr>
          <w:sz w:val="22"/>
          <w:szCs w:val="22"/>
          <w:lang w:val="tr-TR"/>
        </w:rPr>
        <w:t>)</w:t>
      </w:r>
    </w:p>
    <w:p w:rsidR="003A6306" w:rsidRPr="00DB6DCA" w:rsidRDefault="00C429B9">
      <w:pPr>
        <w:widowControl w:val="0"/>
        <w:tabs>
          <w:tab w:val="right" w:pos="5103"/>
          <w:tab w:val="decimal" w:pos="7088"/>
          <w:tab w:val="decimal" w:pos="9072"/>
        </w:tabs>
        <w:spacing w:line="240" w:lineRule="atLeast"/>
        <w:jc w:val="both"/>
        <w:rPr>
          <w:sz w:val="22"/>
          <w:szCs w:val="22"/>
          <w:lang w:val="tr-TR"/>
        </w:rPr>
      </w:pPr>
      <w:r w:rsidRPr="00DB6DCA">
        <w:rPr>
          <w:sz w:val="22"/>
          <w:szCs w:val="22"/>
          <w:lang w:val="tr-TR"/>
        </w:rPr>
        <w:t>Ertelenmiş vergi gelir/ (gideri)</w:t>
      </w:r>
      <w:r w:rsidRPr="00DB6DCA">
        <w:rPr>
          <w:sz w:val="22"/>
          <w:szCs w:val="22"/>
          <w:lang w:val="tr-TR"/>
        </w:rPr>
        <w:tab/>
      </w:r>
      <w:r w:rsidRPr="00DB6DCA">
        <w:rPr>
          <w:sz w:val="22"/>
          <w:szCs w:val="22"/>
          <w:lang w:val="tr-TR"/>
        </w:rPr>
        <w:tab/>
      </w:r>
      <w:r w:rsidR="008E0DED" w:rsidRPr="008E0DED">
        <w:rPr>
          <w:sz w:val="22"/>
          <w:szCs w:val="22"/>
          <w:lang w:val="tr-TR"/>
        </w:rPr>
        <w:t>(498)</w:t>
      </w:r>
      <w:r w:rsidR="00C01DEC" w:rsidRPr="00DB6DCA">
        <w:rPr>
          <w:sz w:val="22"/>
          <w:szCs w:val="22"/>
          <w:lang w:val="tr-TR"/>
        </w:rPr>
        <w:tab/>
      </w:r>
      <w:r w:rsidR="00EE6C02" w:rsidRPr="00DB6DCA">
        <w:rPr>
          <w:sz w:val="22"/>
          <w:szCs w:val="22"/>
          <w:lang w:val="tr-TR"/>
        </w:rPr>
        <w:t>154</w:t>
      </w:r>
    </w:p>
    <w:p w:rsidR="00C429B9" w:rsidRPr="00DB6DCA" w:rsidRDefault="00C429B9">
      <w:pPr>
        <w:widowControl w:val="0"/>
        <w:tabs>
          <w:tab w:val="right" w:pos="5103"/>
          <w:tab w:val="decimal" w:pos="7088"/>
          <w:tab w:val="decimal" w:pos="9072"/>
        </w:tabs>
        <w:spacing w:line="240" w:lineRule="atLeast"/>
        <w:jc w:val="both"/>
        <w:rPr>
          <w:sz w:val="22"/>
          <w:szCs w:val="22"/>
          <w:lang w:val="tr-TR"/>
        </w:rPr>
      </w:pPr>
    </w:p>
    <w:p w:rsidR="00EB795A" w:rsidRPr="00DB6DCA" w:rsidRDefault="00EB795A">
      <w:pPr>
        <w:widowControl w:val="0"/>
        <w:tabs>
          <w:tab w:val="right" w:pos="5103"/>
          <w:tab w:val="decimal" w:pos="7088"/>
          <w:tab w:val="decimal" w:pos="9072"/>
        </w:tabs>
        <w:spacing w:line="240" w:lineRule="atLeast"/>
        <w:jc w:val="both"/>
        <w:rPr>
          <w:b/>
          <w:sz w:val="22"/>
          <w:szCs w:val="22"/>
          <w:lang w:val="tr-TR"/>
        </w:rPr>
      </w:pPr>
      <w:r w:rsidRPr="00DB6DCA">
        <w:rPr>
          <w:b/>
          <w:sz w:val="22"/>
          <w:szCs w:val="22"/>
          <w:lang w:val="tr-TR"/>
        </w:rPr>
        <w:t>Kar veya zarar olarak y</w:t>
      </w:r>
      <w:r w:rsidR="00DB6DCA">
        <w:rPr>
          <w:b/>
          <w:sz w:val="22"/>
          <w:szCs w:val="22"/>
          <w:lang w:val="tr-TR"/>
        </w:rPr>
        <w:t>eniden sınıflandırılmayacaklar</w:t>
      </w:r>
      <w:r w:rsidR="00DB6DCA">
        <w:rPr>
          <w:b/>
          <w:sz w:val="22"/>
          <w:szCs w:val="22"/>
          <w:lang w:val="tr-TR"/>
        </w:rPr>
        <w:tab/>
      </w:r>
      <w:r w:rsidR="00E90F09" w:rsidRPr="00DB6DCA">
        <w:rPr>
          <w:b/>
          <w:sz w:val="22"/>
          <w:szCs w:val="22"/>
          <w:lang w:val="tr-TR"/>
        </w:rPr>
        <w:t>17.953</w:t>
      </w:r>
      <w:r w:rsidR="00C01DEC" w:rsidRPr="00DB6DCA">
        <w:rPr>
          <w:b/>
          <w:sz w:val="22"/>
          <w:szCs w:val="22"/>
          <w:lang w:val="tr-TR"/>
        </w:rPr>
        <w:tab/>
      </w:r>
      <w:r w:rsidR="00D16EAC" w:rsidRPr="00DB6DCA">
        <w:rPr>
          <w:b/>
          <w:sz w:val="22"/>
          <w:szCs w:val="22"/>
          <w:lang w:val="tr-TR"/>
        </w:rPr>
        <w:t>(11.672)</w:t>
      </w:r>
    </w:p>
    <w:p w:rsidR="00EB795A" w:rsidRPr="00DB6DCA" w:rsidRDefault="00EB795A">
      <w:pPr>
        <w:widowControl w:val="0"/>
        <w:tabs>
          <w:tab w:val="right" w:pos="5103"/>
          <w:tab w:val="decimal" w:pos="7088"/>
          <w:tab w:val="decimal" w:pos="9072"/>
        </w:tabs>
        <w:spacing w:line="240" w:lineRule="atLeast"/>
        <w:jc w:val="both"/>
        <w:rPr>
          <w:sz w:val="22"/>
          <w:szCs w:val="22"/>
          <w:lang w:val="tr-TR"/>
        </w:rPr>
      </w:pPr>
      <w:r w:rsidRPr="00DB6DCA">
        <w:rPr>
          <w:sz w:val="22"/>
          <w:szCs w:val="22"/>
          <w:lang w:val="tr-TR"/>
        </w:rPr>
        <w:t>Çalışanlara sağlanan faydalara ilişkin</w:t>
      </w:r>
    </w:p>
    <w:p w:rsidR="00EB795A" w:rsidRPr="00DB6DCA" w:rsidRDefault="00EB795A">
      <w:pPr>
        <w:widowControl w:val="0"/>
        <w:tabs>
          <w:tab w:val="right" w:pos="5103"/>
          <w:tab w:val="decimal" w:pos="7088"/>
          <w:tab w:val="decimal" w:pos="9072"/>
        </w:tabs>
        <w:spacing w:line="240" w:lineRule="atLeast"/>
        <w:jc w:val="both"/>
        <w:rPr>
          <w:sz w:val="22"/>
          <w:szCs w:val="22"/>
          <w:lang w:val="tr-TR"/>
        </w:rPr>
      </w:pPr>
      <w:r w:rsidRPr="00DB6DCA">
        <w:rPr>
          <w:sz w:val="22"/>
          <w:szCs w:val="22"/>
          <w:lang w:val="tr-TR"/>
        </w:rPr>
        <w:t xml:space="preserve">   aktüeryal </w:t>
      </w:r>
      <w:r w:rsidR="001652D9" w:rsidRPr="00DB6DCA">
        <w:rPr>
          <w:sz w:val="22"/>
          <w:szCs w:val="22"/>
          <w:lang w:val="tr-TR"/>
        </w:rPr>
        <w:t>kayıplar</w:t>
      </w:r>
      <w:r w:rsidRPr="00DB6DCA">
        <w:rPr>
          <w:sz w:val="22"/>
          <w:szCs w:val="22"/>
          <w:lang w:val="tr-TR"/>
        </w:rPr>
        <w:tab/>
      </w:r>
      <w:r w:rsidRPr="00DB6DCA">
        <w:rPr>
          <w:sz w:val="22"/>
          <w:szCs w:val="22"/>
          <w:lang w:val="tr-TR"/>
        </w:rPr>
        <w:tab/>
      </w:r>
      <w:r w:rsidR="00E90F09" w:rsidRPr="00DB6DCA">
        <w:rPr>
          <w:sz w:val="22"/>
          <w:szCs w:val="22"/>
          <w:lang w:val="tr-TR"/>
        </w:rPr>
        <w:t>22.441</w:t>
      </w:r>
      <w:r w:rsidR="00C01DEC" w:rsidRPr="00DB6DCA">
        <w:rPr>
          <w:sz w:val="22"/>
          <w:szCs w:val="22"/>
          <w:lang w:val="tr-TR"/>
        </w:rPr>
        <w:tab/>
      </w:r>
      <w:r w:rsidR="00D16EAC" w:rsidRPr="00DB6DCA">
        <w:rPr>
          <w:sz w:val="22"/>
          <w:szCs w:val="22"/>
          <w:lang w:val="tr-TR"/>
        </w:rPr>
        <w:t>(14.590)</w:t>
      </w:r>
    </w:p>
    <w:p w:rsidR="00EB795A" w:rsidRPr="00DB6DCA" w:rsidRDefault="00CB5EAA">
      <w:pPr>
        <w:widowControl w:val="0"/>
        <w:pBdr>
          <w:bottom w:val="single" w:sz="4" w:space="1" w:color="auto"/>
        </w:pBdr>
        <w:tabs>
          <w:tab w:val="right" w:pos="5103"/>
          <w:tab w:val="decimal" w:pos="7088"/>
          <w:tab w:val="decimal" w:pos="9072"/>
        </w:tabs>
        <w:spacing w:line="240" w:lineRule="atLeast"/>
        <w:jc w:val="both"/>
        <w:rPr>
          <w:sz w:val="22"/>
          <w:szCs w:val="22"/>
          <w:lang w:val="tr-TR"/>
        </w:rPr>
      </w:pPr>
      <w:r w:rsidRPr="00DB6DCA">
        <w:rPr>
          <w:sz w:val="22"/>
          <w:szCs w:val="22"/>
          <w:lang w:val="tr-TR"/>
        </w:rPr>
        <w:t>Ertelenmiş vergi gelir / (gideri)</w:t>
      </w:r>
      <w:r w:rsidR="00EB795A" w:rsidRPr="00DB6DCA">
        <w:rPr>
          <w:sz w:val="22"/>
          <w:szCs w:val="22"/>
          <w:lang w:val="tr-TR"/>
        </w:rPr>
        <w:tab/>
      </w:r>
      <w:r w:rsidR="00EB795A" w:rsidRPr="00DB6DCA">
        <w:rPr>
          <w:sz w:val="22"/>
          <w:szCs w:val="22"/>
          <w:lang w:val="tr-TR"/>
        </w:rPr>
        <w:tab/>
      </w:r>
      <w:r w:rsidR="00E90F09" w:rsidRPr="00DB6DCA">
        <w:rPr>
          <w:sz w:val="22"/>
          <w:szCs w:val="22"/>
          <w:lang w:val="tr-TR"/>
        </w:rPr>
        <w:t>(4.488)</w:t>
      </w:r>
      <w:r w:rsidR="00C01DEC" w:rsidRPr="00DB6DCA">
        <w:rPr>
          <w:sz w:val="22"/>
          <w:szCs w:val="22"/>
          <w:lang w:val="tr-TR"/>
        </w:rPr>
        <w:tab/>
      </w:r>
      <w:r w:rsidR="00D16EAC" w:rsidRPr="00DB6DCA">
        <w:rPr>
          <w:sz w:val="22"/>
          <w:szCs w:val="22"/>
          <w:lang w:val="tr-TR"/>
        </w:rPr>
        <w:t>2.918</w:t>
      </w:r>
    </w:p>
    <w:p w:rsidR="00EB795A" w:rsidRPr="00DB6DCA" w:rsidRDefault="00EB795A">
      <w:pPr>
        <w:widowControl w:val="0"/>
        <w:tabs>
          <w:tab w:val="right" w:pos="5103"/>
          <w:tab w:val="decimal" w:pos="7088"/>
          <w:tab w:val="decimal" w:pos="9072"/>
        </w:tabs>
        <w:spacing w:line="240" w:lineRule="atLeast"/>
        <w:jc w:val="both"/>
        <w:rPr>
          <w:sz w:val="22"/>
          <w:szCs w:val="22"/>
          <w:lang w:val="tr-TR"/>
        </w:rPr>
      </w:pPr>
    </w:p>
    <w:p w:rsidR="00CC3A80" w:rsidRPr="00DB6DCA" w:rsidRDefault="00944A88">
      <w:pPr>
        <w:widowControl w:val="0"/>
        <w:tabs>
          <w:tab w:val="right" w:pos="5103"/>
          <w:tab w:val="decimal" w:pos="7088"/>
          <w:tab w:val="decimal" w:pos="9072"/>
        </w:tabs>
        <w:spacing w:line="240" w:lineRule="atLeast"/>
        <w:jc w:val="both"/>
        <w:rPr>
          <w:b/>
          <w:sz w:val="22"/>
          <w:szCs w:val="22"/>
          <w:lang w:val="tr-TR"/>
        </w:rPr>
      </w:pPr>
      <w:r w:rsidRPr="00DB6DCA">
        <w:rPr>
          <w:b/>
          <w:sz w:val="22"/>
          <w:szCs w:val="22"/>
          <w:lang w:val="tr-TR"/>
        </w:rPr>
        <w:t xml:space="preserve">DİĞER KAPSAMLI GELİR / (GİDER) </w:t>
      </w:r>
    </w:p>
    <w:p w:rsidR="00D42E43" w:rsidRPr="00DB6DCA" w:rsidRDefault="00944A88">
      <w:pPr>
        <w:widowControl w:val="0"/>
        <w:pBdr>
          <w:bottom w:val="single" w:sz="4" w:space="1" w:color="auto"/>
        </w:pBdr>
        <w:tabs>
          <w:tab w:val="right" w:pos="5103"/>
          <w:tab w:val="decimal" w:pos="7088"/>
          <w:tab w:val="decimal" w:pos="9072"/>
        </w:tabs>
        <w:spacing w:line="240" w:lineRule="atLeast"/>
        <w:jc w:val="both"/>
        <w:rPr>
          <w:b/>
          <w:sz w:val="22"/>
          <w:szCs w:val="22"/>
          <w:lang w:val="tr-TR"/>
        </w:rPr>
      </w:pPr>
      <w:r w:rsidRPr="00DB6DCA">
        <w:rPr>
          <w:b/>
          <w:sz w:val="22"/>
          <w:szCs w:val="22"/>
          <w:lang w:val="tr-TR"/>
        </w:rPr>
        <w:t xml:space="preserve">   (VERGİ SONRASI)</w:t>
      </w:r>
      <w:r w:rsidRPr="00DB6DCA">
        <w:rPr>
          <w:b/>
          <w:sz w:val="22"/>
          <w:szCs w:val="22"/>
          <w:lang w:val="tr-TR"/>
        </w:rPr>
        <w:tab/>
      </w:r>
      <w:r w:rsidRPr="00DB6DCA">
        <w:rPr>
          <w:b/>
          <w:sz w:val="22"/>
          <w:szCs w:val="22"/>
          <w:lang w:val="tr-TR"/>
        </w:rPr>
        <w:tab/>
      </w:r>
      <w:r w:rsidR="008E0DED" w:rsidRPr="008E0DED">
        <w:rPr>
          <w:b/>
          <w:sz w:val="22"/>
          <w:szCs w:val="22"/>
          <w:lang w:val="tr-TR"/>
        </w:rPr>
        <w:t>29.797</w:t>
      </w:r>
      <w:r w:rsidR="00C01DEC" w:rsidRPr="00DB6DCA">
        <w:rPr>
          <w:b/>
          <w:sz w:val="22"/>
          <w:szCs w:val="22"/>
          <w:lang w:val="tr-TR"/>
        </w:rPr>
        <w:tab/>
      </w:r>
      <w:r w:rsidR="00D036DF" w:rsidRPr="00DB6DCA">
        <w:rPr>
          <w:b/>
          <w:sz w:val="22"/>
          <w:szCs w:val="22"/>
          <w:lang w:val="tr-TR"/>
        </w:rPr>
        <w:t>(55.930)</w:t>
      </w:r>
    </w:p>
    <w:p w:rsidR="009D0714" w:rsidRPr="00DB6DCA" w:rsidRDefault="009D0714">
      <w:pPr>
        <w:widowControl w:val="0"/>
        <w:tabs>
          <w:tab w:val="right" w:pos="5103"/>
          <w:tab w:val="decimal" w:pos="7088"/>
          <w:tab w:val="decimal" w:pos="9072"/>
        </w:tabs>
        <w:spacing w:line="240" w:lineRule="atLeast"/>
        <w:jc w:val="both"/>
        <w:rPr>
          <w:sz w:val="22"/>
          <w:szCs w:val="22"/>
          <w:lang w:val="tr-TR"/>
        </w:rPr>
      </w:pPr>
    </w:p>
    <w:p w:rsidR="00D42E43" w:rsidRPr="00DB6DCA" w:rsidRDefault="00944A88">
      <w:pPr>
        <w:widowControl w:val="0"/>
        <w:pBdr>
          <w:bottom w:val="single" w:sz="12" w:space="1" w:color="auto"/>
        </w:pBdr>
        <w:tabs>
          <w:tab w:val="right" w:pos="5103"/>
          <w:tab w:val="decimal" w:pos="7088"/>
          <w:tab w:val="decimal" w:pos="9072"/>
        </w:tabs>
        <w:spacing w:line="240" w:lineRule="atLeast"/>
        <w:jc w:val="both"/>
        <w:rPr>
          <w:b/>
          <w:sz w:val="22"/>
          <w:szCs w:val="22"/>
          <w:lang w:val="tr-TR"/>
        </w:rPr>
      </w:pPr>
      <w:r w:rsidRPr="00DB6DCA">
        <w:rPr>
          <w:b/>
          <w:sz w:val="22"/>
          <w:szCs w:val="22"/>
          <w:lang w:val="tr-TR"/>
        </w:rPr>
        <w:t>TOPLAM KAPSAMLI GELİR/ (GİDER)</w:t>
      </w:r>
      <w:r w:rsidRPr="00DB6DCA">
        <w:rPr>
          <w:b/>
          <w:sz w:val="22"/>
          <w:szCs w:val="22"/>
          <w:lang w:val="tr-TR"/>
        </w:rPr>
        <w:tab/>
      </w:r>
      <w:r w:rsidRPr="00DB6DCA">
        <w:rPr>
          <w:b/>
          <w:sz w:val="22"/>
          <w:szCs w:val="22"/>
          <w:lang w:val="tr-TR"/>
        </w:rPr>
        <w:tab/>
      </w:r>
      <w:r w:rsidR="008E0DED" w:rsidRPr="008E0DED">
        <w:rPr>
          <w:b/>
          <w:sz w:val="22"/>
          <w:szCs w:val="22"/>
          <w:lang w:val="tr-TR"/>
        </w:rPr>
        <w:t>(1.820)</w:t>
      </w:r>
      <w:r w:rsidR="00C01DEC" w:rsidRPr="00DB6DCA">
        <w:rPr>
          <w:b/>
          <w:sz w:val="22"/>
          <w:szCs w:val="22"/>
          <w:lang w:val="tr-TR"/>
        </w:rPr>
        <w:tab/>
      </w:r>
      <w:r w:rsidR="00D036DF" w:rsidRPr="00DB6DCA">
        <w:rPr>
          <w:b/>
          <w:sz w:val="22"/>
          <w:szCs w:val="22"/>
          <w:lang w:val="tr-TR"/>
        </w:rPr>
        <w:t>(59.809)</w:t>
      </w:r>
    </w:p>
    <w:p w:rsidR="00C439A1" w:rsidRDefault="00C439A1">
      <w:pPr>
        <w:widowControl w:val="0"/>
        <w:jc w:val="both"/>
        <w:rPr>
          <w:sz w:val="18"/>
          <w:szCs w:val="18"/>
          <w:lang w:val="tr-TR"/>
        </w:rPr>
      </w:pPr>
    </w:p>
    <w:p w:rsidR="00C429B9" w:rsidRDefault="00C429B9">
      <w:pPr>
        <w:widowControl w:val="0"/>
        <w:jc w:val="both"/>
        <w:rPr>
          <w:sz w:val="18"/>
          <w:szCs w:val="18"/>
          <w:lang w:val="tr-TR"/>
        </w:rPr>
      </w:pPr>
    </w:p>
    <w:p w:rsidR="00C429B9" w:rsidRDefault="00C429B9">
      <w:pPr>
        <w:widowControl w:val="0"/>
        <w:jc w:val="both"/>
        <w:rPr>
          <w:sz w:val="18"/>
          <w:szCs w:val="18"/>
          <w:lang w:val="tr-TR"/>
        </w:rPr>
      </w:pPr>
    </w:p>
    <w:p w:rsidR="00882DDB" w:rsidRDefault="00882DDB">
      <w:pPr>
        <w:widowControl w:val="0"/>
        <w:jc w:val="both"/>
        <w:rPr>
          <w:lang w:val="tr-TR"/>
        </w:rPr>
      </w:pPr>
    </w:p>
    <w:p w:rsidR="00C429B9" w:rsidRPr="00D812EE" w:rsidRDefault="00C429B9">
      <w:pPr>
        <w:widowControl w:val="0"/>
        <w:jc w:val="both"/>
        <w:rPr>
          <w:lang w:val="tr-TR"/>
        </w:rPr>
      </w:pPr>
    </w:p>
    <w:p w:rsidR="00C439A1" w:rsidRPr="00D812EE" w:rsidRDefault="00D808C5">
      <w:pPr>
        <w:jc w:val="center"/>
        <w:rPr>
          <w:sz w:val="18"/>
          <w:szCs w:val="18"/>
          <w:lang w:val="tr-TR"/>
        </w:rPr>
      </w:pPr>
      <w:r>
        <w:rPr>
          <w:sz w:val="18"/>
          <w:szCs w:val="18"/>
          <w:lang w:val="tr-TR"/>
        </w:rPr>
        <w:t>Ekteki dipnotlar bu finansal tabloların tamamlayıcı bir parçasıdır.</w:t>
      </w:r>
    </w:p>
    <w:p w:rsidR="00C429B9" w:rsidRPr="00D812EE" w:rsidRDefault="00C429B9">
      <w:pPr>
        <w:widowControl w:val="0"/>
        <w:jc w:val="both"/>
        <w:rPr>
          <w:lang w:val="tr-TR"/>
        </w:rPr>
        <w:sectPr w:rsidR="00C429B9" w:rsidRPr="00D812EE" w:rsidSect="00B8190B">
          <w:headerReference w:type="default" r:id="rId17"/>
          <w:pgSz w:w="11907" w:h="16840" w:code="9"/>
          <w:pgMar w:top="1134" w:right="1134" w:bottom="1134" w:left="1701" w:header="851" w:footer="851" w:gutter="0"/>
          <w:cols w:space="720"/>
          <w:docGrid w:linePitch="360"/>
        </w:sectPr>
      </w:pPr>
    </w:p>
    <w:p w:rsidR="00967E8A" w:rsidRDefault="0077489E" w:rsidP="00D36889">
      <w:pPr>
        <w:widowControl w:val="0"/>
        <w:tabs>
          <w:tab w:val="right" w:pos="3318"/>
          <w:tab w:val="right" w:pos="5130"/>
          <w:tab w:val="right" w:pos="7088"/>
          <w:tab w:val="right" w:pos="8640"/>
          <w:tab w:val="right" w:pos="10170"/>
          <w:tab w:val="right" w:pos="11520"/>
          <w:tab w:val="right" w:pos="12960"/>
          <w:tab w:val="right" w:pos="14220"/>
        </w:tabs>
        <w:jc w:val="both"/>
        <w:rPr>
          <w:b/>
          <w:lang w:val="tr-TR"/>
        </w:rPr>
      </w:pPr>
      <w:r>
        <w:rPr>
          <w:b/>
          <w:lang w:val="tr-TR"/>
        </w:rPr>
        <w:tab/>
      </w:r>
      <w:r>
        <w:rPr>
          <w:b/>
          <w:lang w:val="tr-TR"/>
        </w:rPr>
        <w:tab/>
      </w:r>
      <w:r w:rsidR="00D7130C">
        <w:rPr>
          <w:b/>
          <w:lang w:val="tr-TR"/>
        </w:rPr>
        <w:tab/>
        <w:t>Çalışanlara</w:t>
      </w:r>
    </w:p>
    <w:p w:rsidR="00D42E43" w:rsidRDefault="00967E8A" w:rsidP="00D36889">
      <w:pPr>
        <w:widowControl w:val="0"/>
        <w:tabs>
          <w:tab w:val="right" w:pos="3960"/>
          <w:tab w:val="right" w:pos="5220"/>
          <w:tab w:val="right" w:pos="7088"/>
          <w:tab w:val="right" w:pos="8640"/>
          <w:tab w:val="right" w:pos="10170"/>
          <w:tab w:val="right" w:pos="11520"/>
          <w:tab w:val="right" w:pos="12960"/>
          <w:tab w:val="right" w:pos="14220"/>
        </w:tabs>
        <w:jc w:val="both"/>
        <w:rPr>
          <w:b/>
          <w:lang w:val="tr-TR"/>
        </w:rPr>
      </w:pPr>
      <w:r>
        <w:rPr>
          <w:b/>
          <w:lang w:val="tr-TR"/>
        </w:rPr>
        <w:tab/>
      </w:r>
      <w:r>
        <w:rPr>
          <w:b/>
          <w:lang w:val="tr-TR"/>
        </w:rPr>
        <w:tab/>
      </w:r>
      <w:r w:rsidR="00D7130C">
        <w:rPr>
          <w:b/>
          <w:lang w:val="tr-TR"/>
        </w:rPr>
        <w:tab/>
        <w:t>sağlanan</w:t>
      </w:r>
      <w:r w:rsidR="00D7130C" w:rsidRPr="00D7130C">
        <w:rPr>
          <w:b/>
          <w:lang w:val="tr-TR"/>
        </w:rPr>
        <w:t xml:space="preserve"> </w:t>
      </w:r>
      <w:r w:rsidR="00D7130C">
        <w:rPr>
          <w:b/>
          <w:lang w:val="tr-TR"/>
        </w:rPr>
        <w:t>faydalara</w:t>
      </w:r>
      <w:r w:rsidR="00D7130C">
        <w:rPr>
          <w:b/>
          <w:lang w:val="tr-TR"/>
        </w:rPr>
        <w:tab/>
      </w:r>
      <w:r w:rsidR="00944A88" w:rsidRPr="00944A88">
        <w:rPr>
          <w:b/>
          <w:lang w:val="tr-TR"/>
        </w:rPr>
        <w:tab/>
        <w:t>Kardan ayrılan</w:t>
      </w:r>
      <w:r w:rsidR="00944A88" w:rsidRPr="00944A88">
        <w:rPr>
          <w:b/>
          <w:lang w:val="tr-TR"/>
        </w:rPr>
        <w:tab/>
        <w:t>Geçmiş yıllar</w:t>
      </w:r>
      <w:r w:rsidR="00944A88" w:rsidRPr="00944A88">
        <w:rPr>
          <w:b/>
          <w:lang w:val="tr-TR"/>
        </w:rPr>
        <w:tab/>
        <w:t>Net</w:t>
      </w:r>
    </w:p>
    <w:p w:rsidR="00D42E43" w:rsidRDefault="00944A88" w:rsidP="00D36889">
      <w:pPr>
        <w:widowControl w:val="0"/>
        <w:tabs>
          <w:tab w:val="right" w:pos="3318"/>
          <w:tab w:val="right" w:pos="5130"/>
          <w:tab w:val="right" w:pos="7088"/>
          <w:tab w:val="right" w:pos="8505"/>
          <w:tab w:val="right" w:pos="10170"/>
          <w:tab w:val="right" w:pos="11624"/>
          <w:tab w:val="right" w:pos="13041"/>
          <w:tab w:val="right" w:pos="14220"/>
          <w:tab w:val="right" w:pos="14310"/>
        </w:tabs>
        <w:jc w:val="both"/>
        <w:rPr>
          <w:b/>
          <w:lang w:val="tr-TR"/>
        </w:rPr>
      </w:pPr>
      <w:r w:rsidRPr="00944A88">
        <w:rPr>
          <w:b/>
          <w:lang w:val="tr-TR"/>
        </w:rPr>
        <w:tab/>
      </w:r>
      <w:r w:rsidRPr="00944A88">
        <w:rPr>
          <w:b/>
          <w:lang w:val="tr-TR"/>
        </w:rPr>
        <w:tab/>
        <w:t>Ödenmiş</w:t>
      </w:r>
      <w:r w:rsidRPr="00944A88">
        <w:rPr>
          <w:b/>
          <w:lang w:val="tr-TR"/>
        </w:rPr>
        <w:tab/>
      </w:r>
      <w:r w:rsidR="00D7130C">
        <w:rPr>
          <w:b/>
          <w:lang w:val="tr-TR"/>
        </w:rPr>
        <w:t>ilişkin aktüeryal</w:t>
      </w:r>
      <w:r w:rsidR="00D7130C">
        <w:rPr>
          <w:b/>
          <w:lang w:val="tr-TR"/>
        </w:rPr>
        <w:tab/>
      </w:r>
      <w:r w:rsidRPr="00944A88">
        <w:rPr>
          <w:b/>
          <w:lang w:val="tr-TR"/>
        </w:rPr>
        <w:t>Değer artış</w:t>
      </w:r>
      <w:r w:rsidRPr="00944A88">
        <w:rPr>
          <w:b/>
          <w:lang w:val="tr-TR"/>
        </w:rPr>
        <w:tab/>
        <w:t>kısıtlanmış</w:t>
      </w:r>
      <w:r w:rsidRPr="00944A88">
        <w:rPr>
          <w:b/>
          <w:lang w:val="tr-TR"/>
        </w:rPr>
        <w:tab/>
        <w:t>kar /</w:t>
      </w:r>
      <w:r w:rsidRPr="00944A88">
        <w:rPr>
          <w:b/>
          <w:lang w:val="tr-TR"/>
        </w:rPr>
        <w:tab/>
        <w:t>dönem karı /</w:t>
      </w:r>
    </w:p>
    <w:p w:rsidR="00D42E43" w:rsidRDefault="00944A88" w:rsidP="009370AB">
      <w:pPr>
        <w:widowControl w:val="0"/>
        <w:pBdr>
          <w:bottom w:val="single" w:sz="4" w:space="1" w:color="auto"/>
        </w:pBdr>
        <w:tabs>
          <w:tab w:val="right" w:pos="3686"/>
          <w:tab w:val="right" w:pos="5130"/>
          <w:tab w:val="right" w:pos="7088"/>
          <w:tab w:val="right" w:pos="8505"/>
          <w:tab w:val="right" w:pos="10206"/>
          <w:tab w:val="right" w:pos="11624"/>
          <w:tab w:val="right" w:pos="13041"/>
          <w:tab w:val="right" w:pos="14220"/>
        </w:tabs>
        <w:jc w:val="both"/>
        <w:rPr>
          <w:b/>
          <w:lang w:val="tr-TR"/>
        </w:rPr>
      </w:pPr>
      <w:bookmarkStart w:id="6" w:name="OLE_LINK2"/>
      <w:r w:rsidRPr="00944A88">
        <w:rPr>
          <w:b/>
          <w:lang w:val="tr-TR"/>
        </w:rPr>
        <w:tab/>
        <w:t>Dipnot</w:t>
      </w:r>
      <w:r w:rsidRPr="00944A88">
        <w:rPr>
          <w:b/>
          <w:lang w:val="tr-TR"/>
        </w:rPr>
        <w:tab/>
        <w:t>sermaye</w:t>
      </w:r>
      <w:r w:rsidRPr="00944A88">
        <w:rPr>
          <w:b/>
          <w:lang w:val="tr-TR"/>
        </w:rPr>
        <w:tab/>
      </w:r>
      <w:r w:rsidR="00D7130C">
        <w:rPr>
          <w:b/>
          <w:lang w:val="tr-TR"/>
        </w:rPr>
        <w:t>kazanç (kayıplar)</w:t>
      </w:r>
      <w:r w:rsidR="00D7130C">
        <w:rPr>
          <w:b/>
          <w:lang w:val="tr-TR"/>
        </w:rPr>
        <w:tab/>
      </w:r>
      <w:r w:rsidRPr="00944A88">
        <w:rPr>
          <w:b/>
          <w:lang w:val="tr-TR"/>
        </w:rPr>
        <w:t>fonları</w:t>
      </w:r>
      <w:r w:rsidRPr="00944A88">
        <w:rPr>
          <w:b/>
          <w:lang w:val="tr-TR"/>
        </w:rPr>
        <w:tab/>
        <w:t>yedekler</w:t>
      </w:r>
      <w:r w:rsidRPr="00944A88">
        <w:rPr>
          <w:b/>
          <w:lang w:val="tr-TR"/>
        </w:rPr>
        <w:tab/>
        <w:t>(zararları)</w:t>
      </w:r>
      <w:r w:rsidRPr="00944A88">
        <w:rPr>
          <w:b/>
          <w:lang w:val="tr-TR"/>
        </w:rPr>
        <w:tab/>
        <w:t>(zararı)</w:t>
      </w:r>
      <w:r w:rsidRPr="00944A88">
        <w:rPr>
          <w:b/>
          <w:lang w:val="tr-TR"/>
        </w:rPr>
        <w:tab/>
        <w:t>Toplam</w:t>
      </w:r>
    </w:p>
    <w:p w:rsidR="00D42E43" w:rsidRDefault="00D42E43">
      <w:pPr>
        <w:widowControl w:val="0"/>
        <w:tabs>
          <w:tab w:val="right" w:pos="3318"/>
          <w:tab w:val="decimal" w:pos="5103"/>
          <w:tab w:val="decimal" w:pos="6946"/>
          <w:tab w:val="right" w:pos="8505"/>
          <w:tab w:val="decimal" w:pos="10206"/>
          <w:tab w:val="decimal" w:pos="11624"/>
          <w:tab w:val="decimal" w:pos="13041"/>
          <w:tab w:val="decimal" w:pos="14175"/>
        </w:tabs>
        <w:jc w:val="both"/>
        <w:rPr>
          <w:lang w:val="tr-TR"/>
        </w:rPr>
      </w:pPr>
    </w:p>
    <w:p w:rsidR="00C01DEC" w:rsidRDefault="00C01DEC">
      <w:pPr>
        <w:widowControl w:val="0"/>
        <w:pBdr>
          <w:bottom w:val="single" w:sz="4" w:space="1" w:color="auto"/>
        </w:pBdr>
        <w:tabs>
          <w:tab w:val="right" w:pos="3318"/>
          <w:tab w:val="decimal" w:pos="5103"/>
          <w:tab w:val="decimal" w:pos="6946"/>
          <w:tab w:val="right" w:pos="8505"/>
          <w:tab w:val="decimal" w:pos="10206"/>
          <w:tab w:val="decimal" w:pos="11624"/>
          <w:tab w:val="decimal" w:pos="13041"/>
          <w:tab w:val="decimal" w:pos="14175"/>
        </w:tabs>
        <w:jc w:val="both"/>
        <w:rPr>
          <w:b/>
          <w:lang w:val="tr-TR"/>
        </w:rPr>
      </w:pPr>
      <w:r w:rsidRPr="00944A88">
        <w:rPr>
          <w:b/>
          <w:lang w:val="tr-TR"/>
        </w:rPr>
        <w:t>1 Ocak 2013 itibarıyla bakiye</w:t>
      </w:r>
      <w:r w:rsidRPr="00944A88">
        <w:rPr>
          <w:b/>
          <w:lang w:val="tr-TR"/>
        </w:rPr>
        <w:tab/>
      </w:r>
      <w:r w:rsidRPr="00944A88">
        <w:rPr>
          <w:b/>
          <w:lang w:val="tr-TR"/>
        </w:rPr>
        <w:tab/>
      </w:r>
      <w:r w:rsidRPr="00505330">
        <w:rPr>
          <w:b/>
          <w:lang w:val="tr-TR"/>
        </w:rPr>
        <w:t>6.742.578</w:t>
      </w:r>
      <w:r>
        <w:rPr>
          <w:b/>
          <w:lang w:val="tr-TR"/>
        </w:rPr>
        <w:tab/>
        <w:t>-</w:t>
      </w:r>
      <w:r>
        <w:rPr>
          <w:b/>
          <w:lang w:val="tr-TR"/>
        </w:rPr>
        <w:tab/>
      </w:r>
      <w:r w:rsidRPr="00505330">
        <w:rPr>
          <w:b/>
          <w:lang w:val="tr-TR"/>
        </w:rPr>
        <w:t>1.794</w:t>
      </w:r>
      <w:r>
        <w:rPr>
          <w:b/>
          <w:lang w:val="tr-TR"/>
        </w:rPr>
        <w:tab/>
      </w:r>
      <w:r w:rsidRPr="00505330">
        <w:rPr>
          <w:b/>
          <w:lang w:val="tr-TR"/>
        </w:rPr>
        <w:t>643.355</w:t>
      </w:r>
      <w:r>
        <w:rPr>
          <w:b/>
          <w:lang w:val="tr-TR"/>
        </w:rPr>
        <w:tab/>
      </w:r>
      <w:r w:rsidRPr="00505330">
        <w:rPr>
          <w:b/>
          <w:lang w:val="tr-TR"/>
        </w:rPr>
        <w:t>1.640.915</w:t>
      </w:r>
      <w:r>
        <w:rPr>
          <w:b/>
          <w:lang w:val="tr-TR"/>
        </w:rPr>
        <w:tab/>
      </w:r>
      <w:r w:rsidRPr="00505330">
        <w:rPr>
          <w:b/>
          <w:lang w:val="tr-TR"/>
        </w:rPr>
        <w:t>12.636</w:t>
      </w:r>
      <w:r>
        <w:rPr>
          <w:b/>
          <w:lang w:val="tr-TR"/>
        </w:rPr>
        <w:tab/>
      </w:r>
      <w:r w:rsidRPr="00505330">
        <w:rPr>
          <w:b/>
          <w:lang w:val="tr-TR"/>
        </w:rPr>
        <w:t>9.041.278</w:t>
      </w:r>
    </w:p>
    <w:p w:rsidR="00C01DEC" w:rsidRDefault="00C01DEC">
      <w:pPr>
        <w:widowControl w:val="0"/>
        <w:tabs>
          <w:tab w:val="right" w:pos="3318"/>
          <w:tab w:val="decimal" w:pos="5103"/>
          <w:tab w:val="decimal" w:pos="6946"/>
          <w:tab w:val="right" w:pos="8505"/>
          <w:tab w:val="decimal" w:pos="10206"/>
          <w:tab w:val="decimal" w:pos="11624"/>
          <w:tab w:val="decimal" w:pos="13041"/>
          <w:tab w:val="decimal" w:pos="14175"/>
        </w:tabs>
        <w:jc w:val="both"/>
        <w:rPr>
          <w:lang w:val="tr-TR"/>
        </w:rPr>
      </w:pPr>
    </w:p>
    <w:p w:rsidR="00C01DEC" w:rsidRDefault="00C01DEC" w:rsidP="009370AB">
      <w:pPr>
        <w:widowControl w:val="0"/>
        <w:tabs>
          <w:tab w:val="right" w:pos="3686"/>
          <w:tab w:val="decimal" w:pos="5103"/>
          <w:tab w:val="decimal" w:pos="6946"/>
          <w:tab w:val="right" w:pos="8505"/>
          <w:tab w:val="decimal" w:pos="10206"/>
          <w:tab w:val="decimal" w:pos="11624"/>
          <w:tab w:val="decimal" w:pos="13041"/>
          <w:tab w:val="decimal" w:pos="14175"/>
        </w:tabs>
        <w:jc w:val="both"/>
        <w:rPr>
          <w:lang w:val="tr-TR"/>
        </w:rPr>
      </w:pPr>
      <w:r w:rsidRPr="00944A88">
        <w:rPr>
          <w:lang w:val="tr-TR"/>
        </w:rPr>
        <w:t>Geçmiş yıl karlarına transfer</w:t>
      </w:r>
      <w:r w:rsidRPr="00944A88">
        <w:rPr>
          <w:lang w:val="tr-TR"/>
        </w:rPr>
        <w:tab/>
      </w:r>
      <w:r>
        <w:rPr>
          <w:lang w:val="tr-TR"/>
        </w:rPr>
        <w:t>11</w:t>
      </w:r>
      <w:r>
        <w:rPr>
          <w:lang w:val="tr-TR"/>
        </w:rPr>
        <w:tab/>
        <w:t>-</w:t>
      </w:r>
      <w:r>
        <w:rPr>
          <w:lang w:val="tr-TR"/>
        </w:rPr>
        <w:tab/>
        <w:t>-</w:t>
      </w:r>
      <w:r>
        <w:rPr>
          <w:lang w:val="tr-TR"/>
        </w:rPr>
        <w:tab/>
        <w:t>-</w:t>
      </w:r>
      <w:r>
        <w:rPr>
          <w:lang w:val="tr-TR"/>
        </w:rPr>
        <w:tab/>
      </w:r>
      <w:r w:rsidRPr="0011670C">
        <w:rPr>
          <w:lang w:val="tr-TR"/>
        </w:rPr>
        <w:t>766</w:t>
      </w:r>
      <w:r>
        <w:rPr>
          <w:lang w:val="tr-TR"/>
        </w:rPr>
        <w:tab/>
      </w:r>
      <w:r w:rsidRPr="0011670C">
        <w:rPr>
          <w:lang w:val="tr-TR"/>
        </w:rPr>
        <w:t>11.870</w:t>
      </w:r>
      <w:r>
        <w:rPr>
          <w:lang w:val="tr-TR"/>
        </w:rPr>
        <w:tab/>
      </w:r>
      <w:r w:rsidRPr="00505330">
        <w:rPr>
          <w:lang w:val="tr-TR"/>
        </w:rPr>
        <w:t>(12.636)</w:t>
      </w:r>
      <w:r>
        <w:rPr>
          <w:lang w:val="tr-TR"/>
        </w:rPr>
        <w:tab/>
        <w:t>-</w:t>
      </w:r>
    </w:p>
    <w:p w:rsidR="00C01DEC" w:rsidRDefault="00C01DEC" w:rsidP="009370AB">
      <w:pPr>
        <w:widowControl w:val="0"/>
        <w:tabs>
          <w:tab w:val="right" w:pos="3686"/>
          <w:tab w:val="decimal" w:pos="5103"/>
          <w:tab w:val="decimal" w:pos="6946"/>
          <w:tab w:val="right" w:pos="8505"/>
          <w:tab w:val="decimal" w:pos="10206"/>
          <w:tab w:val="decimal" w:pos="11624"/>
          <w:tab w:val="decimal" w:pos="13041"/>
          <w:tab w:val="decimal" w:pos="14175"/>
        </w:tabs>
        <w:jc w:val="both"/>
        <w:rPr>
          <w:lang w:val="tr-TR"/>
        </w:rPr>
      </w:pPr>
      <w:r w:rsidRPr="00C97E43">
        <w:rPr>
          <w:lang w:val="tr-TR"/>
        </w:rPr>
        <w:t>Sermaye arttırımı</w:t>
      </w:r>
      <w:r>
        <w:rPr>
          <w:lang w:val="tr-TR"/>
        </w:rPr>
        <w:tab/>
        <w:t>11</w:t>
      </w:r>
      <w:r>
        <w:rPr>
          <w:lang w:val="tr-TR"/>
        </w:rPr>
        <w:tab/>
        <w:t>-</w:t>
      </w:r>
      <w:r>
        <w:rPr>
          <w:lang w:val="tr-TR"/>
        </w:rPr>
        <w:tab/>
        <w:t>-</w:t>
      </w:r>
      <w:r>
        <w:rPr>
          <w:lang w:val="tr-TR"/>
        </w:rPr>
        <w:tab/>
        <w:t>-</w:t>
      </w:r>
      <w:r>
        <w:rPr>
          <w:lang w:val="tr-TR"/>
        </w:rPr>
        <w:tab/>
        <w:t>-</w:t>
      </w:r>
      <w:r>
        <w:rPr>
          <w:lang w:val="tr-TR"/>
        </w:rPr>
        <w:tab/>
        <w:t>-</w:t>
      </w:r>
      <w:r>
        <w:rPr>
          <w:lang w:val="tr-TR"/>
        </w:rPr>
        <w:tab/>
        <w:t>-</w:t>
      </w:r>
      <w:r>
        <w:rPr>
          <w:lang w:val="tr-TR"/>
        </w:rPr>
        <w:tab/>
        <w:t>-</w:t>
      </w:r>
    </w:p>
    <w:p w:rsidR="00C01DEC" w:rsidRDefault="00C01DEC" w:rsidP="009370AB">
      <w:pPr>
        <w:widowControl w:val="0"/>
        <w:pBdr>
          <w:bottom w:val="single" w:sz="4" w:space="1" w:color="auto"/>
        </w:pBdr>
        <w:tabs>
          <w:tab w:val="right" w:pos="3686"/>
          <w:tab w:val="decimal" w:pos="5103"/>
          <w:tab w:val="decimal" w:pos="6946"/>
          <w:tab w:val="right" w:pos="8505"/>
          <w:tab w:val="decimal" w:pos="10206"/>
          <w:tab w:val="decimal" w:pos="11624"/>
          <w:tab w:val="decimal" w:pos="13041"/>
          <w:tab w:val="decimal" w:pos="14175"/>
        </w:tabs>
        <w:jc w:val="both"/>
        <w:rPr>
          <w:lang w:val="tr-TR"/>
        </w:rPr>
      </w:pPr>
      <w:r w:rsidRPr="00944A88">
        <w:rPr>
          <w:lang w:val="tr-TR"/>
        </w:rPr>
        <w:t>Toplam kapsamlı gelir</w:t>
      </w:r>
      <w:r w:rsidRPr="00944A88">
        <w:rPr>
          <w:lang w:val="tr-TR"/>
        </w:rPr>
        <w:tab/>
      </w:r>
      <w:r>
        <w:rPr>
          <w:lang w:val="tr-TR"/>
        </w:rPr>
        <w:tab/>
        <w:t>-</w:t>
      </w:r>
      <w:r>
        <w:rPr>
          <w:lang w:val="tr-TR"/>
        </w:rPr>
        <w:tab/>
      </w:r>
      <w:r w:rsidRPr="0011670C">
        <w:rPr>
          <w:lang w:val="tr-TR"/>
        </w:rPr>
        <w:t>(11.672)</w:t>
      </w:r>
      <w:r>
        <w:rPr>
          <w:lang w:val="tr-TR"/>
        </w:rPr>
        <w:tab/>
      </w:r>
      <w:r w:rsidRPr="0011670C">
        <w:rPr>
          <w:lang w:val="tr-TR"/>
        </w:rPr>
        <w:t>(44.258)</w:t>
      </w:r>
      <w:r>
        <w:rPr>
          <w:lang w:val="tr-TR"/>
        </w:rPr>
        <w:tab/>
        <w:t>-</w:t>
      </w:r>
      <w:r>
        <w:rPr>
          <w:lang w:val="tr-TR"/>
        </w:rPr>
        <w:tab/>
        <w:t>-</w:t>
      </w:r>
      <w:r>
        <w:rPr>
          <w:lang w:val="tr-TR"/>
        </w:rPr>
        <w:tab/>
        <w:t>(3.879</w:t>
      </w:r>
      <w:r w:rsidRPr="00505330">
        <w:rPr>
          <w:lang w:val="tr-TR"/>
        </w:rPr>
        <w:t>)</w:t>
      </w:r>
      <w:r>
        <w:rPr>
          <w:lang w:val="tr-TR"/>
        </w:rPr>
        <w:tab/>
      </w:r>
      <w:r w:rsidRPr="0011670C">
        <w:rPr>
          <w:lang w:val="tr-TR"/>
        </w:rPr>
        <w:t>(59.809)</w:t>
      </w:r>
    </w:p>
    <w:p w:rsidR="00C01DEC" w:rsidRDefault="00C01DEC" w:rsidP="009370AB">
      <w:pPr>
        <w:widowControl w:val="0"/>
        <w:pBdr>
          <w:bottom w:val="single" w:sz="4" w:space="1" w:color="auto"/>
        </w:pBdr>
        <w:tabs>
          <w:tab w:val="right" w:pos="3686"/>
          <w:tab w:val="decimal" w:pos="5103"/>
          <w:tab w:val="decimal" w:pos="6946"/>
          <w:tab w:val="right" w:pos="8505"/>
          <w:tab w:val="decimal" w:pos="10206"/>
          <w:tab w:val="decimal" w:pos="11624"/>
          <w:tab w:val="decimal" w:pos="13041"/>
          <w:tab w:val="decimal" w:pos="14175"/>
        </w:tabs>
        <w:spacing w:line="120" w:lineRule="auto"/>
        <w:jc w:val="both"/>
        <w:rPr>
          <w:lang w:val="tr-TR"/>
        </w:rPr>
      </w:pPr>
    </w:p>
    <w:p w:rsidR="00C01DEC" w:rsidRDefault="00C01DEC" w:rsidP="009370AB">
      <w:pPr>
        <w:widowControl w:val="0"/>
        <w:tabs>
          <w:tab w:val="right" w:pos="3686"/>
          <w:tab w:val="decimal" w:pos="5103"/>
          <w:tab w:val="decimal" w:pos="6946"/>
          <w:tab w:val="right" w:pos="8505"/>
          <w:tab w:val="decimal" w:pos="10206"/>
          <w:tab w:val="decimal" w:pos="11624"/>
          <w:tab w:val="decimal" w:pos="13041"/>
          <w:tab w:val="decimal" w:pos="14175"/>
        </w:tabs>
        <w:jc w:val="both"/>
        <w:rPr>
          <w:lang w:val="tr-TR"/>
        </w:rPr>
      </w:pPr>
    </w:p>
    <w:p w:rsidR="00C01DEC" w:rsidRDefault="00C01DEC" w:rsidP="009370AB">
      <w:pPr>
        <w:widowControl w:val="0"/>
        <w:pBdr>
          <w:bottom w:val="single" w:sz="12" w:space="1" w:color="auto"/>
        </w:pBdr>
        <w:tabs>
          <w:tab w:val="right" w:pos="3686"/>
          <w:tab w:val="decimal" w:pos="5103"/>
          <w:tab w:val="decimal" w:pos="6946"/>
          <w:tab w:val="right" w:pos="8505"/>
          <w:tab w:val="decimal" w:pos="10206"/>
          <w:tab w:val="decimal" w:pos="11624"/>
          <w:tab w:val="decimal" w:pos="13041"/>
          <w:tab w:val="decimal" w:pos="14175"/>
        </w:tabs>
        <w:jc w:val="both"/>
        <w:rPr>
          <w:b/>
          <w:lang w:val="tr-TR"/>
        </w:rPr>
      </w:pPr>
      <w:r>
        <w:rPr>
          <w:b/>
          <w:lang w:val="tr-TR"/>
        </w:rPr>
        <w:t>31 Aralık 2013</w:t>
      </w:r>
      <w:r w:rsidRPr="00944A88">
        <w:rPr>
          <w:b/>
          <w:lang w:val="tr-TR"/>
        </w:rPr>
        <w:t xml:space="preserve"> itibarıyla bakiye</w:t>
      </w:r>
      <w:r w:rsidRPr="00944A88">
        <w:rPr>
          <w:b/>
          <w:lang w:val="tr-TR"/>
        </w:rPr>
        <w:tab/>
      </w:r>
      <w:r w:rsidRPr="00944A88">
        <w:rPr>
          <w:b/>
          <w:lang w:val="tr-TR"/>
        </w:rPr>
        <w:tab/>
      </w:r>
      <w:r w:rsidRPr="00505330">
        <w:rPr>
          <w:b/>
          <w:lang w:val="tr-TR"/>
        </w:rPr>
        <w:t>6.742.578</w:t>
      </w:r>
      <w:r>
        <w:rPr>
          <w:b/>
          <w:lang w:val="tr-TR"/>
        </w:rPr>
        <w:tab/>
      </w:r>
      <w:r w:rsidRPr="00AC2692">
        <w:rPr>
          <w:b/>
          <w:lang w:val="tr-TR"/>
        </w:rPr>
        <w:t>(11.672)</w:t>
      </w:r>
      <w:r>
        <w:rPr>
          <w:b/>
          <w:lang w:val="tr-TR"/>
        </w:rPr>
        <w:tab/>
      </w:r>
      <w:r w:rsidRPr="0011670C">
        <w:rPr>
          <w:b/>
          <w:lang w:val="tr-TR"/>
        </w:rPr>
        <w:t>(42.464)</w:t>
      </w:r>
      <w:r>
        <w:rPr>
          <w:b/>
          <w:lang w:val="tr-TR"/>
        </w:rPr>
        <w:tab/>
      </w:r>
      <w:r w:rsidRPr="0011670C">
        <w:rPr>
          <w:b/>
          <w:lang w:val="tr-TR"/>
        </w:rPr>
        <w:t>644.121</w:t>
      </w:r>
      <w:r>
        <w:rPr>
          <w:b/>
          <w:lang w:val="tr-TR"/>
        </w:rPr>
        <w:tab/>
      </w:r>
      <w:r w:rsidRPr="00721820">
        <w:rPr>
          <w:b/>
          <w:lang w:val="tr-TR"/>
        </w:rPr>
        <w:t>1.652.785</w:t>
      </w:r>
      <w:r>
        <w:rPr>
          <w:b/>
          <w:lang w:val="tr-TR"/>
        </w:rPr>
        <w:tab/>
        <w:t>(3.879</w:t>
      </w:r>
      <w:r w:rsidRPr="00505330">
        <w:rPr>
          <w:b/>
          <w:lang w:val="tr-TR"/>
        </w:rPr>
        <w:t>)</w:t>
      </w:r>
      <w:r>
        <w:rPr>
          <w:b/>
          <w:lang w:val="tr-TR"/>
        </w:rPr>
        <w:tab/>
      </w:r>
      <w:r w:rsidRPr="00A14BE8">
        <w:rPr>
          <w:b/>
          <w:lang w:val="tr-TR"/>
        </w:rPr>
        <w:t>8.981.469</w:t>
      </w:r>
    </w:p>
    <w:p w:rsidR="00D42E43" w:rsidRDefault="00D42E43" w:rsidP="009370AB">
      <w:pPr>
        <w:widowControl w:val="0"/>
        <w:tabs>
          <w:tab w:val="right" w:pos="3686"/>
          <w:tab w:val="decimal" w:pos="5103"/>
          <w:tab w:val="decimal" w:pos="6946"/>
          <w:tab w:val="right" w:pos="8505"/>
          <w:tab w:val="decimal" w:pos="10206"/>
          <w:tab w:val="decimal" w:pos="11624"/>
          <w:tab w:val="decimal" w:pos="13041"/>
          <w:tab w:val="decimal" w:pos="14175"/>
        </w:tabs>
        <w:jc w:val="both"/>
        <w:rPr>
          <w:lang w:val="tr-TR"/>
        </w:rPr>
      </w:pPr>
    </w:p>
    <w:p w:rsidR="00D42E43" w:rsidRDefault="00944A88" w:rsidP="009370AB">
      <w:pPr>
        <w:widowControl w:val="0"/>
        <w:pBdr>
          <w:bottom w:val="single" w:sz="4" w:space="1" w:color="auto"/>
        </w:pBdr>
        <w:tabs>
          <w:tab w:val="right" w:pos="3686"/>
          <w:tab w:val="decimal" w:pos="5103"/>
          <w:tab w:val="decimal" w:pos="6946"/>
          <w:tab w:val="right" w:pos="8505"/>
          <w:tab w:val="decimal" w:pos="10206"/>
          <w:tab w:val="decimal" w:pos="11624"/>
          <w:tab w:val="decimal" w:pos="13041"/>
          <w:tab w:val="decimal" w:pos="14175"/>
        </w:tabs>
        <w:jc w:val="both"/>
        <w:rPr>
          <w:b/>
          <w:lang w:val="tr-TR"/>
        </w:rPr>
      </w:pPr>
      <w:r w:rsidRPr="00944A88">
        <w:rPr>
          <w:b/>
          <w:lang w:val="tr-TR"/>
        </w:rPr>
        <w:t xml:space="preserve">1 </w:t>
      </w:r>
      <w:r w:rsidR="00C01DEC">
        <w:rPr>
          <w:b/>
          <w:lang w:val="tr-TR"/>
        </w:rPr>
        <w:t>Ocak 2014</w:t>
      </w:r>
      <w:r w:rsidRPr="00944A88">
        <w:rPr>
          <w:b/>
          <w:lang w:val="tr-TR"/>
        </w:rPr>
        <w:t xml:space="preserve"> itibarıyla bakiye</w:t>
      </w:r>
      <w:r w:rsidRPr="00944A88">
        <w:rPr>
          <w:b/>
          <w:lang w:val="tr-TR"/>
        </w:rPr>
        <w:tab/>
      </w:r>
      <w:r w:rsidRPr="00944A88">
        <w:rPr>
          <w:b/>
          <w:lang w:val="tr-TR"/>
        </w:rPr>
        <w:tab/>
      </w:r>
      <w:r w:rsidR="00611724" w:rsidRPr="00611724">
        <w:rPr>
          <w:b/>
          <w:lang w:val="tr-TR"/>
        </w:rPr>
        <w:t>6.742.578</w:t>
      </w:r>
      <w:r w:rsidR="00C01DEC">
        <w:rPr>
          <w:b/>
          <w:lang w:val="tr-TR"/>
        </w:rPr>
        <w:tab/>
      </w:r>
      <w:r w:rsidR="00611724" w:rsidRPr="00611724">
        <w:rPr>
          <w:b/>
          <w:lang w:val="tr-TR"/>
        </w:rPr>
        <w:t>(11.672)</w:t>
      </w:r>
      <w:r w:rsidR="00C01DEC">
        <w:rPr>
          <w:b/>
          <w:lang w:val="tr-TR"/>
        </w:rPr>
        <w:tab/>
      </w:r>
      <w:r w:rsidR="00611724" w:rsidRPr="00611724">
        <w:rPr>
          <w:b/>
          <w:lang w:val="tr-TR"/>
        </w:rPr>
        <w:t>(42.464)</w:t>
      </w:r>
      <w:r w:rsidR="00C01DEC">
        <w:rPr>
          <w:b/>
          <w:lang w:val="tr-TR"/>
        </w:rPr>
        <w:tab/>
      </w:r>
      <w:r w:rsidR="00611724" w:rsidRPr="00611724">
        <w:rPr>
          <w:b/>
          <w:lang w:val="tr-TR"/>
        </w:rPr>
        <w:t>644.121</w:t>
      </w:r>
      <w:r w:rsidR="00C01DEC">
        <w:rPr>
          <w:b/>
          <w:lang w:val="tr-TR"/>
        </w:rPr>
        <w:tab/>
      </w:r>
      <w:r w:rsidR="00611724" w:rsidRPr="00611724">
        <w:rPr>
          <w:b/>
          <w:lang w:val="tr-TR"/>
        </w:rPr>
        <w:t>1.652.785</w:t>
      </w:r>
      <w:r w:rsidR="00C01DEC">
        <w:rPr>
          <w:b/>
          <w:lang w:val="tr-TR"/>
        </w:rPr>
        <w:tab/>
      </w:r>
      <w:r w:rsidR="00611724" w:rsidRPr="00611724">
        <w:rPr>
          <w:b/>
          <w:lang w:val="tr-TR"/>
        </w:rPr>
        <w:t>(3.879)</w:t>
      </w:r>
      <w:r w:rsidR="00C01DEC">
        <w:rPr>
          <w:b/>
          <w:lang w:val="tr-TR"/>
        </w:rPr>
        <w:tab/>
      </w:r>
      <w:r w:rsidR="00611724" w:rsidRPr="00611724">
        <w:rPr>
          <w:b/>
          <w:lang w:val="tr-TR"/>
        </w:rPr>
        <w:t>8.981.469</w:t>
      </w:r>
    </w:p>
    <w:p w:rsidR="00D42E43" w:rsidRDefault="00D42E43" w:rsidP="009370AB">
      <w:pPr>
        <w:widowControl w:val="0"/>
        <w:tabs>
          <w:tab w:val="right" w:pos="3686"/>
          <w:tab w:val="decimal" w:pos="5103"/>
          <w:tab w:val="decimal" w:pos="6946"/>
          <w:tab w:val="right" w:pos="8505"/>
          <w:tab w:val="decimal" w:pos="10206"/>
          <w:tab w:val="decimal" w:pos="11624"/>
          <w:tab w:val="decimal" w:pos="13041"/>
          <w:tab w:val="decimal" w:pos="14175"/>
        </w:tabs>
        <w:jc w:val="both"/>
        <w:rPr>
          <w:lang w:val="tr-TR"/>
        </w:rPr>
      </w:pPr>
    </w:p>
    <w:p w:rsidR="00D42E43" w:rsidRDefault="00944A88" w:rsidP="009370AB">
      <w:pPr>
        <w:widowControl w:val="0"/>
        <w:tabs>
          <w:tab w:val="right" w:pos="3686"/>
          <w:tab w:val="decimal" w:pos="5103"/>
          <w:tab w:val="decimal" w:pos="6946"/>
          <w:tab w:val="right" w:pos="8505"/>
          <w:tab w:val="decimal" w:pos="10206"/>
          <w:tab w:val="decimal" w:pos="11624"/>
          <w:tab w:val="decimal" w:pos="13041"/>
          <w:tab w:val="decimal" w:pos="14175"/>
        </w:tabs>
        <w:jc w:val="both"/>
        <w:rPr>
          <w:lang w:val="tr-TR"/>
        </w:rPr>
      </w:pPr>
      <w:r w:rsidRPr="00944A88">
        <w:rPr>
          <w:lang w:val="tr-TR"/>
        </w:rPr>
        <w:t>Geçmiş yıl karlarına transfer</w:t>
      </w:r>
      <w:r w:rsidRPr="00944A88">
        <w:rPr>
          <w:lang w:val="tr-TR"/>
        </w:rPr>
        <w:tab/>
      </w:r>
      <w:r w:rsidR="003B7BD9">
        <w:rPr>
          <w:lang w:val="tr-TR"/>
        </w:rPr>
        <w:t>11</w:t>
      </w:r>
      <w:r w:rsidR="00C01DEC">
        <w:rPr>
          <w:lang w:val="tr-TR"/>
        </w:rPr>
        <w:tab/>
      </w:r>
      <w:r w:rsidR="00611724" w:rsidRPr="00611724">
        <w:rPr>
          <w:lang w:val="tr-TR"/>
        </w:rPr>
        <w:t>-</w:t>
      </w:r>
      <w:r w:rsidR="00C01DEC">
        <w:rPr>
          <w:lang w:val="tr-TR"/>
        </w:rPr>
        <w:tab/>
      </w:r>
      <w:r w:rsidR="00DB6DCA">
        <w:rPr>
          <w:lang w:val="tr-TR"/>
        </w:rPr>
        <w:t>-</w:t>
      </w:r>
      <w:r w:rsidR="00C01DEC">
        <w:rPr>
          <w:lang w:val="tr-TR"/>
        </w:rPr>
        <w:tab/>
      </w:r>
      <w:r w:rsidR="003D3FFC">
        <w:rPr>
          <w:lang w:val="tr-TR"/>
        </w:rPr>
        <w:t>-</w:t>
      </w:r>
      <w:r w:rsidR="00C01DEC">
        <w:rPr>
          <w:lang w:val="tr-TR"/>
        </w:rPr>
        <w:tab/>
      </w:r>
      <w:r w:rsidR="00DB6DCA">
        <w:rPr>
          <w:lang w:val="tr-TR"/>
        </w:rPr>
        <w:t>-</w:t>
      </w:r>
      <w:r w:rsidR="00C01DEC">
        <w:rPr>
          <w:lang w:val="tr-TR"/>
        </w:rPr>
        <w:tab/>
      </w:r>
      <w:r w:rsidR="00611724" w:rsidRPr="00611724">
        <w:rPr>
          <w:lang w:val="tr-TR"/>
        </w:rPr>
        <w:t>(3.879)</w:t>
      </w:r>
      <w:r w:rsidR="00C01DEC">
        <w:rPr>
          <w:lang w:val="tr-TR"/>
        </w:rPr>
        <w:tab/>
      </w:r>
      <w:r w:rsidR="00611724" w:rsidRPr="00611724">
        <w:rPr>
          <w:lang w:val="tr-TR"/>
        </w:rPr>
        <w:t>3.879</w:t>
      </w:r>
      <w:r w:rsidR="00C01DEC">
        <w:rPr>
          <w:lang w:val="tr-TR"/>
        </w:rPr>
        <w:tab/>
      </w:r>
      <w:r w:rsidR="00C53FC8">
        <w:rPr>
          <w:lang w:val="tr-TR"/>
        </w:rPr>
        <w:t>-</w:t>
      </w:r>
    </w:p>
    <w:p w:rsidR="00C97E43" w:rsidRDefault="00C97E43" w:rsidP="009370AB">
      <w:pPr>
        <w:widowControl w:val="0"/>
        <w:tabs>
          <w:tab w:val="right" w:pos="3686"/>
          <w:tab w:val="decimal" w:pos="5103"/>
          <w:tab w:val="decimal" w:pos="6946"/>
          <w:tab w:val="right" w:pos="8505"/>
          <w:tab w:val="decimal" w:pos="10206"/>
          <w:tab w:val="decimal" w:pos="11624"/>
          <w:tab w:val="decimal" w:pos="13041"/>
          <w:tab w:val="decimal" w:pos="14175"/>
        </w:tabs>
        <w:jc w:val="both"/>
        <w:rPr>
          <w:lang w:val="tr-TR"/>
        </w:rPr>
      </w:pPr>
      <w:r w:rsidRPr="00C97E43">
        <w:rPr>
          <w:lang w:val="tr-TR"/>
        </w:rPr>
        <w:t>Sermaye arttırımı</w:t>
      </w:r>
      <w:r w:rsidR="00D4033B">
        <w:rPr>
          <w:lang w:val="tr-TR"/>
        </w:rPr>
        <w:tab/>
      </w:r>
      <w:r w:rsidR="003B7BD9">
        <w:rPr>
          <w:lang w:val="tr-TR"/>
        </w:rPr>
        <w:t>11</w:t>
      </w:r>
      <w:r w:rsidR="00C01DEC">
        <w:rPr>
          <w:lang w:val="tr-TR"/>
        </w:rPr>
        <w:tab/>
      </w:r>
      <w:r w:rsidR="00611724" w:rsidRPr="00611724">
        <w:rPr>
          <w:lang w:val="tr-TR"/>
        </w:rPr>
        <w:t>-</w:t>
      </w:r>
      <w:r w:rsidR="00C01DEC">
        <w:rPr>
          <w:lang w:val="tr-TR"/>
        </w:rPr>
        <w:tab/>
      </w:r>
      <w:r w:rsidR="00611724" w:rsidRPr="00611724">
        <w:rPr>
          <w:lang w:val="tr-TR"/>
        </w:rPr>
        <w:t>-</w:t>
      </w:r>
      <w:r w:rsidR="00C01DEC">
        <w:rPr>
          <w:lang w:val="tr-TR"/>
        </w:rPr>
        <w:tab/>
      </w:r>
      <w:r w:rsidR="00611724" w:rsidRPr="00611724">
        <w:rPr>
          <w:lang w:val="tr-TR"/>
        </w:rPr>
        <w:t>-</w:t>
      </w:r>
      <w:r w:rsidR="00C01DEC">
        <w:rPr>
          <w:lang w:val="tr-TR"/>
        </w:rPr>
        <w:tab/>
      </w:r>
      <w:r w:rsidR="00611724" w:rsidRPr="00611724">
        <w:rPr>
          <w:lang w:val="tr-TR"/>
        </w:rPr>
        <w:t>-</w:t>
      </w:r>
      <w:r w:rsidR="00C01DEC">
        <w:rPr>
          <w:lang w:val="tr-TR"/>
        </w:rPr>
        <w:tab/>
      </w:r>
      <w:r w:rsidR="00611724" w:rsidRPr="00611724">
        <w:rPr>
          <w:lang w:val="tr-TR"/>
        </w:rPr>
        <w:t>-</w:t>
      </w:r>
      <w:r w:rsidR="00C01DEC">
        <w:rPr>
          <w:lang w:val="tr-TR"/>
        </w:rPr>
        <w:tab/>
      </w:r>
      <w:r w:rsidR="00611724" w:rsidRPr="00611724">
        <w:rPr>
          <w:lang w:val="tr-TR"/>
        </w:rPr>
        <w:t>-</w:t>
      </w:r>
      <w:r w:rsidR="00C01DEC">
        <w:rPr>
          <w:lang w:val="tr-TR"/>
        </w:rPr>
        <w:tab/>
      </w:r>
      <w:r w:rsidR="00DB6DCA">
        <w:rPr>
          <w:lang w:val="tr-TR"/>
        </w:rPr>
        <w:t>-</w:t>
      </w:r>
    </w:p>
    <w:p w:rsidR="00D42E43" w:rsidRDefault="00944A88" w:rsidP="009370AB">
      <w:pPr>
        <w:widowControl w:val="0"/>
        <w:pBdr>
          <w:bottom w:val="single" w:sz="4" w:space="1" w:color="auto"/>
        </w:pBdr>
        <w:tabs>
          <w:tab w:val="right" w:pos="3686"/>
          <w:tab w:val="decimal" w:pos="5103"/>
          <w:tab w:val="decimal" w:pos="6946"/>
          <w:tab w:val="right" w:pos="8505"/>
          <w:tab w:val="decimal" w:pos="10206"/>
          <w:tab w:val="decimal" w:pos="11624"/>
          <w:tab w:val="decimal" w:pos="13041"/>
          <w:tab w:val="decimal" w:pos="14175"/>
        </w:tabs>
        <w:jc w:val="both"/>
        <w:rPr>
          <w:lang w:val="tr-TR"/>
        </w:rPr>
      </w:pPr>
      <w:r w:rsidRPr="00944A88">
        <w:rPr>
          <w:lang w:val="tr-TR"/>
        </w:rPr>
        <w:t>Toplam kapsamlı gelir</w:t>
      </w:r>
      <w:r w:rsidRPr="00944A88">
        <w:rPr>
          <w:lang w:val="tr-TR"/>
        </w:rPr>
        <w:tab/>
      </w:r>
      <w:r w:rsidR="00C01DEC">
        <w:rPr>
          <w:lang w:val="tr-TR"/>
        </w:rPr>
        <w:tab/>
      </w:r>
      <w:r w:rsidR="00611724" w:rsidRPr="00611724">
        <w:rPr>
          <w:lang w:val="tr-TR"/>
        </w:rPr>
        <w:t>-</w:t>
      </w:r>
      <w:r w:rsidR="00C01DEC">
        <w:rPr>
          <w:lang w:val="tr-TR"/>
        </w:rPr>
        <w:tab/>
      </w:r>
      <w:r w:rsidR="00611724" w:rsidRPr="00611724">
        <w:rPr>
          <w:lang w:val="tr-TR"/>
        </w:rPr>
        <w:t>17.953</w:t>
      </w:r>
      <w:r w:rsidR="00C01DEC">
        <w:rPr>
          <w:lang w:val="tr-TR"/>
        </w:rPr>
        <w:tab/>
      </w:r>
      <w:r w:rsidR="003D3FFC" w:rsidRPr="003D3FFC">
        <w:rPr>
          <w:lang w:val="tr-TR"/>
        </w:rPr>
        <w:t>11.844</w:t>
      </w:r>
      <w:r w:rsidR="00C01DEC">
        <w:rPr>
          <w:lang w:val="tr-TR"/>
        </w:rPr>
        <w:tab/>
      </w:r>
      <w:r w:rsidR="00DB6DCA">
        <w:rPr>
          <w:lang w:val="tr-TR"/>
        </w:rPr>
        <w:t>-</w:t>
      </w:r>
      <w:r w:rsidR="00C01DEC">
        <w:rPr>
          <w:lang w:val="tr-TR"/>
        </w:rPr>
        <w:tab/>
      </w:r>
      <w:r w:rsidR="003D3FFC">
        <w:rPr>
          <w:lang w:val="tr-TR"/>
        </w:rPr>
        <w:t>-</w:t>
      </w:r>
      <w:r w:rsidR="00C01DEC">
        <w:rPr>
          <w:lang w:val="tr-TR"/>
        </w:rPr>
        <w:tab/>
      </w:r>
      <w:r w:rsidR="003D3FFC" w:rsidRPr="003D3FFC">
        <w:rPr>
          <w:lang w:val="tr-TR"/>
        </w:rPr>
        <w:t>(31.617)</w:t>
      </w:r>
      <w:r w:rsidR="00C01DEC">
        <w:rPr>
          <w:lang w:val="tr-TR"/>
        </w:rPr>
        <w:tab/>
      </w:r>
      <w:r w:rsidR="00C53FC8" w:rsidRPr="00C53FC8">
        <w:rPr>
          <w:lang w:val="tr-TR"/>
        </w:rPr>
        <w:t>(1.820)</w:t>
      </w:r>
    </w:p>
    <w:p w:rsidR="00D42E43" w:rsidRDefault="00D42E43">
      <w:pPr>
        <w:widowControl w:val="0"/>
        <w:tabs>
          <w:tab w:val="right" w:pos="3318"/>
          <w:tab w:val="decimal" w:pos="5103"/>
          <w:tab w:val="decimal" w:pos="6946"/>
          <w:tab w:val="right" w:pos="8505"/>
          <w:tab w:val="decimal" w:pos="10206"/>
          <w:tab w:val="decimal" w:pos="11624"/>
          <w:tab w:val="decimal" w:pos="13041"/>
          <w:tab w:val="decimal" w:pos="14175"/>
        </w:tabs>
        <w:jc w:val="both"/>
        <w:rPr>
          <w:lang w:val="tr-TR"/>
        </w:rPr>
      </w:pPr>
    </w:p>
    <w:p w:rsidR="00D42E43" w:rsidRDefault="00C01DEC">
      <w:pPr>
        <w:widowControl w:val="0"/>
        <w:pBdr>
          <w:bottom w:val="single" w:sz="12" w:space="1" w:color="auto"/>
        </w:pBdr>
        <w:tabs>
          <w:tab w:val="right" w:pos="3318"/>
          <w:tab w:val="decimal" w:pos="5103"/>
          <w:tab w:val="decimal" w:pos="6946"/>
          <w:tab w:val="right" w:pos="8505"/>
          <w:tab w:val="decimal" w:pos="10206"/>
          <w:tab w:val="decimal" w:pos="11624"/>
          <w:tab w:val="decimal" w:pos="13041"/>
          <w:tab w:val="decimal" w:pos="14175"/>
        </w:tabs>
        <w:jc w:val="both"/>
        <w:rPr>
          <w:b/>
          <w:lang w:val="tr-TR"/>
        </w:rPr>
      </w:pPr>
      <w:r>
        <w:rPr>
          <w:b/>
          <w:lang w:val="tr-TR"/>
        </w:rPr>
        <w:t>31 Aralık 2014</w:t>
      </w:r>
      <w:r w:rsidR="00944A88" w:rsidRPr="00944A88">
        <w:rPr>
          <w:b/>
          <w:lang w:val="tr-TR"/>
        </w:rPr>
        <w:t xml:space="preserve"> itibarıyla bakiye</w:t>
      </w:r>
      <w:r w:rsidR="00944A88" w:rsidRPr="00944A88">
        <w:rPr>
          <w:b/>
          <w:lang w:val="tr-TR"/>
        </w:rPr>
        <w:tab/>
      </w:r>
      <w:r w:rsidR="00944A88" w:rsidRPr="00944A88">
        <w:rPr>
          <w:b/>
          <w:lang w:val="tr-TR"/>
        </w:rPr>
        <w:tab/>
      </w:r>
      <w:r w:rsidR="00611724" w:rsidRPr="00611724">
        <w:rPr>
          <w:b/>
          <w:lang w:val="tr-TR"/>
        </w:rPr>
        <w:t>6.742.578</w:t>
      </w:r>
      <w:r>
        <w:rPr>
          <w:b/>
          <w:lang w:val="tr-TR"/>
        </w:rPr>
        <w:tab/>
      </w:r>
      <w:r w:rsidR="00611724" w:rsidRPr="00611724">
        <w:rPr>
          <w:b/>
          <w:lang w:val="tr-TR"/>
        </w:rPr>
        <w:t>6.281</w:t>
      </w:r>
      <w:r>
        <w:rPr>
          <w:b/>
          <w:lang w:val="tr-TR"/>
        </w:rPr>
        <w:tab/>
      </w:r>
      <w:r w:rsidR="00611724" w:rsidRPr="00611724">
        <w:rPr>
          <w:b/>
          <w:lang w:val="tr-TR"/>
        </w:rPr>
        <w:t>(30.620)</w:t>
      </w:r>
      <w:r>
        <w:rPr>
          <w:b/>
          <w:lang w:val="tr-TR"/>
        </w:rPr>
        <w:tab/>
      </w:r>
      <w:r w:rsidR="00611724" w:rsidRPr="00611724">
        <w:rPr>
          <w:b/>
          <w:lang w:val="tr-TR"/>
        </w:rPr>
        <w:t>644.121</w:t>
      </w:r>
      <w:r>
        <w:rPr>
          <w:b/>
          <w:lang w:val="tr-TR"/>
        </w:rPr>
        <w:tab/>
      </w:r>
      <w:r w:rsidR="003D3FFC" w:rsidRPr="003D3FFC">
        <w:rPr>
          <w:b/>
          <w:lang w:val="tr-TR"/>
        </w:rPr>
        <w:t>1.648.906</w:t>
      </w:r>
      <w:r>
        <w:rPr>
          <w:b/>
          <w:lang w:val="tr-TR"/>
        </w:rPr>
        <w:tab/>
      </w:r>
      <w:r w:rsidR="003D3FFC" w:rsidRPr="003D3FFC">
        <w:rPr>
          <w:b/>
          <w:lang w:val="tr-TR"/>
        </w:rPr>
        <w:t>(31.617)</w:t>
      </w:r>
      <w:r>
        <w:rPr>
          <w:b/>
          <w:lang w:val="tr-TR"/>
        </w:rPr>
        <w:tab/>
      </w:r>
      <w:r w:rsidR="00611724" w:rsidRPr="00611724">
        <w:rPr>
          <w:b/>
          <w:lang w:val="tr-TR"/>
        </w:rPr>
        <w:t>8.979.649</w:t>
      </w:r>
    </w:p>
    <w:bookmarkEnd w:id="6"/>
    <w:p w:rsidR="00C439A1" w:rsidRPr="00D812EE" w:rsidRDefault="00C439A1">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BD20EA" w:rsidRPr="00D812EE" w:rsidRDefault="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C439A1" w:rsidRDefault="00C439A1">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566565" w:rsidRDefault="00566565">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566565" w:rsidRDefault="00566565">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882DDB" w:rsidRDefault="00882DDB">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C439A1" w:rsidRPr="00D812EE" w:rsidRDefault="00D808C5">
      <w:pPr>
        <w:widowControl w:val="0"/>
        <w:tabs>
          <w:tab w:val="right" w:pos="5387"/>
          <w:tab w:val="right" w:pos="6521"/>
          <w:tab w:val="right" w:pos="8080"/>
          <w:tab w:val="right" w:pos="9356"/>
          <w:tab w:val="right" w:pos="10632"/>
          <w:tab w:val="right" w:pos="11907"/>
          <w:tab w:val="right" w:pos="13325"/>
          <w:tab w:val="right" w:pos="14601"/>
        </w:tabs>
        <w:jc w:val="center"/>
        <w:rPr>
          <w:sz w:val="18"/>
          <w:szCs w:val="18"/>
          <w:lang w:val="tr-TR"/>
        </w:rPr>
      </w:pPr>
      <w:r>
        <w:rPr>
          <w:sz w:val="18"/>
          <w:szCs w:val="18"/>
          <w:lang w:val="tr-TR"/>
        </w:rPr>
        <w:t>Ekteki dipnotlar bu finansal tabloların tamamlayıcı bir parçasıdır.</w:t>
      </w:r>
    </w:p>
    <w:p w:rsidR="00BD20EA" w:rsidRPr="00D812EE" w:rsidRDefault="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sectPr w:rsidR="00BD20EA" w:rsidRPr="00D812EE" w:rsidSect="000C4006">
          <w:headerReference w:type="default" r:id="rId18"/>
          <w:pgSz w:w="16840" w:h="11907" w:orient="landscape" w:code="9"/>
          <w:pgMar w:top="1134" w:right="910" w:bottom="1134" w:left="1701" w:header="851" w:footer="851" w:gutter="0"/>
          <w:cols w:space="720"/>
          <w:docGrid w:linePitch="360"/>
        </w:sectPr>
      </w:pPr>
    </w:p>
    <w:p w:rsidR="003B7D70" w:rsidRPr="0079550F" w:rsidRDefault="003B7D70">
      <w:pPr>
        <w:widowControl w:val="0"/>
        <w:tabs>
          <w:tab w:val="right" w:pos="5103"/>
          <w:tab w:val="right" w:pos="7088"/>
          <w:tab w:val="right" w:pos="9072"/>
        </w:tabs>
        <w:jc w:val="both"/>
        <w:rPr>
          <w:b/>
          <w:lang w:val="tr-TR"/>
        </w:rPr>
      </w:pPr>
      <w:r w:rsidRPr="00FD375C">
        <w:rPr>
          <w:b/>
          <w:lang w:val="tr-TR"/>
        </w:rPr>
        <w:tab/>
      </w:r>
      <w:r w:rsidRPr="0079550F">
        <w:rPr>
          <w:b/>
          <w:lang w:val="tr-TR"/>
        </w:rPr>
        <w:t>Dipnot</w:t>
      </w:r>
      <w:r w:rsidRPr="0079550F">
        <w:rPr>
          <w:b/>
          <w:lang w:val="tr-TR"/>
        </w:rPr>
        <w:tab/>
      </w:r>
    </w:p>
    <w:p w:rsidR="003B7D70" w:rsidRPr="0079550F" w:rsidRDefault="003B7D70">
      <w:pPr>
        <w:widowControl w:val="0"/>
        <w:pBdr>
          <w:bottom w:val="single" w:sz="4" w:space="1" w:color="auto"/>
        </w:pBdr>
        <w:tabs>
          <w:tab w:val="right" w:pos="5103"/>
          <w:tab w:val="right" w:pos="7088"/>
          <w:tab w:val="right" w:pos="9072"/>
        </w:tabs>
        <w:autoSpaceDE w:val="0"/>
        <w:autoSpaceDN w:val="0"/>
        <w:adjustRightInd w:val="0"/>
        <w:jc w:val="both"/>
        <w:rPr>
          <w:b/>
          <w:color w:val="000000"/>
          <w:lang w:val="tr-TR"/>
        </w:rPr>
      </w:pPr>
      <w:r w:rsidRPr="0079550F">
        <w:rPr>
          <w:color w:val="000000"/>
          <w:lang w:val="tr-TR"/>
        </w:rPr>
        <w:tab/>
      </w:r>
      <w:r w:rsidRPr="0079550F">
        <w:rPr>
          <w:b/>
          <w:color w:val="000000"/>
          <w:lang w:val="tr-TR"/>
        </w:rPr>
        <w:t>referans</w:t>
      </w:r>
      <w:r w:rsidRPr="0079550F">
        <w:rPr>
          <w:b/>
          <w:bCs/>
          <w:color w:val="000000"/>
          <w:lang w:val="tr-TR"/>
        </w:rPr>
        <w:tab/>
        <w:t>31 Aralık 2014</w:t>
      </w:r>
      <w:r w:rsidRPr="0079550F">
        <w:rPr>
          <w:b/>
          <w:bCs/>
          <w:color w:val="000000"/>
          <w:lang w:val="tr-TR"/>
        </w:rPr>
        <w:tab/>
      </w:r>
      <w:r w:rsidRPr="0079550F">
        <w:rPr>
          <w:b/>
          <w:color w:val="000000"/>
          <w:lang w:val="tr-TR"/>
        </w:rPr>
        <w:t>31 Aralık 2013</w:t>
      </w:r>
    </w:p>
    <w:p w:rsidR="003B7D70" w:rsidRPr="0079550F" w:rsidRDefault="003B7D70">
      <w:pPr>
        <w:widowControl w:val="0"/>
        <w:tabs>
          <w:tab w:val="right" w:pos="5103"/>
          <w:tab w:val="decimal" w:pos="7088"/>
          <w:tab w:val="decimal" w:pos="9072"/>
        </w:tabs>
        <w:jc w:val="both"/>
        <w:rPr>
          <w:b/>
          <w:snapToGrid w:val="0"/>
          <w:lang w:val="tr-TR"/>
        </w:rPr>
      </w:pPr>
    </w:p>
    <w:p w:rsidR="003B7D70" w:rsidRPr="0079550F" w:rsidRDefault="003B7D70">
      <w:pPr>
        <w:widowControl w:val="0"/>
        <w:tabs>
          <w:tab w:val="right" w:pos="5103"/>
          <w:tab w:val="decimal" w:pos="7088"/>
          <w:tab w:val="decimal" w:pos="9072"/>
        </w:tabs>
        <w:jc w:val="both"/>
        <w:rPr>
          <w:b/>
          <w:snapToGrid w:val="0"/>
          <w:lang w:val="tr-TR"/>
        </w:rPr>
      </w:pPr>
      <w:bookmarkStart w:id="7" w:name="OLE_LINK152"/>
      <w:r w:rsidRPr="0079550F">
        <w:rPr>
          <w:b/>
          <w:bCs/>
          <w:color w:val="000000"/>
          <w:lang w:val="tr-TR"/>
        </w:rPr>
        <w:t>A. İşletme Faaliyetlerinden Elde Edilen:</w:t>
      </w:r>
    </w:p>
    <w:p w:rsidR="003B7D70" w:rsidRPr="0079550F" w:rsidRDefault="00C7554D">
      <w:pPr>
        <w:widowControl w:val="0"/>
        <w:tabs>
          <w:tab w:val="right" w:pos="5103"/>
          <w:tab w:val="decimal" w:pos="7088"/>
          <w:tab w:val="decimal" w:pos="9072"/>
        </w:tabs>
        <w:jc w:val="both"/>
        <w:rPr>
          <w:lang w:val="tr-TR"/>
        </w:rPr>
      </w:pPr>
      <w:r w:rsidRPr="0079550F">
        <w:rPr>
          <w:b/>
          <w:bCs/>
          <w:color w:val="000000"/>
          <w:lang w:val="tr-TR"/>
        </w:rPr>
        <w:t>Nakit Akışları</w:t>
      </w:r>
      <w:r w:rsidRPr="0079550F">
        <w:rPr>
          <w:b/>
          <w:snapToGrid w:val="0"/>
          <w:lang w:val="tr-TR"/>
        </w:rPr>
        <w:t xml:space="preserve"> </w:t>
      </w:r>
      <w:r w:rsidR="003B7D70" w:rsidRPr="0079550F">
        <w:rPr>
          <w:b/>
          <w:snapToGrid w:val="0"/>
          <w:lang w:val="tr-TR"/>
        </w:rPr>
        <w:t>Dönem Karı</w:t>
      </w:r>
      <w:r w:rsidR="003B7D70" w:rsidRPr="0079550F">
        <w:rPr>
          <w:b/>
          <w:snapToGrid w:val="0"/>
          <w:lang w:val="tr-TR"/>
        </w:rPr>
        <w:tab/>
      </w:r>
      <w:r w:rsidR="003B7D70" w:rsidRPr="0079550F">
        <w:rPr>
          <w:b/>
          <w:snapToGrid w:val="0"/>
          <w:lang w:val="tr-TR"/>
        </w:rPr>
        <w:tab/>
      </w:r>
      <w:r w:rsidR="002A5BCD" w:rsidRPr="002A5BCD">
        <w:rPr>
          <w:b/>
          <w:snapToGrid w:val="0"/>
          <w:lang w:val="tr-TR"/>
        </w:rPr>
        <w:t>(31.617)</w:t>
      </w:r>
      <w:r w:rsidR="003B7D70" w:rsidRPr="0079550F">
        <w:rPr>
          <w:b/>
          <w:snapToGrid w:val="0"/>
          <w:lang w:val="tr-TR"/>
        </w:rPr>
        <w:tab/>
      </w:r>
      <w:r w:rsidR="00C426E2" w:rsidRPr="00C426E2">
        <w:rPr>
          <w:b/>
          <w:snapToGrid w:val="0"/>
          <w:lang w:val="tr-TR"/>
        </w:rPr>
        <w:t>(3.879)</w:t>
      </w:r>
      <w:r w:rsidR="003B7D70" w:rsidRPr="0079550F">
        <w:rPr>
          <w:lang w:val="tr-TR"/>
        </w:rPr>
        <w:t xml:space="preserve"> </w:t>
      </w:r>
    </w:p>
    <w:p w:rsidR="003B7D70" w:rsidRPr="0079550F" w:rsidRDefault="003B7D70">
      <w:pPr>
        <w:widowControl w:val="0"/>
        <w:tabs>
          <w:tab w:val="right" w:pos="5103"/>
          <w:tab w:val="decimal" w:pos="7088"/>
          <w:tab w:val="decimal" w:pos="9072"/>
        </w:tabs>
        <w:jc w:val="both"/>
        <w:rPr>
          <w:b/>
          <w:bCs/>
          <w:color w:val="000000"/>
          <w:lang w:val="tr-TR"/>
        </w:rPr>
      </w:pPr>
    </w:p>
    <w:p w:rsidR="00C7554D" w:rsidRDefault="003B7D70">
      <w:pPr>
        <w:widowControl w:val="0"/>
        <w:tabs>
          <w:tab w:val="right" w:pos="5103"/>
          <w:tab w:val="decimal" w:pos="7088"/>
          <w:tab w:val="decimal" w:pos="9072"/>
        </w:tabs>
        <w:jc w:val="both"/>
        <w:rPr>
          <w:b/>
          <w:bCs/>
          <w:color w:val="000000"/>
          <w:lang w:val="tr-TR"/>
        </w:rPr>
      </w:pPr>
      <w:r w:rsidRPr="0079550F">
        <w:rPr>
          <w:b/>
          <w:bCs/>
          <w:color w:val="000000"/>
          <w:lang w:val="tr-TR"/>
        </w:rPr>
        <w:t>Dönem Net Kârı/Zararı Mutabakatı</w:t>
      </w:r>
    </w:p>
    <w:p w:rsidR="003B7D70" w:rsidRPr="0079550F" w:rsidRDefault="00C7554D">
      <w:pPr>
        <w:widowControl w:val="0"/>
        <w:tabs>
          <w:tab w:val="right" w:pos="5103"/>
          <w:tab w:val="decimal" w:pos="7088"/>
          <w:tab w:val="decimal" w:pos="9072"/>
        </w:tabs>
        <w:jc w:val="both"/>
        <w:rPr>
          <w:b/>
          <w:bCs/>
          <w:snapToGrid w:val="0"/>
          <w:lang w:val="tr-TR"/>
        </w:rPr>
      </w:pPr>
      <w:r>
        <w:rPr>
          <w:b/>
          <w:bCs/>
          <w:color w:val="000000"/>
          <w:lang w:val="tr-TR"/>
        </w:rPr>
        <w:t xml:space="preserve">  </w:t>
      </w:r>
      <w:r w:rsidR="003B7D70" w:rsidRPr="0079550F">
        <w:rPr>
          <w:b/>
          <w:bCs/>
          <w:color w:val="000000"/>
          <w:lang w:val="tr-TR"/>
        </w:rPr>
        <w:t xml:space="preserve"> İle İlgili Düzeltmeler</w:t>
      </w:r>
    </w:p>
    <w:p w:rsidR="003B7D70" w:rsidRPr="0079550F" w:rsidRDefault="003B7D70">
      <w:pPr>
        <w:widowControl w:val="0"/>
        <w:tabs>
          <w:tab w:val="right" w:pos="5103"/>
          <w:tab w:val="decimal" w:pos="7088"/>
          <w:tab w:val="decimal" w:pos="9072"/>
        </w:tabs>
        <w:jc w:val="both"/>
        <w:rPr>
          <w:snapToGrid w:val="0"/>
          <w:lang w:val="tr-TR"/>
        </w:rPr>
      </w:pPr>
      <w:r w:rsidRPr="0079550F">
        <w:rPr>
          <w:color w:val="000000"/>
          <w:lang w:val="tr-TR"/>
        </w:rPr>
        <w:t xml:space="preserve">   Amortisman ve itfa gideri ile ilgili düzeltmeler</w:t>
      </w:r>
      <w:r w:rsidRPr="0079550F">
        <w:rPr>
          <w:snapToGrid w:val="0"/>
          <w:lang w:val="tr-TR"/>
        </w:rPr>
        <w:tab/>
        <w:t>8,</w:t>
      </w:r>
      <w:r w:rsidR="00C7554D">
        <w:rPr>
          <w:snapToGrid w:val="0"/>
          <w:lang w:val="tr-TR"/>
        </w:rPr>
        <w:t xml:space="preserve"> </w:t>
      </w:r>
      <w:r w:rsidRPr="0079550F">
        <w:rPr>
          <w:snapToGrid w:val="0"/>
          <w:lang w:val="tr-TR"/>
        </w:rPr>
        <w:t>9</w:t>
      </w:r>
      <w:r w:rsidRPr="0079550F">
        <w:rPr>
          <w:snapToGrid w:val="0"/>
          <w:lang w:val="tr-TR"/>
        </w:rPr>
        <w:tab/>
      </w:r>
      <w:r w:rsidR="0079550F" w:rsidRPr="0079550F">
        <w:rPr>
          <w:snapToGrid w:val="0"/>
          <w:lang w:val="tr-TR"/>
        </w:rPr>
        <w:t>33.094</w:t>
      </w:r>
      <w:r w:rsidRPr="0079550F">
        <w:rPr>
          <w:snapToGrid w:val="0"/>
          <w:lang w:val="tr-TR"/>
        </w:rPr>
        <w:tab/>
      </w:r>
      <w:r w:rsidR="00C426E2" w:rsidRPr="00C426E2">
        <w:rPr>
          <w:snapToGrid w:val="0"/>
          <w:lang w:val="tr-TR"/>
        </w:rPr>
        <w:t>45.486</w:t>
      </w:r>
    </w:p>
    <w:p w:rsidR="003B7D70" w:rsidRPr="0079550F" w:rsidRDefault="003B7D70">
      <w:pPr>
        <w:widowControl w:val="0"/>
        <w:tabs>
          <w:tab w:val="right" w:pos="5103"/>
          <w:tab w:val="decimal" w:pos="7088"/>
          <w:tab w:val="decimal" w:pos="9072"/>
        </w:tabs>
        <w:jc w:val="both"/>
        <w:rPr>
          <w:snapToGrid w:val="0"/>
          <w:lang w:val="tr-TR"/>
        </w:rPr>
      </w:pPr>
      <w:r w:rsidRPr="0079550F">
        <w:rPr>
          <w:color w:val="000000"/>
          <w:lang w:val="tr-TR"/>
        </w:rPr>
        <w:t xml:space="preserve">   Karşılıklar ile ilgili düzeltmeler</w:t>
      </w:r>
      <w:r w:rsidRPr="0079550F">
        <w:rPr>
          <w:snapToGrid w:val="0"/>
          <w:lang w:val="tr-TR"/>
        </w:rPr>
        <w:tab/>
      </w:r>
      <w:r w:rsidRPr="0079550F">
        <w:rPr>
          <w:snapToGrid w:val="0"/>
          <w:lang w:val="tr-TR"/>
        </w:rPr>
        <w:tab/>
      </w:r>
      <w:r w:rsidR="0079550F" w:rsidRPr="0079550F">
        <w:rPr>
          <w:snapToGrid w:val="0"/>
          <w:lang w:val="tr-TR"/>
        </w:rPr>
        <w:t>14.286</w:t>
      </w:r>
      <w:r w:rsidRPr="0079550F">
        <w:rPr>
          <w:snapToGrid w:val="0"/>
          <w:lang w:val="tr-TR"/>
        </w:rPr>
        <w:tab/>
      </w:r>
      <w:r w:rsidR="00C426E2" w:rsidRPr="00C426E2">
        <w:rPr>
          <w:snapToGrid w:val="0"/>
          <w:lang w:val="tr-TR"/>
        </w:rPr>
        <w:t>14.905</w:t>
      </w:r>
    </w:p>
    <w:p w:rsidR="00C426E2" w:rsidRDefault="003B7D70">
      <w:pPr>
        <w:widowControl w:val="0"/>
        <w:tabs>
          <w:tab w:val="right" w:pos="5103"/>
          <w:tab w:val="decimal" w:pos="7088"/>
          <w:tab w:val="decimal" w:pos="9072"/>
        </w:tabs>
        <w:jc w:val="both"/>
        <w:rPr>
          <w:color w:val="000000"/>
          <w:lang w:val="tr-TR"/>
        </w:rPr>
      </w:pPr>
      <w:r w:rsidRPr="0079550F">
        <w:rPr>
          <w:color w:val="000000"/>
          <w:lang w:val="tr-TR"/>
        </w:rPr>
        <w:t xml:space="preserve">   Gerçeğe uygun değer kayıpları/(kazançları) </w:t>
      </w:r>
    </w:p>
    <w:p w:rsidR="003B7D70" w:rsidRPr="0079550F" w:rsidRDefault="003B7D70">
      <w:pPr>
        <w:widowControl w:val="0"/>
        <w:tabs>
          <w:tab w:val="right" w:pos="5103"/>
          <w:tab w:val="decimal" w:pos="7088"/>
          <w:tab w:val="decimal" w:pos="9072"/>
        </w:tabs>
        <w:ind w:left="426"/>
        <w:jc w:val="both"/>
        <w:rPr>
          <w:snapToGrid w:val="0"/>
          <w:lang w:val="tr-TR"/>
        </w:rPr>
      </w:pPr>
      <w:r w:rsidRPr="0079550F">
        <w:rPr>
          <w:color w:val="000000"/>
          <w:lang w:val="tr-TR"/>
        </w:rPr>
        <w:t>ile ilgili düzeltmeler</w:t>
      </w:r>
      <w:r w:rsidRPr="0079550F">
        <w:rPr>
          <w:snapToGrid w:val="0"/>
          <w:lang w:val="tr-TR"/>
        </w:rPr>
        <w:tab/>
      </w:r>
      <w:r w:rsidR="00C426E2">
        <w:rPr>
          <w:snapToGrid w:val="0"/>
          <w:lang w:val="tr-TR"/>
        </w:rPr>
        <w:tab/>
      </w:r>
      <w:r w:rsidR="0079550F" w:rsidRPr="0079550F">
        <w:rPr>
          <w:snapToGrid w:val="0"/>
          <w:lang w:val="tr-TR"/>
        </w:rPr>
        <w:t>(18.730)</w:t>
      </w:r>
      <w:r w:rsidRPr="0079550F">
        <w:rPr>
          <w:snapToGrid w:val="0"/>
          <w:lang w:val="tr-TR"/>
        </w:rPr>
        <w:tab/>
      </w:r>
      <w:r w:rsidR="00C426E2" w:rsidRPr="00C426E2">
        <w:rPr>
          <w:snapToGrid w:val="0"/>
          <w:lang w:val="tr-TR"/>
        </w:rPr>
        <w:t>(14.343)</w:t>
      </w:r>
    </w:p>
    <w:p w:rsidR="003B7D70" w:rsidRPr="0079550F" w:rsidRDefault="003B7D70">
      <w:pPr>
        <w:widowControl w:val="0"/>
        <w:pBdr>
          <w:bottom w:val="single" w:sz="4" w:space="1" w:color="auto"/>
        </w:pBdr>
        <w:tabs>
          <w:tab w:val="right" w:pos="5103"/>
          <w:tab w:val="decimal" w:pos="7088"/>
          <w:tab w:val="decimal" w:pos="9072"/>
        </w:tabs>
        <w:jc w:val="both"/>
        <w:rPr>
          <w:snapToGrid w:val="0"/>
          <w:lang w:val="tr-TR"/>
        </w:rPr>
      </w:pPr>
      <w:r w:rsidRPr="0079550F">
        <w:rPr>
          <w:color w:val="000000"/>
          <w:lang w:val="tr-TR"/>
        </w:rPr>
        <w:t xml:space="preserve">   Faiz gelirleri ve giderleri ile ilgili düzeltmeler</w:t>
      </w:r>
      <w:r w:rsidRPr="0079550F">
        <w:rPr>
          <w:snapToGrid w:val="0"/>
          <w:lang w:val="tr-TR"/>
        </w:rPr>
        <w:tab/>
      </w:r>
      <w:r w:rsidRPr="0079550F">
        <w:rPr>
          <w:snapToGrid w:val="0"/>
          <w:lang w:val="tr-TR"/>
        </w:rPr>
        <w:tab/>
      </w:r>
      <w:r w:rsidR="0079550F" w:rsidRPr="0079550F">
        <w:rPr>
          <w:snapToGrid w:val="0"/>
          <w:lang w:val="tr-TR"/>
        </w:rPr>
        <w:t>(20.412)</w:t>
      </w:r>
      <w:r w:rsidRPr="0079550F">
        <w:rPr>
          <w:snapToGrid w:val="0"/>
          <w:lang w:val="tr-TR"/>
        </w:rPr>
        <w:tab/>
      </w:r>
      <w:r w:rsidR="00C426E2" w:rsidRPr="00C426E2">
        <w:rPr>
          <w:snapToGrid w:val="0"/>
          <w:lang w:val="tr-TR"/>
        </w:rPr>
        <w:t>3.394</w:t>
      </w:r>
    </w:p>
    <w:p w:rsidR="003B7D70" w:rsidRPr="0079550F" w:rsidRDefault="003B7D70">
      <w:pPr>
        <w:widowControl w:val="0"/>
        <w:pBdr>
          <w:bottom w:val="single" w:sz="4" w:space="1" w:color="auto"/>
        </w:pBdr>
        <w:tabs>
          <w:tab w:val="right" w:pos="5103"/>
          <w:tab w:val="decimal" w:pos="7088"/>
          <w:tab w:val="decimal" w:pos="9072"/>
        </w:tabs>
        <w:jc w:val="both"/>
        <w:rPr>
          <w:snapToGrid w:val="0"/>
          <w:lang w:val="tr-TR"/>
        </w:rPr>
      </w:pPr>
      <w:r w:rsidRPr="0079550F">
        <w:rPr>
          <w:snapToGrid w:val="0"/>
          <w:lang w:val="tr-TR"/>
        </w:rPr>
        <w:t xml:space="preserve">   Vergi gideri/geliri ile ilgili düzeltmeler</w:t>
      </w:r>
      <w:r w:rsidRPr="0079550F">
        <w:rPr>
          <w:snapToGrid w:val="0"/>
          <w:lang w:val="tr-TR"/>
        </w:rPr>
        <w:tab/>
      </w:r>
      <w:r w:rsidRPr="0079550F">
        <w:rPr>
          <w:snapToGrid w:val="0"/>
          <w:lang w:val="tr-TR"/>
        </w:rPr>
        <w:tab/>
      </w:r>
      <w:r w:rsidR="0079550F" w:rsidRPr="0079550F">
        <w:rPr>
          <w:snapToGrid w:val="0"/>
          <w:lang w:val="tr-TR"/>
        </w:rPr>
        <w:t>724</w:t>
      </w:r>
      <w:r w:rsidRPr="0079550F">
        <w:rPr>
          <w:snapToGrid w:val="0"/>
          <w:lang w:val="tr-TR"/>
        </w:rPr>
        <w:tab/>
      </w:r>
      <w:r w:rsidR="00C426E2" w:rsidRPr="00C426E2">
        <w:rPr>
          <w:snapToGrid w:val="0"/>
          <w:lang w:val="tr-TR"/>
        </w:rPr>
        <w:t>(5.138)</w:t>
      </w:r>
    </w:p>
    <w:p w:rsidR="003B7D70" w:rsidRPr="0079550F" w:rsidRDefault="003B7D70">
      <w:pPr>
        <w:widowControl w:val="0"/>
        <w:pBdr>
          <w:bottom w:val="single" w:sz="4" w:space="1" w:color="auto"/>
        </w:pBdr>
        <w:tabs>
          <w:tab w:val="right" w:pos="5103"/>
          <w:tab w:val="decimal" w:pos="7088"/>
          <w:tab w:val="decimal" w:pos="9072"/>
        </w:tabs>
        <w:jc w:val="both"/>
        <w:rPr>
          <w:snapToGrid w:val="0"/>
          <w:lang w:val="tr-TR"/>
        </w:rPr>
      </w:pPr>
      <w:r w:rsidRPr="0079550F">
        <w:rPr>
          <w:snapToGrid w:val="0"/>
          <w:lang w:val="tr-TR"/>
        </w:rPr>
        <w:t xml:space="preserve">   Alınan Faiz</w:t>
      </w:r>
      <w:r w:rsidRPr="0079550F">
        <w:rPr>
          <w:snapToGrid w:val="0"/>
          <w:lang w:val="tr-TR"/>
        </w:rPr>
        <w:tab/>
        <w:t>1</w:t>
      </w:r>
      <w:r w:rsidR="003766F3">
        <w:rPr>
          <w:snapToGrid w:val="0"/>
          <w:lang w:val="tr-TR"/>
        </w:rPr>
        <w:t>5</w:t>
      </w:r>
      <w:r w:rsidRPr="0079550F">
        <w:rPr>
          <w:snapToGrid w:val="0"/>
          <w:lang w:val="tr-TR"/>
        </w:rPr>
        <w:tab/>
      </w:r>
      <w:r w:rsidR="0079550F" w:rsidRPr="0079550F">
        <w:rPr>
          <w:snapToGrid w:val="0"/>
          <w:lang w:val="tr-TR"/>
        </w:rPr>
        <w:t>(828.623)</w:t>
      </w:r>
      <w:r w:rsidRPr="0079550F">
        <w:rPr>
          <w:snapToGrid w:val="0"/>
          <w:lang w:val="tr-TR"/>
        </w:rPr>
        <w:tab/>
      </w:r>
      <w:r w:rsidR="00C426E2" w:rsidRPr="00C426E2">
        <w:rPr>
          <w:snapToGrid w:val="0"/>
          <w:lang w:val="tr-TR"/>
        </w:rPr>
        <w:t>(666.347)</w:t>
      </w:r>
    </w:p>
    <w:p w:rsidR="003B7D70" w:rsidRPr="0079550F" w:rsidRDefault="003B7D70">
      <w:pPr>
        <w:widowControl w:val="0"/>
        <w:pBdr>
          <w:bottom w:val="single" w:sz="4" w:space="1" w:color="auto"/>
        </w:pBdr>
        <w:tabs>
          <w:tab w:val="right" w:pos="5103"/>
          <w:tab w:val="decimal" w:pos="7088"/>
          <w:tab w:val="decimal" w:pos="9072"/>
        </w:tabs>
        <w:jc w:val="both"/>
        <w:rPr>
          <w:snapToGrid w:val="0"/>
          <w:lang w:val="tr-TR"/>
        </w:rPr>
      </w:pPr>
      <w:r w:rsidRPr="0079550F">
        <w:rPr>
          <w:snapToGrid w:val="0"/>
          <w:lang w:val="tr-TR"/>
        </w:rPr>
        <w:t xml:space="preserve">   Alınan Temettüler</w:t>
      </w:r>
      <w:r w:rsidRPr="0079550F">
        <w:rPr>
          <w:snapToGrid w:val="0"/>
          <w:lang w:val="tr-TR"/>
        </w:rPr>
        <w:tab/>
      </w:r>
      <w:r w:rsidRPr="0079550F">
        <w:rPr>
          <w:snapToGrid w:val="0"/>
          <w:lang w:val="tr-TR"/>
        </w:rPr>
        <w:tab/>
      </w:r>
      <w:r w:rsidR="00C426E2">
        <w:rPr>
          <w:snapToGrid w:val="0"/>
          <w:lang w:val="tr-TR"/>
        </w:rPr>
        <w:t>-</w:t>
      </w:r>
      <w:r w:rsidRPr="0079550F">
        <w:rPr>
          <w:snapToGrid w:val="0"/>
          <w:lang w:val="tr-TR"/>
        </w:rPr>
        <w:tab/>
      </w:r>
      <w:r w:rsidR="007E15A2">
        <w:rPr>
          <w:snapToGrid w:val="0"/>
          <w:lang w:val="tr-TR"/>
        </w:rPr>
        <w:t>-</w:t>
      </w:r>
    </w:p>
    <w:p w:rsidR="003B7D70" w:rsidRPr="0079550F" w:rsidRDefault="003B7D70">
      <w:pPr>
        <w:widowControl w:val="0"/>
        <w:tabs>
          <w:tab w:val="right" w:pos="5103"/>
          <w:tab w:val="decimal" w:pos="7088"/>
          <w:tab w:val="decimal" w:pos="9072"/>
        </w:tabs>
        <w:jc w:val="both"/>
        <w:rPr>
          <w:b/>
          <w:spacing w:val="-2"/>
          <w:lang w:val="tr-TR"/>
        </w:rPr>
      </w:pPr>
    </w:p>
    <w:p w:rsidR="003B7D70" w:rsidRPr="0079550F" w:rsidRDefault="003B7D70">
      <w:pPr>
        <w:widowControl w:val="0"/>
        <w:pBdr>
          <w:bottom w:val="single" w:sz="4" w:space="1" w:color="auto"/>
        </w:pBdr>
        <w:tabs>
          <w:tab w:val="right" w:pos="5103"/>
          <w:tab w:val="decimal" w:pos="7088"/>
          <w:tab w:val="decimal" w:pos="9072"/>
        </w:tabs>
        <w:jc w:val="both"/>
        <w:rPr>
          <w:b/>
          <w:spacing w:val="-2"/>
          <w:lang w:val="tr-TR"/>
        </w:rPr>
      </w:pPr>
      <w:r w:rsidRPr="0079550F">
        <w:rPr>
          <w:b/>
          <w:spacing w:val="-2"/>
          <w:lang w:val="tr-TR"/>
        </w:rPr>
        <w:tab/>
      </w:r>
      <w:r w:rsidRPr="0079550F">
        <w:rPr>
          <w:b/>
          <w:spacing w:val="-2"/>
          <w:lang w:val="tr-TR"/>
        </w:rPr>
        <w:tab/>
      </w:r>
      <w:r w:rsidR="002A5BCD" w:rsidRPr="002A5BCD">
        <w:rPr>
          <w:b/>
          <w:spacing w:val="-2"/>
          <w:lang w:val="tr-TR"/>
        </w:rPr>
        <w:t>(851.278)</w:t>
      </w:r>
      <w:r w:rsidRPr="0079550F">
        <w:rPr>
          <w:b/>
          <w:spacing w:val="-2"/>
          <w:lang w:val="tr-TR"/>
        </w:rPr>
        <w:tab/>
      </w:r>
      <w:r w:rsidR="00C426E2" w:rsidRPr="00C426E2">
        <w:rPr>
          <w:b/>
          <w:spacing w:val="-2"/>
          <w:lang w:val="tr-TR"/>
        </w:rPr>
        <w:t>(625.922)</w:t>
      </w:r>
    </w:p>
    <w:p w:rsidR="003B7D70" w:rsidRPr="0079550F" w:rsidRDefault="003B7D70">
      <w:pPr>
        <w:widowControl w:val="0"/>
        <w:tabs>
          <w:tab w:val="right" w:pos="5103"/>
          <w:tab w:val="decimal" w:pos="7088"/>
          <w:tab w:val="decimal" w:pos="9072"/>
        </w:tabs>
        <w:jc w:val="both"/>
        <w:rPr>
          <w:b/>
          <w:bCs/>
          <w:color w:val="000000"/>
          <w:lang w:val="tr-TR"/>
        </w:rPr>
      </w:pPr>
      <w:bookmarkStart w:id="8" w:name="OLE_LINK27"/>
    </w:p>
    <w:p w:rsidR="003B7D70" w:rsidRPr="0079550F" w:rsidRDefault="003B7D70">
      <w:pPr>
        <w:widowControl w:val="0"/>
        <w:tabs>
          <w:tab w:val="right" w:pos="5103"/>
          <w:tab w:val="decimal" w:pos="7088"/>
          <w:tab w:val="decimal" w:pos="9072"/>
        </w:tabs>
        <w:jc w:val="both"/>
        <w:rPr>
          <w:lang w:val="tr-TR"/>
        </w:rPr>
      </w:pPr>
      <w:r w:rsidRPr="0079550F">
        <w:rPr>
          <w:b/>
          <w:bCs/>
          <w:color w:val="000000"/>
          <w:lang w:val="tr-TR"/>
        </w:rPr>
        <w:t xml:space="preserve">İşletme Sermayesinde Gerçekleşen Değişimler </w:t>
      </w:r>
    </w:p>
    <w:p w:rsidR="00C7554D" w:rsidRDefault="003B7D70">
      <w:pPr>
        <w:widowControl w:val="0"/>
        <w:tabs>
          <w:tab w:val="right" w:pos="5103"/>
          <w:tab w:val="decimal" w:pos="7088"/>
          <w:tab w:val="decimal" w:pos="9072"/>
        </w:tabs>
        <w:jc w:val="both"/>
        <w:rPr>
          <w:color w:val="000000"/>
          <w:lang w:val="tr-TR"/>
        </w:rPr>
      </w:pPr>
      <w:r w:rsidRPr="0079550F">
        <w:rPr>
          <w:color w:val="000000"/>
          <w:lang w:val="tr-TR"/>
        </w:rPr>
        <w:t xml:space="preserve">   Faaliyetlerle ilgili diğer alacaklardaki</w:t>
      </w:r>
    </w:p>
    <w:p w:rsidR="003B7D70" w:rsidRPr="0079550F" w:rsidRDefault="00C7554D">
      <w:pPr>
        <w:widowControl w:val="0"/>
        <w:tabs>
          <w:tab w:val="right" w:pos="5103"/>
          <w:tab w:val="decimal" w:pos="7088"/>
          <w:tab w:val="decimal" w:pos="9072"/>
        </w:tabs>
        <w:jc w:val="both"/>
        <w:rPr>
          <w:snapToGrid w:val="0"/>
          <w:lang w:val="tr-TR"/>
        </w:rPr>
      </w:pPr>
      <w:r>
        <w:rPr>
          <w:color w:val="000000"/>
          <w:lang w:val="tr-TR"/>
        </w:rPr>
        <w:t xml:space="preserve">  </w:t>
      </w:r>
      <w:r w:rsidR="003B7D70" w:rsidRPr="0079550F">
        <w:rPr>
          <w:color w:val="000000"/>
          <w:lang w:val="tr-TR"/>
        </w:rPr>
        <w:t xml:space="preserve"> artış/(azalış) ile ilgili düzeltmeler</w:t>
      </w:r>
      <w:r>
        <w:rPr>
          <w:color w:val="000000"/>
          <w:lang w:val="tr-TR"/>
        </w:rPr>
        <w:tab/>
      </w:r>
      <w:r w:rsidR="003B7D70" w:rsidRPr="0079550F">
        <w:rPr>
          <w:snapToGrid w:val="0"/>
          <w:lang w:val="tr-TR"/>
        </w:rPr>
        <w:tab/>
      </w:r>
      <w:r w:rsidR="0079550F" w:rsidRPr="0079550F">
        <w:rPr>
          <w:snapToGrid w:val="0"/>
          <w:lang w:val="tr-TR"/>
        </w:rPr>
        <w:t>(12.682)</w:t>
      </w:r>
      <w:r w:rsidR="003B7D70" w:rsidRPr="0079550F">
        <w:rPr>
          <w:snapToGrid w:val="0"/>
          <w:lang w:val="tr-TR"/>
        </w:rPr>
        <w:tab/>
      </w:r>
      <w:r w:rsidR="00C426E2" w:rsidRPr="00C426E2">
        <w:rPr>
          <w:snapToGrid w:val="0"/>
          <w:lang w:val="tr-TR"/>
        </w:rPr>
        <w:t>6.859</w:t>
      </w:r>
    </w:p>
    <w:p w:rsidR="003B7D70" w:rsidRPr="0079550F" w:rsidRDefault="003B7D70">
      <w:pPr>
        <w:widowControl w:val="0"/>
        <w:tabs>
          <w:tab w:val="right" w:pos="5103"/>
          <w:tab w:val="decimal" w:pos="7088"/>
          <w:tab w:val="decimal" w:pos="9072"/>
        </w:tabs>
        <w:jc w:val="both"/>
        <w:rPr>
          <w:snapToGrid w:val="0"/>
          <w:lang w:val="tr-TR"/>
        </w:rPr>
      </w:pPr>
      <w:r w:rsidRPr="0079550F">
        <w:rPr>
          <w:color w:val="000000"/>
          <w:lang w:val="tr-TR"/>
        </w:rPr>
        <w:t xml:space="preserve">   Ticari borçlardaki artış/(azalış) ile ilgili düzeltmeler</w:t>
      </w:r>
      <w:r w:rsidRPr="0079550F">
        <w:rPr>
          <w:snapToGrid w:val="0"/>
          <w:lang w:val="tr-TR"/>
        </w:rPr>
        <w:tab/>
      </w:r>
      <w:r w:rsidRPr="0079550F">
        <w:rPr>
          <w:snapToGrid w:val="0"/>
          <w:lang w:val="tr-TR"/>
        </w:rPr>
        <w:tab/>
      </w:r>
      <w:r w:rsidR="0079550F" w:rsidRPr="0079550F">
        <w:rPr>
          <w:snapToGrid w:val="0"/>
          <w:lang w:val="tr-TR"/>
        </w:rPr>
        <w:t>443</w:t>
      </w:r>
      <w:r w:rsidRPr="0079550F">
        <w:rPr>
          <w:snapToGrid w:val="0"/>
          <w:lang w:val="tr-TR"/>
        </w:rPr>
        <w:tab/>
      </w:r>
      <w:r w:rsidR="00C426E2" w:rsidRPr="00C426E2">
        <w:rPr>
          <w:snapToGrid w:val="0"/>
          <w:lang w:val="tr-TR"/>
        </w:rPr>
        <w:t>(14.878)</w:t>
      </w:r>
    </w:p>
    <w:p w:rsidR="00C7554D" w:rsidRDefault="003B7D70">
      <w:pPr>
        <w:widowControl w:val="0"/>
        <w:tabs>
          <w:tab w:val="right" w:pos="5103"/>
          <w:tab w:val="decimal" w:pos="7088"/>
          <w:tab w:val="decimal" w:pos="9072"/>
        </w:tabs>
        <w:jc w:val="both"/>
        <w:rPr>
          <w:color w:val="000000"/>
          <w:lang w:val="tr-TR"/>
        </w:rPr>
      </w:pPr>
      <w:r w:rsidRPr="0079550F">
        <w:rPr>
          <w:color w:val="000000"/>
          <w:lang w:val="tr-TR"/>
        </w:rPr>
        <w:t xml:space="preserve">   Faaliyetlerle ilgili diğer borçlardaki</w:t>
      </w:r>
    </w:p>
    <w:p w:rsidR="003B7D70" w:rsidRPr="0079550F" w:rsidRDefault="00C7554D">
      <w:pPr>
        <w:widowControl w:val="0"/>
        <w:tabs>
          <w:tab w:val="right" w:pos="5103"/>
          <w:tab w:val="decimal" w:pos="7088"/>
          <w:tab w:val="decimal" w:pos="9072"/>
        </w:tabs>
        <w:jc w:val="both"/>
        <w:rPr>
          <w:snapToGrid w:val="0"/>
          <w:lang w:val="tr-TR"/>
        </w:rPr>
      </w:pPr>
      <w:r>
        <w:rPr>
          <w:color w:val="000000"/>
          <w:lang w:val="tr-TR"/>
        </w:rPr>
        <w:t xml:space="preserve">  </w:t>
      </w:r>
      <w:r w:rsidR="003B7D70" w:rsidRPr="0079550F">
        <w:rPr>
          <w:color w:val="000000"/>
          <w:lang w:val="tr-TR"/>
        </w:rPr>
        <w:t xml:space="preserve"> artış/(azalış) ile ilgili düzeltmeler</w:t>
      </w:r>
      <w:r w:rsidR="003B7D70" w:rsidRPr="0079550F">
        <w:rPr>
          <w:snapToGrid w:val="0"/>
          <w:lang w:val="tr-TR"/>
        </w:rPr>
        <w:tab/>
      </w:r>
      <w:r>
        <w:rPr>
          <w:snapToGrid w:val="0"/>
          <w:lang w:val="tr-TR"/>
        </w:rPr>
        <w:tab/>
      </w:r>
      <w:r w:rsidR="0079550F" w:rsidRPr="0079550F">
        <w:rPr>
          <w:snapToGrid w:val="0"/>
          <w:lang w:val="tr-TR"/>
        </w:rPr>
        <w:t>(107.840)</w:t>
      </w:r>
      <w:r w:rsidR="003B7D70" w:rsidRPr="0079550F">
        <w:rPr>
          <w:snapToGrid w:val="0"/>
          <w:lang w:val="tr-TR"/>
        </w:rPr>
        <w:tab/>
      </w:r>
      <w:r w:rsidR="00C426E2" w:rsidRPr="00C426E2">
        <w:rPr>
          <w:snapToGrid w:val="0"/>
          <w:lang w:val="tr-TR"/>
        </w:rPr>
        <w:t>26.889</w:t>
      </w:r>
    </w:p>
    <w:p w:rsidR="00C7554D" w:rsidRDefault="003B7D70">
      <w:pPr>
        <w:widowControl w:val="0"/>
        <w:pBdr>
          <w:bottom w:val="single" w:sz="4" w:space="1" w:color="auto"/>
        </w:pBdr>
        <w:tabs>
          <w:tab w:val="right" w:pos="5103"/>
          <w:tab w:val="decimal" w:pos="7088"/>
          <w:tab w:val="decimal" w:pos="9072"/>
        </w:tabs>
        <w:jc w:val="both"/>
        <w:rPr>
          <w:snapToGrid w:val="0"/>
          <w:lang w:val="tr-TR"/>
        </w:rPr>
      </w:pPr>
      <w:r w:rsidRPr="0079550F">
        <w:rPr>
          <w:snapToGrid w:val="0"/>
          <w:lang w:val="tr-TR"/>
        </w:rPr>
        <w:t xml:space="preserve">   İşletme sermayesinde gerçekleşen diğer</w:t>
      </w:r>
    </w:p>
    <w:p w:rsidR="003B7D70" w:rsidRPr="0079550F" w:rsidRDefault="00C7554D">
      <w:pPr>
        <w:widowControl w:val="0"/>
        <w:pBdr>
          <w:bottom w:val="single" w:sz="4" w:space="1" w:color="auto"/>
        </w:pBdr>
        <w:tabs>
          <w:tab w:val="right" w:pos="5103"/>
          <w:tab w:val="decimal" w:pos="7088"/>
          <w:tab w:val="decimal" w:pos="9072"/>
        </w:tabs>
        <w:jc w:val="both"/>
        <w:rPr>
          <w:snapToGrid w:val="0"/>
          <w:lang w:val="tr-TR"/>
        </w:rPr>
      </w:pPr>
      <w:r>
        <w:rPr>
          <w:snapToGrid w:val="0"/>
          <w:lang w:val="tr-TR"/>
        </w:rPr>
        <w:t xml:space="preserve">  </w:t>
      </w:r>
      <w:r w:rsidR="003B7D70" w:rsidRPr="0079550F">
        <w:rPr>
          <w:snapToGrid w:val="0"/>
          <w:lang w:val="tr-TR"/>
        </w:rPr>
        <w:t xml:space="preserve"> artış/(azalışla) ilgili düzeltmeler</w:t>
      </w:r>
      <w:r w:rsidR="003B7D70" w:rsidRPr="0079550F">
        <w:rPr>
          <w:snapToGrid w:val="0"/>
          <w:lang w:val="tr-TR"/>
        </w:rPr>
        <w:tab/>
      </w:r>
      <w:r>
        <w:rPr>
          <w:snapToGrid w:val="0"/>
          <w:lang w:val="tr-TR"/>
        </w:rPr>
        <w:tab/>
      </w:r>
      <w:r w:rsidR="0079550F">
        <w:rPr>
          <w:snapToGrid w:val="0"/>
          <w:lang w:val="tr-TR"/>
        </w:rPr>
        <w:t>-</w:t>
      </w:r>
      <w:r w:rsidR="003B7D70" w:rsidRPr="0079550F">
        <w:rPr>
          <w:snapToGrid w:val="0"/>
          <w:lang w:val="tr-TR"/>
        </w:rPr>
        <w:tab/>
      </w:r>
      <w:r w:rsidR="00C426E2" w:rsidRPr="00C426E2">
        <w:rPr>
          <w:snapToGrid w:val="0"/>
          <w:lang w:val="tr-TR"/>
        </w:rPr>
        <w:t>(2.250)</w:t>
      </w:r>
    </w:p>
    <w:p w:rsidR="003B7D70" w:rsidRPr="0079550F" w:rsidRDefault="003B7D70">
      <w:pPr>
        <w:widowControl w:val="0"/>
        <w:tabs>
          <w:tab w:val="right" w:pos="5103"/>
          <w:tab w:val="decimal" w:pos="7088"/>
          <w:tab w:val="decimal" w:pos="9072"/>
        </w:tabs>
        <w:jc w:val="both"/>
        <w:rPr>
          <w:snapToGrid w:val="0"/>
          <w:lang w:val="tr-TR"/>
        </w:rPr>
      </w:pPr>
    </w:p>
    <w:p w:rsidR="003B7D70" w:rsidRPr="0079550F" w:rsidRDefault="003B7D70">
      <w:pPr>
        <w:widowControl w:val="0"/>
        <w:pBdr>
          <w:bottom w:val="single" w:sz="4" w:space="1" w:color="auto"/>
        </w:pBdr>
        <w:tabs>
          <w:tab w:val="right" w:pos="5103"/>
          <w:tab w:val="decimal" w:pos="7088"/>
          <w:tab w:val="decimal" w:pos="9072"/>
        </w:tabs>
        <w:jc w:val="both"/>
        <w:rPr>
          <w:b/>
          <w:lang w:val="tr-TR"/>
        </w:rPr>
      </w:pPr>
      <w:r w:rsidRPr="0079550F">
        <w:rPr>
          <w:lang w:val="tr-TR"/>
        </w:rPr>
        <w:tab/>
      </w:r>
      <w:r w:rsidRPr="0079550F">
        <w:rPr>
          <w:lang w:val="tr-TR"/>
        </w:rPr>
        <w:tab/>
      </w:r>
      <w:r w:rsidR="0079550F" w:rsidRPr="0079550F">
        <w:rPr>
          <w:b/>
          <w:lang w:val="tr-TR"/>
        </w:rPr>
        <w:t>(120.079)</w:t>
      </w:r>
      <w:r w:rsidRPr="0079550F">
        <w:rPr>
          <w:lang w:val="tr-TR"/>
        </w:rPr>
        <w:tab/>
      </w:r>
      <w:r w:rsidR="00C426E2" w:rsidRPr="00C426E2">
        <w:rPr>
          <w:b/>
          <w:lang w:val="tr-TR"/>
        </w:rPr>
        <w:t>16.620</w:t>
      </w:r>
    </w:p>
    <w:p w:rsidR="003B7D70" w:rsidRPr="0079550F" w:rsidRDefault="003B7D70">
      <w:pPr>
        <w:widowControl w:val="0"/>
        <w:tabs>
          <w:tab w:val="right" w:pos="5103"/>
          <w:tab w:val="decimal" w:pos="7088"/>
          <w:tab w:val="decimal" w:pos="9072"/>
        </w:tabs>
        <w:jc w:val="both"/>
        <w:rPr>
          <w:b/>
          <w:lang w:val="tr-TR"/>
        </w:rPr>
      </w:pPr>
    </w:p>
    <w:p w:rsidR="003B7D70" w:rsidRPr="0079550F" w:rsidRDefault="003B7D70">
      <w:pPr>
        <w:widowControl w:val="0"/>
        <w:tabs>
          <w:tab w:val="right" w:pos="5103"/>
          <w:tab w:val="decimal" w:pos="7088"/>
          <w:tab w:val="decimal" w:pos="9072"/>
        </w:tabs>
        <w:jc w:val="both"/>
        <w:rPr>
          <w:b/>
          <w:lang w:val="tr-TR"/>
        </w:rPr>
      </w:pPr>
      <w:r w:rsidRPr="0079550F">
        <w:rPr>
          <w:b/>
          <w:lang w:val="tr-TR"/>
        </w:rPr>
        <w:t>Faaliyetlerden elde edilen nakit akışları</w:t>
      </w:r>
    </w:p>
    <w:p w:rsidR="003B7D70" w:rsidRPr="0079550F" w:rsidRDefault="003B7D70">
      <w:pPr>
        <w:widowControl w:val="0"/>
        <w:pBdr>
          <w:bottom w:val="single" w:sz="4" w:space="1" w:color="auto"/>
        </w:pBdr>
        <w:tabs>
          <w:tab w:val="right" w:pos="5103"/>
          <w:tab w:val="decimal" w:pos="7088"/>
          <w:tab w:val="decimal" w:pos="9072"/>
        </w:tabs>
        <w:jc w:val="both"/>
        <w:rPr>
          <w:lang w:val="tr-TR"/>
        </w:rPr>
      </w:pPr>
      <w:r w:rsidRPr="0079550F">
        <w:rPr>
          <w:lang w:val="tr-TR"/>
        </w:rPr>
        <w:t xml:space="preserve">   Alınan Faiz</w:t>
      </w:r>
      <w:r w:rsidRPr="0079550F">
        <w:rPr>
          <w:lang w:val="tr-TR"/>
        </w:rPr>
        <w:tab/>
      </w:r>
      <w:r w:rsidRPr="0079550F">
        <w:rPr>
          <w:lang w:val="tr-TR"/>
        </w:rPr>
        <w:tab/>
      </w:r>
      <w:r w:rsidR="0079550F" w:rsidRPr="0079550F">
        <w:rPr>
          <w:lang w:val="tr-TR"/>
        </w:rPr>
        <w:t>828.623</w:t>
      </w:r>
      <w:r w:rsidRPr="0079550F">
        <w:rPr>
          <w:lang w:val="tr-TR"/>
        </w:rPr>
        <w:tab/>
      </w:r>
      <w:r w:rsidR="00C426E2" w:rsidRPr="00C426E2">
        <w:rPr>
          <w:lang w:val="tr-TR"/>
        </w:rPr>
        <w:t>666.347</w:t>
      </w:r>
    </w:p>
    <w:p w:rsidR="003B7D70" w:rsidRPr="00C426E2" w:rsidRDefault="003B7D70">
      <w:pPr>
        <w:widowControl w:val="0"/>
        <w:pBdr>
          <w:bottom w:val="single" w:sz="4" w:space="1" w:color="auto"/>
        </w:pBdr>
        <w:tabs>
          <w:tab w:val="right" w:pos="5103"/>
          <w:tab w:val="decimal" w:pos="7088"/>
          <w:tab w:val="decimal" w:pos="9072"/>
        </w:tabs>
        <w:jc w:val="both"/>
        <w:rPr>
          <w:lang w:val="en-GB"/>
        </w:rPr>
      </w:pPr>
      <w:r w:rsidRPr="0079550F">
        <w:rPr>
          <w:lang w:val="tr-TR"/>
        </w:rPr>
        <w:t xml:space="preserve">   Alınan Temettüler</w:t>
      </w:r>
      <w:r w:rsidRPr="0079550F">
        <w:rPr>
          <w:lang w:val="tr-TR"/>
        </w:rPr>
        <w:tab/>
      </w:r>
      <w:r w:rsidRPr="0079550F">
        <w:rPr>
          <w:lang w:val="tr-TR"/>
        </w:rPr>
        <w:tab/>
      </w:r>
      <w:r w:rsidR="0079550F">
        <w:rPr>
          <w:lang w:val="tr-TR"/>
        </w:rPr>
        <w:t>-</w:t>
      </w:r>
      <w:r w:rsidRPr="0079550F">
        <w:rPr>
          <w:lang w:val="tr-TR"/>
        </w:rPr>
        <w:tab/>
      </w:r>
      <w:r w:rsidR="00C426E2">
        <w:rPr>
          <w:lang w:val="en-GB"/>
        </w:rPr>
        <w:t>-</w:t>
      </w:r>
    </w:p>
    <w:p w:rsidR="003B7D70" w:rsidRPr="0079550F" w:rsidRDefault="003B7D70">
      <w:pPr>
        <w:widowControl w:val="0"/>
        <w:tabs>
          <w:tab w:val="right" w:pos="5103"/>
          <w:tab w:val="decimal" w:pos="7088"/>
          <w:tab w:val="decimal" w:pos="9072"/>
        </w:tabs>
        <w:jc w:val="both"/>
        <w:rPr>
          <w:b/>
          <w:lang w:val="tr-TR"/>
        </w:rPr>
      </w:pPr>
    </w:p>
    <w:p w:rsidR="003B7D70" w:rsidRDefault="003B7D70" w:rsidP="00D36889">
      <w:pPr>
        <w:widowControl w:val="0"/>
        <w:pBdr>
          <w:bottom w:val="single" w:sz="4" w:space="1" w:color="auto"/>
        </w:pBdr>
        <w:tabs>
          <w:tab w:val="right" w:pos="5103"/>
          <w:tab w:val="decimal" w:pos="7088"/>
          <w:tab w:val="decimal" w:pos="9072"/>
        </w:tabs>
        <w:jc w:val="both"/>
        <w:rPr>
          <w:b/>
          <w:lang w:val="tr-TR"/>
        </w:rPr>
      </w:pPr>
      <w:r w:rsidRPr="0079550F">
        <w:rPr>
          <w:b/>
          <w:lang w:val="tr-TR"/>
        </w:rPr>
        <w:t>Esas faaliyetlerden elde edilen net nakit</w:t>
      </w:r>
      <w:r w:rsidRPr="0079550F">
        <w:rPr>
          <w:b/>
          <w:lang w:val="tr-TR"/>
        </w:rPr>
        <w:tab/>
      </w:r>
      <w:r w:rsidRPr="0079550F">
        <w:rPr>
          <w:lang w:val="tr-TR"/>
        </w:rPr>
        <w:tab/>
      </w:r>
      <w:bookmarkEnd w:id="8"/>
      <w:r w:rsidR="00D5522B" w:rsidRPr="00D5522B">
        <w:rPr>
          <w:b/>
          <w:lang w:val="tr-TR"/>
        </w:rPr>
        <w:t>828.623</w:t>
      </w:r>
      <w:r w:rsidR="00D5522B" w:rsidRPr="00D5522B">
        <w:rPr>
          <w:b/>
          <w:lang w:val="tr-TR"/>
        </w:rPr>
        <w:tab/>
        <w:t>666.347</w:t>
      </w:r>
      <w:r w:rsidR="00D5522B" w:rsidRPr="00D5522B" w:rsidDel="002A5BCD">
        <w:rPr>
          <w:b/>
          <w:lang w:val="tr-TR"/>
        </w:rPr>
        <w:t xml:space="preserve"> </w:t>
      </w:r>
    </w:p>
    <w:p w:rsidR="0079550F" w:rsidRPr="0079550F" w:rsidRDefault="0079550F">
      <w:pPr>
        <w:widowControl w:val="0"/>
        <w:tabs>
          <w:tab w:val="right" w:pos="5103"/>
          <w:tab w:val="decimal" w:pos="7088"/>
          <w:tab w:val="decimal" w:pos="9072"/>
        </w:tabs>
        <w:jc w:val="both"/>
        <w:rPr>
          <w:lang w:val="tr-TR"/>
        </w:rPr>
      </w:pPr>
    </w:p>
    <w:p w:rsidR="00C7554D" w:rsidRDefault="003B7D70">
      <w:pPr>
        <w:widowControl w:val="0"/>
        <w:pBdr>
          <w:bottom w:val="single" w:sz="4" w:space="1" w:color="auto"/>
        </w:pBdr>
        <w:tabs>
          <w:tab w:val="right" w:pos="5103"/>
          <w:tab w:val="decimal" w:pos="7088"/>
          <w:tab w:val="decimal" w:pos="9072"/>
        </w:tabs>
        <w:jc w:val="both"/>
        <w:rPr>
          <w:b/>
          <w:bCs/>
          <w:color w:val="000000"/>
          <w:lang w:val="tr-TR"/>
        </w:rPr>
      </w:pPr>
      <w:r w:rsidRPr="0079550F">
        <w:rPr>
          <w:b/>
          <w:bCs/>
          <w:color w:val="000000"/>
          <w:lang w:val="tr-TR"/>
        </w:rPr>
        <w:t>B. Yatırım Faaliyetlerinden</w:t>
      </w:r>
    </w:p>
    <w:p w:rsidR="003B7D70" w:rsidRPr="0079550F" w:rsidRDefault="00C7554D">
      <w:pPr>
        <w:widowControl w:val="0"/>
        <w:pBdr>
          <w:bottom w:val="single" w:sz="4" w:space="1" w:color="auto"/>
        </w:pBdr>
        <w:tabs>
          <w:tab w:val="right" w:pos="5103"/>
          <w:tab w:val="decimal" w:pos="7088"/>
          <w:tab w:val="decimal" w:pos="9072"/>
        </w:tabs>
        <w:jc w:val="both"/>
        <w:rPr>
          <w:snapToGrid w:val="0"/>
          <w:lang w:val="tr-TR"/>
        </w:rPr>
      </w:pPr>
      <w:r>
        <w:rPr>
          <w:b/>
          <w:bCs/>
          <w:color w:val="000000"/>
          <w:lang w:val="tr-TR"/>
        </w:rPr>
        <w:t xml:space="preserve">  </w:t>
      </w:r>
      <w:r w:rsidR="003B7D70" w:rsidRPr="0079550F">
        <w:rPr>
          <w:b/>
          <w:bCs/>
          <w:color w:val="000000"/>
          <w:lang w:val="tr-TR"/>
        </w:rPr>
        <w:t xml:space="preserve"> Kaynaklanan Nakit Akışları</w:t>
      </w:r>
    </w:p>
    <w:p w:rsidR="00C7554D" w:rsidRDefault="003B7D70">
      <w:pPr>
        <w:widowControl w:val="0"/>
        <w:pBdr>
          <w:bottom w:val="single" w:sz="4" w:space="1" w:color="auto"/>
        </w:pBdr>
        <w:tabs>
          <w:tab w:val="right" w:pos="5103"/>
          <w:tab w:val="decimal" w:pos="7088"/>
          <w:tab w:val="decimal" w:pos="9072"/>
        </w:tabs>
        <w:jc w:val="both"/>
        <w:rPr>
          <w:color w:val="000000"/>
          <w:lang w:val="tr-TR"/>
        </w:rPr>
      </w:pPr>
      <w:r w:rsidRPr="0079550F">
        <w:rPr>
          <w:color w:val="000000"/>
          <w:lang w:val="tr-TR"/>
        </w:rPr>
        <w:t xml:space="preserve">   Maddi duran varlık alımından</w:t>
      </w:r>
    </w:p>
    <w:p w:rsidR="003B7D70" w:rsidRPr="0079550F" w:rsidRDefault="00C7554D">
      <w:pPr>
        <w:widowControl w:val="0"/>
        <w:pBdr>
          <w:bottom w:val="single" w:sz="4" w:space="1" w:color="auto"/>
        </w:pBdr>
        <w:tabs>
          <w:tab w:val="right" w:pos="5103"/>
          <w:tab w:val="decimal" w:pos="7088"/>
          <w:tab w:val="decimal" w:pos="9072"/>
        </w:tabs>
        <w:jc w:val="both"/>
        <w:rPr>
          <w:snapToGrid w:val="0"/>
          <w:lang w:val="tr-TR"/>
        </w:rPr>
      </w:pPr>
      <w:r>
        <w:rPr>
          <w:color w:val="000000"/>
          <w:lang w:val="tr-TR"/>
        </w:rPr>
        <w:t xml:space="preserve">  </w:t>
      </w:r>
      <w:r w:rsidR="003B7D70" w:rsidRPr="0079550F">
        <w:rPr>
          <w:color w:val="000000"/>
          <w:lang w:val="tr-TR"/>
        </w:rPr>
        <w:t xml:space="preserve"> kaynaklanan nakit çıkışları</w:t>
      </w:r>
      <w:r w:rsidR="003B7D70" w:rsidRPr="0079550F">
        <w:rPr>
          <w:snapToGrid w:val="0"/>
          <w:lang w:val="tr-TR"/>
        </w:rPr>
        <w:tab/>
      </w:r>
      <w:r w:rsidR="003B7D70" w:rsidRPr="0079550F">
        <w:rPr>
          <w:snapToGrid w:val="0"/>
          <w:lang w:val="tr-TR"/>
        </w:rPr>
        <w:tab/>
      </w:r>
      <w:r w:rsidR="0079550F">
        <w:rPr>
          <w:snapToGrid w:val="0"/>
          <w:lang w:val="tr-TR"/>
        </w:rPr>
        <w:t>-</w:t>
      </w:r>
      <w:r w:rsidR="003B7D70" w:rsidRPr="0079550F">
        <w:rPr>
          <w:snapToGrid w:val="0"/>
          <w:lang w:val="tr-TR"/>
        </w:rPr>
        <w:tab/>
        <w:t>-</w:t>
      </w:r>
    </w:p>
    <w:p w:rsidR="003B7D70" w:rsidRPr="0079550F" w:rsidRDefault="003B7D70">
      <w:pPr>
        <w:widowControl w:val="0"/>
        <w:pBdr>
          <w:bottom w:val="single" w:sz="4" w:space="1" w:color="auto"/>
        </w:pBdr>
        <w:tabs>
          <w:tab w:val="right" w:pos="5103"/>
          <w:tab w:val="decimal" w:pos="7088"/>
          <w:tab w:val="decimal" w:pos="9072"/>
        </w:tabs>
        <w:jc w:val="both"/>
        <w:rPr>
          <w:snapToGrid w:val="0"/>
          <w:lang w:val="tr-TR"/>
        </w:rPr>
      </w:pPr>
      <w:r w:rsidRPr="0079550F">
        <w:rPr>
          <w:snapToGrid w:val="0"/>
          <w:lang w:val="tr-TR"/>
        </w:rPr>
        <w:t xml:space="preserve">   Finansal yatırımlardaki azalış</w:t>
      </w:r>
      <w:r w:rsidRPr="0079550F">
        <w:rPr>
          <w:snapToGrid w:val="0"/>
          <w:lang w:val="tr-TR"/>
        </w:rPr>
        <w:tab/>
      </w:r>
      <w:r w:rsidRPr="0079550F">
        <w:rPr>
          <w:snapToGrid w:val="0"/>
          <w:lang w:val="tr-TR"/>
        </w:rPr>
        <w:tab/>
      </w:r>
      <w:r w:rsidR="0079550F">
        <w:rPr>
          <w:snapToGrid w:val="0"/>
          <w:lang w:val="tr-TR"/>
        </w:rPr>
        <w:t>-</w:t>
      </w:r>
      <w:r w:rsidRPr="0079550F">
        <w:rPr>
          <w:snapToGrid w:val="0"/>
          <w:lang w:val="tr-TR"/>
        </w:rPr>
        <w:tab/>
      </w:r>
      <w:r w:rsidR="00C426E2" w:rsidRPr="00C426E2">
        <w:rPr>
          <w:snapToGrid w:val="0"/>
          <w:lang w:val="tr-TR"/>
        </w:rPr>
        <w:t>(285.101)</w:t>
      </w:r>
    </w:p>
    <w:p w:rsidR="003B7D70" w:rsidRPr="0079550F" w:rsidRDefault="003B7D70">
      <w:pPr>
        <w:widowControl w:val="0"/>
        <w:tabs>
          <w:tab w:val="right" w:pos="5103"/>
          <w:tab w:val="decimal" w:pos="7088"/>
          <w:tab w:val="decimal" w:pos="9072"/>
        </w:tabs>
        <w:jc w:val="both"/>
        <w:rPr>
          <w:lang w:val="tr-TR"/>
        </w:rPr>
      </w:pPr>
    </w:p>
    <w:p w:rsidR="0079550F" w:rsidRPr="0079550F" w:rsidRDefault="0079550F">
      <w:pPr>
        <w:widowControl w:val="0"/>
        <w:pBdr>
          <w:bottom w:val="single" w:sz="2" w:space="1" w:color="auto"/>
        </w:pBdr>
        <w:tabs>
          <w:tab w:val="right" w:pos="5103"/>
          <w:tab w:val="decimal" w:pos="7088"/>
          <w:tab w:val="decimal" w:pos="9072"/>
        </w:tabs>
        <w:jc w:val="both"/>
        <w:rPr>
          <w:b/>
          <w:spacing w:val="-2"/>
          <w:lang w:val="tr-TR"/>
        </w:rPr>
      </w:pPr>
      <w:r w:rsidRPr="0079550F">
        <w:rPr>
          <w:b/>
          <w:spacing w:val="-2"/>
          <w:lang w:val="tr-TR"/>
        </w:rPr>
        <w:tab/>
      </w:r>
      <w:r w:rsidRPr="0079550F">
        <w:rPr>
          <w:b/>
          <w:spacing w:val="-2"/>
          <w:lang w:val="tr-TR"/>
        </w:rPr>
        <w:tab/>
      </w:r>
      <w:r>
        <w:rPr>
          <w:b/>
          <w:spacing w:val="-2"/>
          <w:lang w:val="tr-TR"/>
        </w:rPr>
        <w:t>-</w:t>
      </w:r>
      <w:r w:rsidRPr="0079550F">
        <w:rPr>
          <w:b/>
          <w:spacing w:val="-2"/>
          <w:lang w:val="tr-TR"/>
        </w:rPr>
        <w:tab/>
      </w:r>
      <w:r w:rsidR="00C426E2" w:rsidRPr="00C426E2">
        <w:rPr>
          <w:b/>
          <w:spacing w:val="-2"/>
          <w:lang w:val="tr-TR"/>
        </w:rPr>
        <w:t>(285.101)</w:t>
      </w:r>
    </w:p>
    <w:p w:rsidR="0079550F" w:rsidRDefault="0079550F">
      <w:pPr>
        <w:widowControl w:val="0"/>
        <w:pBdr>
          <w:bottom w:val="single" w:sz="4" w:space="1" w:color="auto"/>
        </w:pBdr>
        <w:tabs>
          <w:tab w:val="right" w:pos="5103"/>
          <w:tab w:val="decimal" w:pos="7088"/>
          <w:tab w:val="decimal" w:pos="9072"/>
        </w:tabs>
        <w:jc w:val="both"/>
        <w:rPr>
          <w:b/>
          <w:snapToGrid w:val="0"/>
          <w:lang w:val="tr-TR"/>
        </w:rPr>
      </w:pPr>
    </w:p>
    <w:p w:rsidR="0079550F" w:rsidRDefault="0079550F">
      <w:pPr>
        <w:widowControl w:val="0"/>
        <w:pBdr>
          <w:bottom w:val="single" w:sz="4" w:space="1" w:color="auto"/>
        </w:pBdr>
        <w:tabs>
          <w:tab w:val="right" w:pos="5103"/>
          <w:tab w:val="decimal" w:pos="7088"/>
          <w:tab w:val="decimal" w:pos="9072"/>
        </w:tabs>
        <w:jc w:val="both"/>
        <w:rPr>
          <w:b/>
          <w:snapToGrid w:val="0"/>
          <w:lang w:val="tr-TR"/>
        </w:rPr>
      </w:pPr>
    </w:p>
    <w:p w:rsidR="003B7D70" w:rsidRPr="0079550F" w:rsidRDefault="003B7D70">
      <w:pPr>
        <w:widowControl w:val="0"/>
        <w:pBdr>
          <w:bottom w:val="single" w:sz="4" w:space="1" w:color="auto"/>
        </w:pBdr>
        <w:tabs>
          <w:tab w:val="right" w:pos="5103"/>
          <w:tab w:val="decimal" w:pos="7088"/>
          <w:tab w:val="decimal" w:pos="9072"/>
        </w:tabs>
        <w:jc w:val="both"/>
        <w:rPr>
          <w:b/>
          <w:snapToGrid w:val="0"/>
          <w:lang w:val="tr-TR"/>
        </w:rPr>
      </w:pPr>
      <w:r w:rsidRPr="0079550F">
        <w:rPr>
          <w:b/>
          <w:snapToGrid w:val="0"/>
          <w:lang w:val="tr-TR"/>
        </w:rPr>
        <w:t>Nakit ve nakit benzerlerindeki net artış / (azalış)</w:t>
      </w:r>
      <w:r w:rsidRPr="0079550F">
        <w:rPr>
          <w:b/>
          <w:snapToGrid w:val="0"/>
          <w:lang w:val="tr-TR"/>
        </w:rPr>
        <w:tab/>
      </w:r>
      <w:r w:rsidRPr="0079550F">
        <w:rPr>
          <w:b/>
          <w:snapToGrid w:val="0"/>
          <w:lang w:val="tr-TR"/>
        </w:rPr>
        <w:tab/>
      </w:r>
      <w:r w:rsidR="002A5BCD" w:rsidRPr="002A5BCD">
        <w:rPr>
          <w:b/>
          <w:snapToGrid w:val="0"/>
          <w:lang w:val="tr-TR"/>
        </w:rPr>
        <w:t>(142.734)</w:t>
      </w:r>
      <w:r w:rsidRPr="0079550F">
        <w:rPr>
          <w:b/>
          <w:snapToGrid w:val="0"/>
          <w:lang w:val="tr-TR"/>
        </w:rPr>
        <w:tab/>
      </w:r>
      <w:r w:rsidR="00C426E2" w:rsidRPr="00C426E2">
        <w:rPr>
          <w:b/>
          <w:lang w:val="tr-TR"/>
        </w:rPr>
        <w:t>(228.056)</w:t>
      </w:r>
    </w:p>
    <w:p w:rsidR="003B7D70" w:rsidRPr="0079550F" w:rsidRDefault="003B7D70">
      <w:pPr>
        <w:widowControl w:val="0"/>
        <w:tabs>
          <w:tab w:val="right" w:pos="5103"/>
          <w:tab w:val="decimal" w:pos="7088"/>
          <w:tab w:val="decimal" w:pos="9072"/>
        </w:tabs>
        <w:jc w:val="both"/>
        <w:rPr>
          <w:snapToGrid w:val="0"/>
          <w:lang w:val="tr-TR"/>
        </w:rPr>
      </w:pPr>
    </w:p>
    <w:p w:rsidR="003B7D70" w:rsidRPr="0079550F" w:rsidRDefault="003B7D70">
      <w:pPr>
        <w:widowControl w:val="0"/>
        <w:pBdr>
          <w:bottom w:val="single" w:sz="4" w:space="1" w:color="auto"/>
        </w:pBdr>
        <w:tabs>
          <w:tab w:val="right" w:pos="5103"/>
          <w:tab w:val="decimal" w:pos="7088"/>
          <w:tab w:val="decimal" w:pos="9072"/>
        </w:tabs>
        <w:jc w:val="both"/>
        <w:rPr>
          <w:snapToGrid w:val="0"/>
          <w:lang w:val="tr-TR"/>
        </w:rPr>
      </w:pPr>
      <w:r w:rsidRPr="0079550F">
        <w:rPr>
          <w:snapToGrid w:val="0"/>
          <w:lang w:val="tr-TR"/>
        </w:rPr>
        <w:t>C.</w:t>
      </w:r>
      <w:r w:rsidRPr="0079550F">
        <w:rPr>
          <w:b/>
          <w:snapToGrid w:val="0"/>
          <w:lang w:val="tr-TR"/>
        </w:rPr>
        <w:t xml:space="preserve"> Dönem başı nakit ve nakit benzerleri</w:t>
      </w:r>
      <w:r w:rsidRPr="0079550F">
        <w:rPr>
          <w:snapToGrid w:val="0"/>
          <w:lang w:val="tr-TR"/>
        </w:rPr>
        <w:tab/>
        <w:t>4</w:t>
      </w:r>
      <w:r w:rsidRPr="0079550F">
        <w:rPr>
          <w:snapToGrid w:val="0"/>
          <w:lang w:val="tr-TR"/>
        </w:rPr>
        <w:tab/>
      </w:r>
      <w:r w:rsidR="00C426E2" w:rsidRPr="00C426E2">
        <w:rPr>
          <w:b/>
          <w:snapToGrid w:val="0"/>
          <w:lang w:val="tr-TR"/>
        </w:rPr>
        <w:t>7.603.399</w:t>
      </w:r>
      <w:r w:rsidRPr="0079550F">
        <w:rPr>
          <w:snapToGrid w:val="0"/>
          <w:lang w:val="tr-TR"/>
        </w:rPr>
        <w:tab/>
      </w:r>
      <w:r w:rsidR="00C426E2" w:rsidRPr="00C426E2">
        <w:rPr>
          <w:snapToGrid w:val="0"/>
          <w:lang w:val="tr-TR"/>
        </w:rPr>
        <w:t>7.831.455</w:t>
      </w:r>
    </w:p>
    <w:p w:rsidR="003B7D70" w:rsidRPr="0079550F" w:rsidRDefault="003B7D70">
      <w:pPr>
        <w:widowControl w:val="0"/>
        <w:tabs>
          <w:tab w:val="right" w:pos="5103"/>
          <w:tab w:val="decimal" w:pos="7088"/>
          <w:tab w:val="decimal" w:pos="9072"/>
        </w:tabs>
        <w:jc w:val="both"/>
        <w:rPr>
          <w:lang w:val="tr-TR"/>
        </w:rPr>
      </w:pPr>
    </w:p>
    <w:p w:rsidR="003B7D70" w:rsidRPr="00FD375C" w:rsidRDefault="003B7D70">
      <w:pPr>
        <w:widowControl w:val="0"/>
        <w:pBdr>
          <w:bottom w:val="single" w:sz="12" w:space="0" w:color="auto"/>
        </w:pBdr>
        <w:tabs>
          <w:tab w:val="right" w:pos="5103"/>
          <w:tab w:val="decimal" w:pos="7088"/>
          <w:tab w:val="decimal" w:pos="9072"/>
        </w:tabs>
        <w:jc w:val="both"/>
        <w:rPr>
          <w:b/>
          <w:bCs/>
          <w:snapToGrid w:val="0"/>
          <w:lang w:val="tr-TR"/>
        </w:rPr>
      </w:pPr>
      <w:r w:rsidRPr="0079550F">
        <w:rPr>
          <w:b/>
          <w:bCs/>
          <w:snapToGrid w:val="0"/>
          <w:lang w:val="tr-TR"/>
        </w:rPr>
        <w:t xml:space="preserve">Dönem sonu nakit ve nakit benzerleri </w:t>
      </w:r>
      <w:r w:rsidRPr="0079550F">
        <w:rPr>
          <w:b/>
          <w:bCs/>
          <w:snapToGrid w:val="0"/>
          <w:lang w:val="tr-TR"/>
        </w:rPr>
        <w:tab/>
        <w:t>4</w:t>
      </w:r>
      <w:r w:rsidRPr="0079550F">
        <w:rPr>
          <w:b/>
          <w:bCs/>
          <w:snapToGrid w:val="0"/>
          <w:lang w:val="tr-TR"/>
        </w:rPr>
        <w:tab/>
      </w:r>
      <w:r w:rsidR="00C426E2" w:rsidRPr="00C426E2">
        <w:rPr>
          <w:b/>
          <w:bCs/>
          <w:snapToGrid w:val="0"/>
          <w:lang w:val="tr-TR"/>
        </w:rPr>
        <w:t>7.472.338</w:t>
      </w:r>
      <w:r w:rsidRPr="0079550F">
        <w:rPr>
          <w:b/>
          <w:bCs/>
          <w:snapToGrid w:val="0"/>
          <w:lang w:val="tr-TR"/>
        </w:rPr>
        <w:tab/>
      </w:r>
      <w:r w:rsidR="00C426E2" w:rsidRPr="00C426E2">
        <w:rPr>
          <w:b/>
          <w:bCs/>
          <w:snapToGrid w:val="0"/>
          <w:lang w:val="tr-TR"/>
        </w:rPr>
        <w:t>7.603.399</w:t>
      </w:r>
    </w:p>
    <w:bookmarkEnd w:id="7"/>
    <w:p w:rsidR="00616C61" w:rsidRPr="007B6EE6" w:rsidRDefault="00616C61">
      <w:pPr>
        <w:widowControl w:val="0"/>
        <w:tabs>
          <w:tab w:val="right" w:pos="5245"/>
          <w:tab w:val="decimal" w:pos="7088"/>
          <w:tab w:val="decimal" w:pos="9072"/>
        </w:tabs>
        <w:jc w:val="both"/>
        <w:rPr>
          <w:b/>
          <w:lang w:val="tr-TR"/>
        </w:rPr>
      </w:pPr>
    </w:p>
    <w:p w:rsidR="00616C61" w:rsidRPr="007B6EE6" w:rsidRDefault="00616C61">
      <w:pPr>
        <w:widowControl w:val="0"/>
        <w:tabs>
          <w:tab w:val="right" w:pos="5245"/>
          <w:tab w:val="decimal" w:pos="7088"/>
          <w:tab w:val="decimal" w:pos="9072"/>
        </w:tabs>
        <w:jc w:val="both"/>
        <w:rPr>
          <w:lang w:val="tr-TR"/>
        </w:rPr>
      </w:pPr>
    </w:p>
    <w:p w:rsidR="00616C61" w:rsidRPr="00D812EE" w:rsidRDefault="00616C61">
      <w:pPr>
        <w:widowControl w:val="0"/>
        <w:tabs>
          <w:tab w:val="right" w:pos="5245"/>
          <w:tab w:val="decimal" w:pos="7088"/>
          <w:tab w:val="decimal" w:pos="9072"/>
        </w:tabs>
        <w:jc w:val="both"/>
        <w:rPr>
          <w:sz w:val="18"/>
          <w:szCs w:val="18"/>
          <w:lang w:val="tr-TR"/>
        </w:rPr>
      </w:pPr>
    </w:p>
    <w:p w:rsidR="00D15DFF" w:rsidRDefault="00D15DFF">
      <w:pPr>
        <w:widowControl w:val="0"/>
        <w:tabs>
          <w:tab w:val="right" w:pos="5245"/>
          <w:tab w:val="decimal" w:pos="7088"/>
          <w:tab w:val="decimal" w:pos="9072"/>
        </w:tabs>
        <w:jc w:val="center"/>
        <w:rPr>
          <w:sz w:val="18"/>
          <w:szCs w:val="18"/>
          <w:lang w:val="tr-TR"/>
        </w:rPr>
      </w:pPr>
    </w:p>
    <w:p w:rsidR="00C7554D" w:rsidRDefault="00C7554D">
      <w:pPr>
        <w:widowControl w:val="0"/>
        <w:tabs>
          <w:tab w:val="right" w:pos="5245"/>
          <w:tab w:val="decimal" w:pos="7088"/>
          <w:tab w:val="decimal" w:pos="9072"/>
        </w:tabs>
        <w:jc w:val="center"/>
        <w:rPr>
          <w:sz w:val="18"/>
          <w:szCs w:val="18"/>
          <w:lang w:val="tr-TR"/>
        </w:rPr>
      </w:pPr>
    </w:p>
    <w:p w:rsidR="00616C61" w:rsidRPr="00D812EE" w:rsidRDefault="00D808C5">
      <w:pPr>
        <w:widowControl w:val="0"/>
        <w:tabs>
          <w:tab w:val="right" w:pos="5245"/>
          <w:tab w:val="decimal" w:pos="7088"/>
          <w:tab w:val="decimal" w:pos="9072"/>
        </w:tabs>
        <w:jc w:val="center"/>
        <w:rPr>
          <w:b/>
          <w:lang w:val="tr-TR"/>
        </w:rPr>
      </w:pPr>
      <w:r>
        <w:rPr>
          <w:sz w:val="18"/>
          <w:szCs w:val="18"/>
          <w:lang w:val="tr-TR"/>
        </w:rPr>
        <w:t>Ekteki dipnotlar bu finansal tabloların tamamlayıcı bir parçasıdır.</w:t>
      </w:r>
    </w:p>
    <w:p w:rsidR="00616C61" w:rsidRPr="00D812EE" w:rsidRDefault="00616C61">
      <w:pPr>
        <w:widowControl w:val="0"/>
        <w:tabs>
          <w:tab w:val="right" w:pos="5245"/>
          <w:tab w:val="decimal" w:pos="7088"/>
          <w:tab w:val="decimal" w:pos="9072"/>
        </w:tabs>
        <w:jc w:val="center"/>
        <w:rPr>
          <w:b/>
          <w:lang w:val="tr-TR"/>
        </w:rPr>
        <w:sectPr w:rsidR="00616C61" w:rsidRPr="00D812EE" w:rsidSect="00BD20EA">
          <w:headerReference w:type="default" r:id="rId19"/>
          <w:pgSz w:w="11907" w:h="16840" w:code="9"/>
          <w:pgMar w:top="1134" w:right="1134" w:bottom="1134" w:left="1701" w:header="851" w:footer="851" w:gutter="0"/>
          <w:cols w:space="720"/>
          <w:docGrid w:linePitch="360"/>
        </w:sectPr>
      </w:pPr>
    </w:p>
    <w:p w:rsidR="00D42E43" w:rsidRPr="00C7554D" w:rsidRDefault="006A0912">
      <w:pPr>
        <w:widowControl w:val="0"/>
        <w:ind w:left="567" w:hanging="567"/>
        <w:jc w:val="both"/>
        <w:rPr>
          <w:b/>
          <w:sz w:val="22"/>
          <w:szCs w:val="22"/>
          <w:lang w:val="tr-TR"/>
        </w:rPr>
      </w:pPr>
      <w:r w:rsidRPr="00C7554D">
        <w:rPr>
          <w:b/>
          <w:sz w:val="22"/>
          <w:szCs w:val="22"/>
          <w:lang w:val="tr-TR"/>
        </w:rPr>
        <w:t>1.</w:t>
      </w:r>
      <w:r w:rsidRPr="00C7554D">
        <w:rPr>
          <w:b/>
          <w:sz w:val="22"/>
          <w:szCs w:val="22"/>
          <w:lang w:val="tr-TR"/>
        </w:rPr>
        <w:tab/>
        <w:t>ŞİRKET’İN ORGANİZASYONU VE FAALİYET KONUSU</w:t>
      </w:r>
    </w:p>
    <w:p w:rsidR="00D42E43" w:rsidRPr="00C7554D" w:rsidRDefault="00D42E43">
      <w:pPr>
        <w:widowControl w:val="0"/>
        <w:jc w:val="both"/>
        <w:rPr>
          <w:sz w:val="22"/>
          <w:szCs w:val="22"/>
          <w:lang w:val="tr-TR"/>
        </w:rPr>
      </w:pPr>
    </w:p>
    <w:p w:rsidR="00D42E43" w:rsidRPr="00C7554D" w:rsidRDefault="006A0912">
      <w:pPr>
        <w:widowControl w:val="0"/>
        <w:autoSpaceDE w:val="0"/>
        <w:autoSpaceDN w:val="0"/>
        <w:adjustRightInd w:val="0"/>
        <w:jc w:val="both"/>
        <w:rPr>
          <w:w w:val="103"/>
          <w:sz w:val="22"/>
          <w:szCs w:val="22"/>
          <w:lang w:val="tr-TR"/>
        </w:rPr>
      </w:pPr>
      <w:r w:rsidRPr="00C7554D">
        <w:rPr>
          <w:spacing w:val="2"/>
          <w:sz w:val="22"/>
          <w:szCs w:val="22"/>
          <w:lang w:val="tr-TR"/>
        </w:rPr>
        <w:t>2</w:t>
      </w:r>
      <w:r w:rsidRPr="00C7554D">
        <w:rPr>
          <w:sz w:val="22"/>
          <w:szCs w:val="22"/>
          <w:lang w:val="tr-TR"/>
        </w:rPr>
        <w:t xml:space="preserve">1 </w:t>
      </w:r>
      <w:r w:rsidRPr="00C7554D">
        <w:rPr>
          <w:spacing w:val="-2"/>
          <w:sz w:val="22"/>
          <w:szCs w:val="22"/>
          <w:lang w:val="tr-TR"/>
        </w:rPr>
        <w:t>E</w:t>
      </w:r>
      <w:r w:rsidRPr="00C7554D">
        <w:rPr>
          <w:spacing w:val="-3"/>
          <w:sz w:val="22"/>
          <w:szCs w:val="22"/>
          <w:lang w:val="tr-TR"/>
        </w:rPr>
        <w:t>y</w:t>
      </w:r>
      <w:r w:rsidRPr="00C7554D">
        <w:rPr>
          <w:spacing w:val="2"/>
          <w:sz w:val="22"/>
          <w:szCs w:val="22"/>
          <w:lang w:val="tr-TR"/>
        </w:rPr>
        <w:t>l</w:t>
      </w:r>
      <w:r w:rsidRPr="00C7554D">
        <w:rPr>
          <w:spacing w:val="-1"/>
          <w:sz w:val="22"/>
          <w:szCs w:val="22"/>
          <w:lang w:val="tr-TR"/>
        </w:rPr>
        <w:t>ü</w:t>
      </w:r>
      <w:r w:rsidRPr="00C7554D">
        <w:rPr>
          <w:sz w:val="22"/>
          <w:szCs w:val="22"/>
          <w:lang w:val="tr-TR"/>
        </w:rPr>
        <w:t>l</w:t>
      </w:r>
      <w:r w:rsidRPr="00C7554D">
        <w:rPr>
          <w:spacing w:val="13"/>
          <w:sz w:val="22"/>
          <w:szCs w:val="22"/>
          <w:lang w:val="tr-TR"/>
        </w:rPr>
        <w:t xml:space="preserve"> </w:t>
      </w:r>
      <w:r w:rsidRPr="00C7554D">
        <w:rPr>
          <w:spacing w:val="-1"/>
          <w:sz w:val="22"/>
          <w:szCs w:val="22"/>
          <w:lang w:val="tr-TR"/>
        </w:rPr>
        <w:t>1</w:t>
      </w:r>
      <w:r w:rsidRPr="00C7554D">
        <w:rPr>
          <w:spacing w:val="2"/>
          <w:sz w:val="22"/>
          <w:szCs w:val="22"/>
          <w:lang w:val="tr-TR"/>
        </w:rPr>
        <w:t>9</w:t>
      </w:r>
      <w:r w:rsidRPr="00C7554D">
        <w:rPr>
          <w:spacing w:val="-1"/>
          <w:sz w:val="22"/>
          <w:szCs w:val="22"/>
          <w:lang w:val="tr-TR"/>
        </w:rPr>
        <w:t>90</w:t>
      </w:r>
      <w:r w:rsidRPr="00C7554D">
        <w:rPr>
          <w:sz w:val="22"/>
          <w:szCs w:val="22"/>
          <w:lang w:val="tr-TR"/>
        </w:rPr>
        <w:t>’</w:t>
      </w:r>
      <w:r w:rsidRPr="00C7554D">
        <w:rPr>
          <w:spacing w:val="-1"/>
          <w:sz w:val="22"/>
          <w:szCs w:val="22"/>
          <w:lang w:val="tr-TR"/>
        </w:rPr>
        <w:t>d</w:t>
      </w:r>
      <w:r w:rsidRPr="00C7554D">
        <w:rPr>
          <w:sz w:val="22"/>
          <w:szCs w:val="22"/>
          <w:lang w:val="tr-TR"/>
        </w:rPr>
        <w:t>a</w:t>
      </w:r>
      <w:r w:rsidRPr="00C7554D">
        <w:rPr>
          <w:spacing w:val="6"/>
          <w:sz w:val="22"/>
          <w:szCs w:val="22"/>
          <w:lang w:val="tr-TR"/>
        </w:rPr>
        <w:t xml:space="preserve"> </w:t>
      </w:r>
      <w:r w:rsidRPr="00C7554D">
        <w:rPr>
          <w:spacing w:val="-1"/>
          <w:sz w:val="22"/>
          <w:szCs w:val="22"/>
          <w:lang w:val="tr-TR"/>
        </w:rPr>
        <w:t>676</w:t>
      </w:r>
      <w:r w:rsidRPr="00C7554D">
        <w:rPr>
          <w:sz w:val="22"/>
          <w:szCs w:val="22"/>
          <w:lang w:val="tr-TR"/>
        </w:rPr>
        <w:t xml:space="preserve">2 </w:t>
      </w:r>
      <w:r w:rsidRPr="00C7554D">
        <w:rPr>
          <w:spacing w:val="1"/>
          <w:sz w:val="22"/>
          <w:szCs w:val="22"/>
          <w:lang w:val="tr-TR"/>
        </w:rPr>
        <w:t>s</w:t>
      </w:r>
      <w:r w:rsidRPr="00C7554D">
        <w:rPr>
          <w:spacing w:val="-1"/>
          <w:sz w:val="22"/>
          <w:szCs w:val="22"/>
          <w:lang w:val="tr-TR"/>
        </w:rPr>
        <w:t>ay</w:t>
      </w:r>
      <w:r w:rsidRPr="00C7554D">
        <w:rPr>
          <w:sz w:val="22"/>
          <w:szCs w:val="22"/>
          <w:lang w:val="tr-TR"/>
        </w:rPr>
        <w:t>ı</w:t>
      </w:r>
      <w:r w:rsidRPr="00C7554D">
        <w:rPr>
          <w:spacing w:val="2"/>
          <w:sz w:val="22"/>
          <w:szCs w:val="22"/>
          <w:lang w:val="tr-TR"/>
        </w:rPr>
        <w:t>l</w:t>
      </w:r>
      <w:r w:rsidRPr="00C7554D">
        <w:rPr>
          <w:sz w:val="22"/>
          <w:szCs w:val="22"/>
          <w:lang w:val="tr-TR"/>
        </w:rPr>
        <w:t>ı</w:t>
      </w:r>
      <w:r w:rsidRPr="00C7554D">
        <w:rPr>
          <w:spacing w:val="9"/>
          <w:sz w:val="22"/>
          <w:szCs w:val="22"/>
          <w:lang w:val="tr-TR"/>
        </w:rPr>
        <w:t xml:space="preserve"> </w:t>
      </w:r>
      <w:r w:rsidRPr="00C7554D">
        <w:rPr>
          <w:sz w:val="22"/>
          <w:szCs w:val="22"/>
          <w:lang w:val="tr-TR"/>
        </w:rPr>
        <w:t>T</w:t>
      </w:r>
      <w:r w:rsidRPr="00C7554D">
        <w:rPr>
          <w:spacing w:val="-1"/>
          <w:sz w:val="22"/>
          <w:szCs w:val="22"/>
          <w:lang w:val="tr-TR"/>
        </w:rPr>
        <w:t>ü</w:t>
      </w:r>
      <w:r w:rsidRPr="00C7554D">
        <w:rPr>
          <w:spacing w:val="3"/>
          <w:sz w:val="22"/>
          <w:szCs w:val="22"/>
          <w:lang w:val="tr-TR"/>
        </w:rPr>
        <w:t>r</w:t>
      </w:r>
      <w:r w:rsidRPr="00C7554D">
        <w:rPr>
          <w:sz w:val="22"/>
          <w:szCs w:val="22"/>
          <w:lang w:val="tr-TR"/>
        </w:rPr>
        <w:t>k</w:t>
      </w:r>
      <w:r w:rsidRPr="00C7554D">
        <w:rPr>
          <w:spacing w:val="1"/>
          <w:sz w:val="22"/>
          <w:szCs w:val="22"/>
          <w:lang w:val="tr-TR"/>
        </w:rPr>
        <w:t xml:space="preserve"> </w:t>
      </w:r>
      <w:r w:rsidRPr="00C7554D">
        <w:rPr>
          <w:spacing w:val="3"/>
          <w:sz w:val="22"/>
          <w:szCs w:val="22"/>
          <w:lang w:val="tr-TR"/>
        </w:rPr>
        <w:t>T</w:t>
      </w:r>
      <w:r w:rsidRPr="00C7554D">
        <w:rPr>
          <w:spacing w:val="2"/>
          <w:sz w:val="22"/>
          <w:szCs w:val="22"/>
          <w:lang w:val="tr-TR"/>
        </w:rPr>
        <w:t>i</w:t>
      </w:r>
      <w:r w:rsidRPr="00C7554D">
        <w:rPr>
          <w:spacing w:val="-1"/>
          <w:sz w:val="22"/>
          <w:szCs w:val="22"/>
          <w:lang w:val="tr-TR"/>
        </w:rPr>
        <w:t>c</w:t>
      </w:r>
      <w:r w:rsidRPr="00C7554D">
        <w:rPr>
          <w:spacing w:val="1"/>
          <w:sz w:val="22"/>
          <w:szCs w:val="22"/>
          <w:lang w:val="tr-TR"/>
        </w:rPr>
        <w:t>a</w:t>
      </w:r>
      <w:r w:rsidRPr="00C7554D">
        <w:rPr>
          <w:sz w:val="22"/>
          <w:szCs w:val="22"/>
          <w:lang w:val="tr-TR"/>
        </w:rPr>
        <w:t>r</w:t>
      </w:r>
      <w:r w:rsidRPr="00C7554D">
        <w:rPr>
          <w:spacing w:val="-1"/>
          <w:sz w:val="22"/>
          <w:szCs w:val="22"/>
          <w:lang w:val="tr-TR"/>
        </w:rPr>
        <w:t>e</w:t>
      </w:r>
      <w:r w:rsidRPr="00C7554D">
        <w:rPr>
          <w:sz w:val="22"/>
          <w:szCs w:val="22"/>
          <w:lang w:val="tr-TR"/>
        </w:rPr>
        <w:t>t</w:t>
      </w:r>
      <w:r w:rsidRPr="00C7554D">
        <w:rPr>
          <w:spacing w:val="8"/>
          <w:sz w:val="22"/>
          <w:szCs w:val="22"/>
          <w:lang w:val="tr-TR"/>
        </w:rPr>
        <w:t xml:space="preserve"> </w:t>
      </w:r>
      <w:r w:rsidRPr="00C7554D">
        <w:rPr>
          <w:spacing w:val="1"/>
          <w:sz w:val="22"/>
          <w:szCs w:val="22"/>
          <w:lang w:val="tr-TR"/>
        </w:rPr>
        <w:t>Ka</w:t>
      </w:r>
      <w:r w:rsidRPr="00C7554D">
        <w:rPr>
          <w:spacing w:val="-1"/>
          <w:sz w:val="22"/>
          <w:szCs w:val="22"/>
          <w:lang w:val="tr-TR"/>
        </w:rPr>
        <w:t>nu</w:t>
      </w:r>
      <w:r w:rsidRPr="00C7554D">
        <w:rPr>
          <w:spacing w:val="2"/>
          <w:sz w:val="22"/>
          <w:szCs w:val="22"/>
          <w:lang w:val="tr-TR"/>
        </w:rPr>
        <w:t>n</w:t>
      </w:r>
      <w:r w:rsidRPr="00C7554D">
        <w:rPr>
          <w:sz w:val="22"/>
          <w:szCs w:val="22"/>
          <w:lang w:val="tr-TR"/>
        </w:rPr>
        <w:t>u</w:t>
      </w:r>
      <w:r w:rsidRPr="00C7554D">
        <w:rPr>
          <w:spacing w:val="6"/>
          <w:sz w:val="22"/>
          <w:szCs w:val="22"/>
          <w:lang w:val="tr-TR"/>
        </w:rPr>
        <w:t xml:space="preserve"> </w:t>
      </w:r>
      <w:r w:rsidRPr="00C7554D">
        <w:rPr>
          <w:spacing w:val="2"/>
          <w:sz w:val="22"/>
          <w:szCs w:val="22"/>
          <w:lang w:val="tr-TR"/>
        </w:rPr>
        <w:t>h</w:t>
      </w:r>
      <w:r w:rsidRPr="00C7554D">
        <w:rPr>
          <w:spacing w:val="-1"/>
          <w:sz w:val="22"/>
          <w:szCs w:val="22"/>
          <w:lang w:val="tr-TR"/>
        </w:rPr>
        <w:t>ü</w:t>
      </w:r>
      <w:r w:rsidRPr="00C7554D">
        <w:rPr>
          <w:spacing w:val="-3"/>
          <w:sz w:val="22"/>
          <w:szCs w:val="22"/>
          <w:lang w:val="tr-TR"/>
        </w:rPr>
        <w:t>k</w:t>
      </w:r>
      <w:r w:rsidRPr="00C7554D">
        <w:rPr>
          <w:spacing w:val="-1"/>
          <w:sz w:val="22"/>
          <w:szCs w:val="22"/>
          <w:lang w:val="tr-TR"/>
        </w:rPr>
        <w:t>ü</w:t>
      </w:r>
      <w:r w:rsidRPr="00C7554D">
        <w:rPr>
          <w:spacing w:val="-3"/>
          <w:sz w:val="22"/>
          <w:szCs w:val="22"/>
          <w:lang w:val="tr-TR"/>
        </w:rPr>
        <w:t>m</w:t>
      </w:r>
      <w:r w:rsidRPr="00C7554D">
        <w:rPr>
          <w:spacing w:val="2"/>
          <w:sz w:val="22"/>
          <w:szCs w:val="22"/>
          <w:lang w:val="tr-TR"/>
        </w:rPr>
        <w:t>l</w:t>
      </w:r>
      <w:r w:rsidRPr="00C7554D">
        <w:rPr>
          <w:spacing w:val="-1"/>
          <w:sz w:val="22"/>
          <w:szCs w:val="22"/>
          <w:lang w:val="tr-TR"/>
        </w:rPr>
        <w:t>e</w:t>
      </w:r>
      <w:r w:rsidRPr="00C7554D">
        <w:rPr>
          <w:sz w:val="22"/>
          <w:szCs w:val="22"/>
          <w:lang w:val="tr-TR"/>
        </w:rPr>
        <w:t>r</w:t>
      </w:r>
      <w:r w:rsidRPr="00C7554D">
        <w:rPr>
          <w:spacing w:val="2"/>
          <w:sz w:val="22"/>
          <w:szCs w:val="22"/>
          <w:lang w:val="tr-TR"/>
        </w:rPr>
        <w:t>i</w:t>
      </w:r>
      <w:r w:rsidRPr="00C7554D">
        <w:rPr>
          <w:spacing w:val="-1"/>
          <w:sz w:val="22"/>
          <w:szCs w:val="22"/>
          <w:lang w:val="tr-TR"/>
        </w:rPr>
        <w:t>n</w:t>
      </w:r>
      <w:r w:rsidRPr="00C7554D">
        <w:rPr>
          <w:sz w:val="22"/>
          <w:szCs w:val="22"/>
          <w:lang w:val="tr-TR"/>
        </w:rPr>
        <w:t>e</w:t>
      </w:r>
      <w:r w:rsidRPr="00C7554D">
        <w:rPr>
          <w:spacing w:val="17"/>
          <w:sz w:val="22"/>
          <w:szCs w:val="22"/>
          <w:lang w:val="tr-TR"/>
        </w:rPr>
        <w:t xml:space="preserve"> </w:t>
      </w:r>
      <w:r w:rsidRPr="00C7554D">
        <w:rPr>
          <w:spacing w:val="-1"/>
          <w:sz w:val="22"/>
          <w:szCs w:val="22"/>
          <w:lang w:val="tr-TR"/>
        </w:rPr>
        <w:t>uy</w:t>
      </w:r>
      <w:r w:rsidRPr="00C7554D">
        <w:rPr>
          <w:spacing w:val="-3"/>
          <w:sz w:val="22"/>
          <w:szCs w:val="22"/>
          <w:lang w:val="tr-TR"/>
        </w:rPr>
        <w:t>g</w:t>
      </w:r>
      <w:r w:rsidRPr="00C7554D">
        <w:rPr>
          <w:spacing w:val="-1"/>
          <w:sz w:val="22"/>
          <w:szCs w:val="22"/>
          <w:lang w:val="tr-TR"/>
        </w:rPr>
        <w:t>u</w:t>
      </w:r>
      <w:r w:rsidRPr="00C7554D">
        <w:rPr>
          <w:sz w:val="22"/>
          <w:szCs w:val="22"/>
          <w:lang w:val="tr-TR"/>
        </w:rPr>
        <w:t xml:space="preserve">n </w:t>
      </w:r>
      <w:r w:rsidRPr="00C7554D">
        <w:rPr>
          <w:spacing w:val="-1"/>
          <w:sz w:val="22"/>
          <w:szCs w:val="22"/>
          <w:lang w:val="tr-TR"/>
        </w:rPr>
        <w:t>o</w:t>
      </w:r>
      <w:r w:rsidRPr="00C7554D">
        <w:rPr>
          <w:spacing w:val="2"/>
          <w:sz w:val="22"/>
          <w:szCs w:val="22"/>
          <w:lang w:val="tr-TR"/>
        </w:rPr>
        <w:t>l</w:t>
      </w:r>
      <w:r w:rsidRPr="00C7554D">
        <w:rPr>
          <w:spacing w:val="-1"/>
          <w:sz w:val="22"/>
          <w:szCs w:val="22"/>
          <w:lang w:val="tr-TR"/>
        </w:rPr>
        <w:t>a</w:t>
      </w:r>
      <w:r w:rsidRPr="00C7554D">
        <w:rPr>
          <w:sz w:val="22"/>
          <w:szCs w:val="22"/>
          <w:lang w:val="tr-TR"/>
        </w:rPr>
        <w:t>r</w:t>
      </w:r>
      <w:r w:rsidRPr="00C7554D">
        <w:rPr>
          <w:spacing w:val="1"/>
          <w:sz w:val="22"/>
          <w:szCs w:val="22"/>
          <w:lang w:val="tr-TR"/>
        </w:rPr>
        <w:t>a</w:t>
      </w:r>
      <w:r w:rsidRPr="00C7554D">
        <w:rPr>
          <w:sz w:val="22"/>
          <w:szCs w:val="22"/>
          <w:lang w:val="tr-TR"/>
        </w:rPr>
        <w:t>k</w:t>
      </w:r>
      <w:r w:rsidRPr="00C7554D">
        <w:rPr>
          <w:spacing w:val="9"/>
          <w:sz w:val="22"/>
          <w:szCs w:val="22"/>
          <w:lang w:val="tr-TR"/>
        </w:rPr>
        <w:t xml:space="preserve"> </w:t>
      </w:r>
      <w:r w:rsidRPr="00C7554D">
        <w:rPr>
          <w:spacing w:val="-3"/>
          <w:sz w:val="22"/>
          <w:szCs w:val="22"/>
          <w:lang w:val="tr-TR"/>
        </w:rPr>
        <w:t>k</w:t>
      </w:r>
      <w:r w:rsidRPr="00C7554D">
        <w:rPr>
          <w:spacing w:val="-1"/>
          <w:sz w:val="22"/>
          <w:szCs w:val="22"/>
          <w:lang w:val="tr-TR"/>
        </w:rPr>
        <w:t>u</w:t>
      </w:r>
      <w:r w:rsidRPr="00C7554D">
        <w:rPr>
          <w:sz w:val="22"/>
          <w:szCs w:val="22"/>
          <w:lang w:val="tr-TR"/>
        </w:rPr>
        <w:t>r</w:t>
      </w:r>
      <w:r w:rsidRPr="00C7554D">
        <w:rPr>
          <w:spacing w:val="2"/>
          <w:sz w:val="22"/>
          <w:szCs w:val="22"/>
          <w:lang w:val="tr-TR"/>
        </w:rPr>
        <w:t>u</w:t>
      </w:r>
      <w:r w:rsidRPr="00C7554D">
        <w:rPr>
          <w:sz w:val="22"/>
          <w:szCs w:val="22"/>
          <w:lang w:val="tr-TR"/>
        </w:rPr>
        <w:t>l</w:t>
      </w:r>
      <w:r w:rsidRPr="00C7554D">
        <w:rPr>
          <w:spacing w:val="1"/>
          <w:sz w:val="22"/>
          <w:szCs w:val="22"/>
          <w:lang w:val="tr-TR"/>
        </w:rPr>
        <w:t>a</w:t>
      </w:r>
      <w:r w:rsidRPr="00C7554D">
        <w:rPr>
          <w:sz w:val="22"/>
          <w:szCs w:val="22"/>
          <w:lang w:val="tr-TR"/>
        </w:rPr>
        <w:t>n</w:t>
      </w:r>
      <w:r w:rsidRPr="00C7554D">
        <w:rPr>
          <w:spacing w:val="1"/>
          <w:sz w:val="22"/>
          <w:szCs w:val="22"/>
          <w:lang w:val="tr-TR"/>
        </w:rPr>
        <w:t xml:space="preserve"> Ç</w:t>
      </w:r>
      <w:r w:rsidRPr="00C7554D">
        <w:rPr>
          <w:spacing w:val="-1"/>
          <w:sz w:val="22"/>
          <w:szCs w:val="22"/>
          <w:lang w:val="tr-TR"/>
        </w:rPr>
        <w:t>a</w:t>
      </w:r>
      <w:r w:rsidRPr="00C7554D">
        <w:rPr>
          <w:sz w:val="22"/>
          <w:szCs w:val="22"/>
          <w:lang w:val="tr-TR"/>
        </w:rPr>
        <w:t>ğ</w:t>
      </w:r>
      <w:r w:rsidRPr="00C7554D">
        <w:rPr>
          <w:spacing w:val="-1"/>
          <w:sz w:val="22"/>
          <w:szCs w:val="22"/>
          <w:lang w:val="tr-TR"/>
        </w:rPr>
        <w:t>da</w:t>
      </w:r>
      <w:r w:rsidRPr="00C7554D">
        <w:rPr>
          <w:sz w:val="22"/>
          <w:szCs w:val="22"/>
          <w:lang w:val="tr-TR"/>
        </w:rPr>
        <w:t>ş</w:t>
      </w:r>
      <w:r w:rsidRPr="00C7554D">
        <w:rPr>
          <w:spacing w:val="11"/>
          <w:sz w:val="22"/>
          <w:szCs w:val="22"/>
          <w:lang w:val="tr-TR"/>
        </w:rPr>
        <w:t xml:space="preserve"> </w:t>
      </w:r>
      <w:r w:rsidRPr="00C7554D">
        <w:rPr>
          <w:w w:val="103"/>
          <w:sz w:val="22"/>
          <w:szCs w:val="22"/>
          <w:lang w:val="tr-TR"/>
        </w:rPr>
        <w:t>M</w:t>
      </w:r>
      <w:r w:rsidRPr="00C7554D">
        <w:rPr>
          <w:spacing w:val="-1"/>
          <w:w w:val="104"/>
          <w:sz w:val="22"/>
          <w:szCs w:val="22"/>
          <w:lang w:val="tr-TR"/>
        </w:rPr>
        <w:t>e</w:t>
      </w:r>
      <w:r w:rsidRPr="00C7554D">
        <w:rPr>
          <w:spacing w:val="2"/>
          <w:w w:val="103"/>
          <w:sz w:val="22"/>
          <w:szCs w:val="22"/>
          <w:lang w:val="tr-TR"/>
        </w:rPr>
        <w:t>n</w:t>
      </w:r>
      <w:r w:rsidRPr="00C7554D">
        <w:rPr>
          <w:spacing w:val="-3"/>
          <w:w w:val="103"/>
          <w:sz w:val="22"/>
          <w:szCs w:val="22"/>
          <w:lang w:val="tr-TR"/>
        </w:rPr>
        <w:t>k</w:t>
      </w:r>
      <w:r w:rsidRPr="00C7554D">
        <w:rPr>
          <w:spacing w:val="-1"/>
          <w:w w:val="103"/>
          <w:sz w:val="22"/>
          <w:szCs w:val="22"/>
          <w:lang w:val="tr-TR"/>
        </w:rPr>
        <w:t>u</w:t>
      </w:r>
      <w:r w:rsidRPr="00C7554D">
        <w:rPr>
          <w:w w:val="104"/>
          <w:sz w:val="22"/>
          <w:szCs w:val="22"/>
          <w:lang w:val="tr-TR"/>
        </w:rPr>
        <w:t xml:space="preserve">l </w:t>
      </w:r>
      <w:r w:rsidRPr="00C7554D">
        <w:rPr>
          <w:spacing w:val="1"/>
          <w:sz w:val="22"/>
          <w:szCs w:val="22"/>
          <w:lang w:val="tr-TR"/>
        </w:rPr>
        <w:t>D</w:t>
      </w:r>
      <w:r w:rsidRPr="00C7554D">
        <w:rPr>
          <w:spacing w:val="-1"/>
          <w:sz w:val="22"/>
          <w:szCs w:val="22"/>
          <w:lang w:val="tr-TR"/>
        </w:rPr>
        <w:t>e</w:t>
      </w:r>
      <w:r w:rsidRPr="00C7554D">
        <w:rPr>
          <w:spacing w:val="-3"/>
          <w:sz w:val="22"/>
          <w:szCs w:val="22"/>
          <w:lang w:val="tr-TR"/>
        </w:rPr>
        <w:t>ğ</w:t>
      </w:r>
      <w:r w:rsidRPr="00C7554D">
        <w:rPr>
          <w:spacing w:val="1"/>
          <w:sz w:val="22"/>
          <w:szCs w:val="22"/>
          <w:lang w:val="tr-TR"/>
        </w:rPr>
        <w:t>e</w:t>
      </w:r>
      <w:r w:rsidRPr="00C7554D">
        <w:rPr>
          <w:sz w:val="22"/>
          <w:szCs w:val="22"/>
          <w:lang w:val="tr-TR"/>
        </w:rPr>
        <w:t>rl</w:t>
      </w:r>
      <w:r w:rsidRPr="00C7554D">
        <w:rPr>
          <w:spacing w:val="1"/>
          <w:sz w:val="22"/>
          <w:szCs w:val="22"/>
          <w:lang w:val="tr-TR"/>
        </w:rPr>
        <w:t>e</w:t>
      </w:r>
      <w:r w:rsidRPr="00C7554D">
        <w:rPr>
          <w:sz w:val="22"/>
          <w:szCs w:val="22"/>
          <w:lang w:val="tr-TR"/>
        </w:rPr>
        <w:t xml:space="preserve">r </w:t>
      </w:r>
      <w:r w:rsidRPr="00C7554D">
        <w:rPr>
          <w:spacing w:val="-1"/>
          <w:sz w:val="22"/>
          <w:szCs w:val="22"/>
          <w:lang w:val="tr-TR"/>
        </w:rPr>
        <w:t>A</w:t>
      </w:r>
      <w:r w:rsidRPr="00C7554D">
        <w:rPr>
          <w:spacing w:val="1"/>
          <w:sz w:val="22"/>
          <w:szCs w:val="22"/>
          <w:lang w:val="tr-TR"/>
        </w:rPr>
        <w:t>.</w:t>
      </w:r>
      <w:r w:rsidRPr="00C7554D">
        <w:rPr>
          <w:sz w:val="22"/>
          <w:szCs w:val="22"/>
          <w:lang w:val="tr-TR"/>
        </w:rPr>
        <w:t>Ş</w:t>
      </w:r>
      <w:r w:rsidRPr="00C7554D">
        <w:rPr>
          <w:spacing w:val="-2"/>
          <w:sz w:val="22"/>
          <w:szCs w:val="22"/>
          <w:lang w:val="tr-TR"/>
        </w:rPr>
        <w:t>.</w:t>
      </w:r>
      <w:r w:rsidRPr="00C7554D">
        <w:rPr>
          <w:spacing w:val="3"/>
          <w:sz w:val="22"/>
          <w:szCs w:val="22"/>
          <w:lang w:val="tr-TR"/>
        </w:rPr>
        <w:t>’</w:t>
      </w:r>
      <w:r w:rsidRPr="00C7554D">
        <w:rPr>
          <w:spacing w:val="-1"/>
          <w:sz w:val="22"/>
          <w:szCs w:val="22"/>
          <w:lang w:val="tr-TR"/>
        </w:rPr>
        <w:t>n</w:t>
      </w:r>
      <w:r w:rsidRPr="00C7554D">
        <w:rPr>
          <w:sz w:val="22"/>
          <w:szCs w:val="22"/>
          <w:lang w:val="tr-TR"/>
        </w:rPr>
        <w:t xml:space="preserve">in </w:t>
      </w:r>
      <w:r w:rsidRPr="00C7554D">
        <w:rPr>
          <w:spacing w:val="2"/>
          <w:sz w:val="22"/>
          <w:szCs w:val="22"/>
          <w:lang w:val="tr-TR"/>
        </w:rPr>
        <w:t>u</w:t>
      </w:r>
      <w:r w:rsidRPr="00C7554D">
        <w:rPr>
          <w:spacing w:val="-1"/>
          <w:sz w:val="22"/>
          <w:szCs w:val="22"/>
          <w:lang w:val="tr-TR"/>
        </w:rPr>
        <w:t>n</w:t>
      </w:r>
      <w:r w:rsidRPr="00C7554D">
        <w:rPr>
          <w:spacing w:val="-3"/>
          <w:sz w:val="22"/>
          <w:szCs w:val="22"/>
          <w:lang w:val="tr-TR"/>
        </w:rPr>
        <w:t>v</w:t>
      </w:r>
      <w:r w:rsidRPr="00C7554D">
        <w:rPr>
          <w:spacing w:val="1"/>
          <w:sz w:val="22"/>
          <w:szCs w:val="22"/>
          <w:lang w:val="tr-TR"/>
        </w:rPr>
        <w:t>a</w:t>
      </w:r>
      <w:r w:rsidRPr="00C7554D">
        <w:rPr>
          <w:spacing w:val="-1"/>
          <w:sz w:val="22"/>
          <w:szCs w:val="22"/>
          <w:lang w:val="tr-TR"/>
        </w:rPr>
        <w:t>n</w:t>
      </w:r>
      <w:r w:rsidRPr="00C7554D">
        <w:rPr>
          <w:sz w:val="22"/>
          <w:szCs w:val="22"/>
          <w:lang w:val="tr-TR"/>
        </w:rPr>
        <w:t>ı</w:t>
      </w:r>
      <w:r w:rsidRPr="00C7554D">
        <w:rPr>
          <w:spacing w:val="25"/>
          <w:sz w:val="22"/>
          <w:szCs w:val="22"/>
          <w:lang w:val="tr-TR"/>
        </w:rPr>
        <w:t xml:space="preserve"> </w:t>
      </w:r>
      <w:r w:rsidRPr="00C7554D">
        <w:rPr>
          <w:spacing w:val="3"/>
          <w:sz w:val="22"/>
          <w:szCs w:val="22"/>
          <w:lang w:val="tr-TR"/>
        </w:rPr>
        <w:t>T</w:t>
      </w:r>
      <w:r w:rsidRPr="00C7554D">
        <w:rPr>
          <w:spacing w:val="1"/>
          <w:sz w:val="22"/>
          <w:szCs w:val="22"/>
          <w:lang w:val="tr-TR"/>
        </w:rPr>
        <w:t>.</w:t>
      </w:r>
      <w:r w:rsidRPr="00C7554D">
        <w:rPr>
          <w:spacing w:val="-2"/>
          <w:sz w:val="22"/>
          <w:szCs w:val="22"/>
          <w:lang w:val="tr-TR"/>
        </w:rPr>
        <w:t>C</w:t>
      </w:r>
      <w:r w:rsidRPr="00C7554D">
        <w:rPr>
          <w:sz w:val="22"/>
          <w:szCs w:val="22"/>
          <w:lang w:val="tr-TR"/>
        </w:rPr>
        <w:t>. S</w:t>
      </w:r>
      <w:r w:rsidRPr="00C7554D">
        <w:rPr>
          <w:spacing w:val="-1"/>
          <w:sz w:val="22"/>
          <w:szCs w:val="22"/>
          <w:lang w:val="tr-TR"/>
        </w:rPr>
        <w:t>an</w:t>
      </w:r>
      <w:r w:rsidRPr="00C7554D">
        <w:rPr>
          <w:spacing w:val="1"/>
          <w:sz w:val="22"/>
          <w:szCs w:val="22"/>
          <w:lang w:val="tr-TR"/>
        </w:rPr>
        <w:t>a</w:t>
      </w:r>
      <w:r w:rsidRPr="00C7554D">
        <w:rPr>
          <w:spacing w:val="-3"/>
          <w:sz w:val="22"/>
          <w:szCs w:val="22"/>
          <w:lang w:val="tr-TR"/>
        </w:rPr>
        <w:t>y</w:t>
      </w:r>
      <w:r w:rsidRPr="00C7554D">
        <w:rPr>
          <w:sz w:val="22"/>
          <w:szCs w:val="22"/>
          <w:lang w:val="tr-TR"/>
        </w:rPr>
        <w:t>i</w:t>
      </w:r>
      <w:r w:rsidRPr="00C7554D">
        <w:rPr>
          <w:spacing w:val="32"/>
          <w:sz w:val="22"/>
          <w:szCs w:val="22"/>
          <w:lang w:val="tr-TR"/>
        </w:rPr>
        <w:t xml:space="preserve"> </w:t>
      </w:r>
      <w:r w:rsidRPr="00C7554D">
        <w:rPr>
          <w:spacing w:val="-2"/>
          <w:sz w:val="22"/>
          <w:szCs w:val="22"/>
          <w:lang w:val="tr-TR"/>
        </w:rPr>
        <w:t>B</w:t>
      </w:r>
      <w:r w:rsidRPr="00C7554D">
        <w:rPr>
          <w:spacing w:val="1"/>
          <w:sz w:val="22"/>
          <w:szCs w:val="22"/>
          <w:lang w:val="tr-TR"/>
        </w:rPr>
        <w:t>a</w:t>
      </w:r>
      <w:r w:rsidRPr="00C7554D">
        <w:rPr>
          <w:spacing w:val="-3"/>
          <w:sz w:val="22"/>
          <w:szCs w:val="22"/>
          <w:lang w:val="tr-TR"/>
        </w:rPr>
        <w:t>k</w:t>
      </w:r>
      <w:r w:rsidRPr="00C7554D">
        <w:rPr>
          <w:spacing w:val="-1"/>
          <w:sz w:val="22"/>
          <w:szCs w:val="22"/>
          <w:lang w:val="tr-TR"/>
        </w:rPr>
        <w:t>a</w:t>
      </w:r>
      <w:r w:rsidRPr="00C7554D">
        <w:rPr>
          <w:spacing w:val="2"/>
          <w:sz w:val="22"/>
          <w:szCs w:val="22"/>
          <w:lang w:val="tr-TR"/>
        </w:rPr>
        <w:t>n</w:t>
      </w:r>
      <w:r w:rsidRPr="00C7554D">
        <w:rPr>
          <w:sz w:val="22"/>
          <w:szCs w:val="22"/>
          <w:lang w:val="tr-TR"/>
        </w:rPr>
        <w:t>l</w:t>
      </w:r>
      <w:r w:rsidRPr="00C7554D">
        <w:rPr>
          <w:spacing w:val="2"/>
          <w:sz w:val="22"/>
          <w:szCs w:val="22"/>
          <w:lang w:val="tr-TR"/>
        </w:rPr>
        <w:t>ı</w:t>
      </w:r>
      <w:r w:rsidRPr="00C7554D">
        <w:rPr>
          <w:spacing w:val="-3"/>
          <w:sz w:val="22"/>
          <w:szCs w:val="22"/>
          <w:lang w:val="tr-TR"/>
        </w:rPr>
        <w:t>ğ</w:t>
      </w:r>
      <w:r w:rsidRPr="00C7554D">
        <w:rPr>
          <w:sz w:val="22"/>
          <w:szCs w:val="22"/>
          <w:lang w:val="tr-TR"/>
        </w:rPr>
        <w:t>ı’</w:t>
      </w:r>
      <w:r w:rsidRPr="00C7554D">
        <w:rPr>
          <w:spacing w:val="2"/>
          <w:sz w:val="22"/>
          <w:szCs w:val="22"/>
          <w:lang w:val="tr-TR"/>
        </w:rPr>
        <w:t>n</w:t>
      </w:r>
      <w:r w:rsidRPr="00C7554D">
        <w:rPr>
          <w:sz w:val="22"/>
          <w:szCs w:val="22"/>
          <w:lang w:val="tr-TR"/>
        </w:rPr>
        <w:t>ın 7</w:t>
      </w:r>
      <w:r w:rsidRPr="00C7554D">
        <w:rPr>
          <w:spacing w:val="15"/>
          <w:sz w:val="22"/>
          <w:szCs w:val="22"/>
          <w:lang w:val="tr-TR"/>
        </w:rPr>
        <w:t xml:space="preserve"> </w:t>
      </w:r>
      <w:r w:rsidRPr="00C7554D">
        <w:rPr>
          <w:spacing w:val="-1"/>
          <w:sz w:val="22"/>
          <w:szCs w:val="22"/>
          <w:lang w:val="tr-TR"/>
        </w:rPr>
        <w:t>N</w:t>
      </w:r>
      <w:r w:rsidRPr="00C7554D">
        <w:rPr>
          <w:sz w:val="22"/>
          <w:szCs w:val="22"/>
          <w:lang w:val="tr-TR"/>
        </w:rPr>
        <w:t>i</w:t>
      </w:r>
      <w:r w:rsidRPr="00C7554D">
        <w:rPr>
          <w:spacing w:val="1"/>
          <w:sz w:val="22"/>
          <w:szCs w:val="22"/>
          <w:lang w:val="tr-TR"/>
        </w:rPr>
        <w:t>sa</w:t>
      </w:r>
      <w:r w:rsidRPr="00C7554D">
        <w:rPr>
          <w:sz w:val="22"/>
          <w:szCs w:val="22"/>
          <w:lang w:val="tr-TR"/>
        </w:rPr>
        <w:t xml:space="preserve">n </w:t>
      </w:r>
      <w:r w:rsidRPr="00C7554D">
        <w:rPr>
          <w:spacing w:val="-1"/>
          <w:sz w:val="22"/>
          <w:szCs w:val="22"/>
          <w:lang w:val="tr-TR"/>
        </w:rPr>
        <w:t>20</w:t>
      </w:r>
      <w:r w:rsidRPr="00C7554D">
        <w:rPr>
          <w:spacing w:val="2"/>
          <w:sz w:val="22"/>
          <w:szCs w:val="22"/>
          <w:lang w:val="tr-TR"/>
        </w:rPr>
        <w:t>0</w:t>
      </w:r>
      <w:r w:rsidRPr="00C7554D">
        <w:rPr>
          <w:sz w:val="22"/>
          <w:szCs w:val="22"/>
          <w:lang w:val="tr-TR"/>
        </w:rPr>
        <w:t>9 t</w:t>
      </w:r>
      <w:r w:rsidRPr="00C7554D">
        <w:rPr>
          <w:spacing w:val="1"/>
          <w:sz w:val="22"/>
          <w:szCs w:val="22"/>
          <w:lang w:val="tr-TR"/>
        </w:rPr>
        <w:t>a</w:t>
      </w:r>
      <w:r w:rsidRPr="00C7554D">
        <w:rPr>
          <w:sz w:val="22"/>
          <w:szCs w:val="22"/>
          <w:lang w:val="tr-TR"/>
        </w:rPr>
        <w:t>rih</w:t>
      </w:r>
      <w:r w:rsidRPr="00C7554D">
        <w:rPr>
          <w:spacing w:val="21"/>
          <w:sz w:val="22"/>
          <w:szCs w:val="22"/>
          <w:lang w:val="tr-TR"/>
        </w:rPr>
        <w:t xml:space="preserve"> </w:t>
      </w:r>
      <w:r w:rsidRPr="00C7554D">
        <w:rPr>
          <w:spacing w:val="-3"/>
          <w:sz w:val="22"/>
          <w:szCs w:val="22"/>
          <w:lang w:val="tr-TR"/>
        </w:rPr>
        <w:t>v</w:t>
      </w:r>
      <w:r w:rsidRPr="00C7554D">
        <w:rPr>
          <w:sz w:val="22"/>
          <w:szCs w:val="22"/>
          <w:lang w:val="tr-TR"/>
        </w:rPr>
        <w:t>e</w:t>
      </w:r>
      <w:r w:rsidRPr="00C7554D">
        <w:rPr>
          <w:spacing w:val="19"/>
          <w:sz w:val="22"/>
          <w:szCs w:val="22"/>
          <w:lang w:val="tr-TR"/>
        </w:rPr>
        <w:t xml:space="preserve"> </w:t>
      </w:r>
      <w:r w:rsidRPr="00C7554D">
        <w:rPr>
          <w:spacing w:val="-1"/>
          <w:sz w:val="22"/>
          <w:szCs w:val="22"/>
          <w:lang w:val="tr-TR"/>
        </w:rPr>
        <w:t>194</w:t>
      </w:r>
      <w:r w:rsidRPr="00C7554D">
        <w:rPr>
          <w:sz w:val="22"/>
          <w:szCs w:val="22"/>
          <w:lang w:val="tr-TR"/>
        </w:rPr>
        <w:t>1</w:t>
      </w:r>
      <w:r w:rsidRPr="00C7554D">
        <w:rPr>
          <w:spacing w:val="15"/>
          <w:sz w:val="22"/>
          <w:szCs w:val="22"/>
          <w:lang w:val="tr-TR"/>
        </w:rPr>
        <w:t xml:space="preserve"> </w:t>
      </w:r>
      <w:r w:rsidRPr="00C7554D">
        <w:rPr>
          <w:spacing w:val="-2"/>
          <w:sz w:val="22"/>
          <w:szCs w:val="22"/>
          <w:lang w:val="tr-TR"/>
        </w:rPr>
        <w:t>s</w:t>
      </w:r>
      <w:r w:rsidRPr="00C7554D">
        <w:rPr>
          <w:spacing w:val="1"/>
          <w:sz w:val="22"/>
          <w:szCs w:val="22"/>
          <w:lang w:val="tr-TR"/>
        </w:rPr>
        <w:t>a</w:t>
      </w:r>
      <w:r w:rsidRPr="00C7554D">
        <w:rPr>
          <w:spacing w:val="-3"/>
          <w:sz w:val="22"/>
          <w:szCs w:val="22"/>
          <w:lang w:val="tr-TR"/>
        </w:rPr>
        <w:t>y</w:t>
      </w:r>
      <w:r w:rsidRPr="00C7554D">
        <w:rPr>
          <w:spacing w:val="2"/>
          <w:sz w:val="22"/>
          <w:szCs w:val="22"/>
          <w:lang w:val="tr-TR"/>
        </w:rPr>
        <w:t>ı</w:t>
      </w:r>
      <w:r w:rsidRPr="00C7554D">
        <w:rPr>
          <w:sz w:val="22"/>
          <w:szCs w:val="22"/>
          <w:lang w:val="tr-TR"/>
        </w:rPr>
        <w:t>lı</w:t>
      </w:r>
      <w:r w:rsidRPr="00C7554D">
        <w:rPr>
          <w:spacing w:val="24"/>
          <w:sz w:val="22"/>
          <w:szCs w:val="22"/>
          <w:lang w:val="tr-TR"/>
        </w:rPr>
        <w:t xml:space="preserve"> </w:t>
      </w:r>
      <w:r w:rsidRPr="00C7554D">
        <w:rPr>
          <w:w w:val="103"/>
          <w:sz w:val="22"/>
          <w:szCs w:val="22"/>
          <w:lang w:val="tr-TR"/>
        </w:rPr>
        <w:t>i</w:t>
      </w:r>
      <w:r w:rsidRPr="00C7554D">
        <w:rPr>
          <w:spacing w:val="-1"/>
          <w:w w:val="103"/>
          <w:sz w:val="22"/>
          <w:szCs w:val="22"/>
          <w:lang w:val="tr-TR"/>
        </w:rPr>
        <w:t>zn</w:t>
      </w:r>
      <w:r w:rsidRPr="00C7554D">
        <w:rPr>
          <w:w w:val="103"/>
          <w:sz w:val="22"/>
          <w:szCs w:val="22"/>
          <w:lang w:val="tr-TR"/>
        </w:rPr>
        <w:t>i</w:t>
      </w:r>
      <w:r w:rsidRPr="00C7554D">
        <w:rPr>
          <w:spacing w:val="-1"/>
          <w:w w:val="103"/>
          <w:sz w:val="22"/>
          <w:szCs w:val="22"/>
          <w:lang w:val="tr-TR"/>
        </w:rPr>
        <w:t>y</w:t>
      </w:r>
      <w:r w:rsidRPr="00C7554D">
        <w:rPr>
          <w:w w:val="103"/>
          <w:sz w:val="22"/>
          <w:szCs w:val="22"/>
          <w:lang w:val="tr-TR"/>
        </w:rPr>
        <w:t xml:space="preserve">le </w:t>
      </w:r>
      <w:r w:rsidRPr="00C7554D">
        <w:rPr>
          <w:spacing w:val="1"/>
          <w:sz w:val="22"/>
          <w:szCs w:val="22"/>
          <w:lang w:val="tr-TR"/>
        </w:rPr>
        <w:t>“</w:t>
      </w:r>
      <w:r w:rsidRPr="00C7554D">
        <w:rPr>
          <w:spacing w:val="3"/>
          <w:sz w:val="22"/>
          <w:szCs w:val="22"/>
          <w:lang w:val="tr-TR"/>
        </w:rPr>
        <w:t>J</w:t>
      </w:r>
      <w:r w:rsidRPr="00C7554D">
        <w:rPr>
          <w:spacing w:val="-2"/>
          <w:sz w:val="22"/>
          <w:szCs w:val="22"/>
          <w:lang w:val="tr-TR"/>
        </w:rPr>
        <w:t>.</w:t>
      </w:r>
      <w:r w:rsidRPr="00C7554D">
        <w:rPr>
          <w:sz w:val="22"/>
          <w:szCs w:val="22"/>
          <w:lang w:val="tr-TR"/>
        </w:rPr>
        <w:t>P.</w:t>
      </w:r>
      <w:r w:rsidRPr="00C7554D">
        <w:rPr>
          <w:spacing w:val="41"/>
          <w:sz w:val="22"/>
          <w:szCs w:val="22"/>
          <w:lang w:val="tr-TR"/>
        </w:rPr>
        <w:t xml:space="preserve"> </w:t>
      </w:r>
      <w:r w:rsidRPr="00C7554D">
        <w:rPr>
          <w:sz w:val="22"/>
          <w:szCs w:val="22"/>
          <w:lang w:val="tr-TR"/>
        </w:rPr>
        <w:t>M</w:t>
      </w:r>
      <w:r w:rsidRPr="00C7554D">
        <w:rPr>
          <w:spacing w:val="-1"/>
          <w:sz w:val="22"/>
          <w:szCs w:val="22"/>
          <w:lang w:val="tr-TR"/>
        </w:rPr>
        <w:t>o</w:t>
      </w:r>
      <w:r w:rsidRPr="00C7554D">
        <w:rPr>
          <w:sz w:val="22"/>
          <w:szCs w:val="22"/>
          <w:lang w:val="tr-TR"/>
        </w:rPr>
        <w:t>r</w:t>
      </w:r>
      <w:r w:rsidRPr="00C7554D">
        <w:rPr>
          <w:spacing w:val="-3"/>
          <w:sz w:val="22"/>
          <w:szCs w:val="22"/>
          <w:lang w:val="tr-TR"/>
        </w:rPr>
        <w:t>g</w:t>
      </w:r>
      <w:r w:rsidRPr="00C7554D">
        <w:rPr>
          <w:spacing w:val="1"/>
          <w:sz w:val="22"/>
          <w:szCs w:val="22"/>
          <w:lang w:val="tr-TR"/>
        </w:rPr>
        <w:t>a</w:t>
      </w:r>
      <w:r w:rsidRPr="00C7554D">
        <w:rPr>
          <w:sz w:val="22"/>
          <w:szCs w:val="22"/>
          <w:lang w:val="tr-TR"/>
        </w:rPr>
        <w:t>n</w:t>
      </w:r>
      <w:r w:rsidRPr="00C7554D">
        <w:rPr>
          <w:spacing w:val="47"/>
          <w:sz w:val="22"/>
          <w:szCs w:val="22"/>
          <w:lang w:val="tr-TR"/>
        </w:rPr>
        <w:t xml:space="preserve"> </w:t>
      </w:r>
      <w:r w:rsidRPr="00C7554D">
        <w:rPr>
          <w:sz w:val="22"/>
          <w:szCs w:val="22"/>
          <w:lang w:val="tr-TR"/>
        </w:rPr>
        <w:t>M</w:t>
      </w:r>
      <w:r w:rsidRPr="00C7554D">
        <w:rPr>
          <w:spacing w:val="-1"/>
          <w:sz w:val="22"/>
          <w:szCs w:val="22"/>
          <w:lang w:val="tr-TR"/>
        </w:rPr>
        <w:t>e</w:t>
      </w:r>
      <w:r w:rsidRPr="00C7554D">
        <w:rPr>
          <w:spacing w:val="2"/>
          <w:sz w:val="22"/>
          <w:szCs w:val="22"/>
          <w:lang w:val="tr-TR"/>
        </w:rPr>
        <w:t>n</w:t>
      </w:r>
      <w:r w:rsidRPr="00C7554D">
        <w:rPr>
          <w:spacing w:val="-3"/>
          <w:sz w:val="22"/>
          <w:szCs w:val="22"/>
          <w:lang w:val="tr-TR"/>
        </w:rPr>
        <w:t>k</w:t>
      </w:r>
      <w:r w:rsidRPr="00C7554D">
        <w:rPr>
          <w:spacing w:val="-1"/>
          <w:sz w:val="22"/>
          <w:szCs w:val="22"/>
          <w:lang w:val="tr-TR"/>
        </w:rPr>
        <w:t>u</w:t>
      </w:r>
      <w:r w:rsidRPr="00C7554D">
        <w:rPr>
          <w:sz w:val="22"/>
          <w:szCs w:val="22"/>
          <w:lang w:val="tr-TR"/>
        </w:rPr>
        <w:t xml:space="preserve">l </w:t>
      </w:r>
      <w:r w:rsidRPr="00C7554D">
        <w:rPr>
          <w:spacing w:val="-1"/>
          <w:sz w:val="22"/>
          <w:szCs w:val="22"/>
          <w:lang w:val="tr-TR"/>
        </w:rPr>
        <w:t>D</w:t>
      </w:r>
      <w:r w:rsidRPr="00C7554D">
        <w:rPr>
          <w:spacing w:val="1"/>
          <w:sz w:val="22"/>
          <w:szCs w:val="22"/>
          <w:lang w:val="tr-TR"/>
        </w:rPr>
        <w:t>e</w:t>
      </w:r>
      <w:r w:rsidRPr="00C7554D">
        <w:rPr>
          <w:spacing w:val="-3"/>
          <w:sz w:val="22"/>
          <w:szCs w:val="22"/>
          <w:lang w:val="tr-TR"/>
        </w:rPr>
        <w:t>ğ</w:t>
      </w:r>
      <w:r w:rsidRPr="00C7554D">
        <w:rPr>
          <w:spacing w:val="1"/>
          <w:sz w:val="22"/>
          <w:szCs w:val="22"/>
          <w:lang w:val="tr-TR"/>
        </w:rPr>
        <w:t>e</w:t>
      </w:r>
      <w:r w:rsidRPr="00C7554D">
        <w:rPr>
          <w:sz w:val="22"/>
          <w:szCs w:val="22"/>
          <w:lang w:val="tr-TR"/>
        </w:rPr>
        <w:t>rl</w:t>
      </w:r>
      <w:r w:rsidRPr="00C7554D">
        <w:rPr>
          <w:spacing w:val="1"/>
          <w:sz w:val="22"/>
          <w:szCs w:val="22"/>
          <w:lang w:val="tr-TR"/>
        </w:rPr>
        <w:t>e</w:t>
      </w:r>
      <w:r w:rsidRPr="00C7554D">
        <w:rPr>
          <w:sz w:val="22"/>
          <w:szCs w:val="22"/>
          <w:lang w:val="tr-TR"/>
        </w:rPr>
        <w:t>r</w:t>
      </w:r>
      <w:r w:rsidRPr="00C7554D">
        <w:rPr>
          <w:spacing w:val="7"/>
          <w:sz w:val="22"/>
          <w:szCs w:val="22"/>
          <w:lang w:val="tr-TR"/>
        </w:rPr>
        <w:t xml:space="preserve"> </w:t>
      </w:r>
      <w:r w:rsidRPr="00C7554D">
        <w:rPr>
          <w:spacing w:val="-1"/>
          <w:sz w:val="22"/>
          <w:szCs w:val="22"/>
          <w:lang w:val="tr-TR"/>
        </w:rPr>
        <w:t>A</w:t>
      </w:r>
      <w:r w:rsidRPr="00C7554D">
        <w:rPr>
          <w:spacing w:val="-2"/>
          <w:sz w:val="22"/>
          <w:szCs w:val="22"/>
          <w:lang w:val="tr-TR"/>
        </w:rPr>
        <w:t>.</w:t>
      </w:r>
      <w:r w:rsidRPr="00C7554D">
        <w:rPr>
          <w:sz w:val="22"/>
          <w:szCs w:val="22"/>
          <w:lang w:val="tr-TR"/>
        </w:rPr>
        <w:t>Ş</w:t>
      </w:r>
      <w:r w:rsidRPr="00C7554D">
        <w:rPr>
          <w:spacing w:val="1"/>
          <w:sz w:val="22"/>
          <w:szCs w:val="22"/>
          <w:lang w:val="tr-TR"/>
        </w:rPr>
        <w:t>.</w:t>
      </w:r>
      <w:r w:rsidRPr="00C7554D">
        <w:rPr>
          <w:sz w:val="22"/>
          <w:szCs w:val="22"/>
          <w:lang w:val="tr-TR"/>
        </w:rPr>
        <w:t>”</w:t>
      </w:r>
      <w:r w:rsidRPr="00C7554D">
        <w:rPr>
          <w:spacing w:val="43"/>
          <w:sz w:val="22"/>
          <w:szCs w:val="22"/>
          <w:lang w:val="tr-TR"/>
        </w:rPr>
        <w:t xml:space="preserve"> </w:t>
      </w:r>
      <w:r w:rsidRPr="00C7554D">
        <w:rPr>
          <w:sz w:val="22"/>
          <w:szCs w:val="22"/>
          <w:lang w:val="tr-TR"/>
        </w:rPr>
        <w:t>(</w:t>
      </w:r>
      <w:r w:rsidRPr="00C7554D">
        <w:rPr>
          <w:spacing w:val="1"/>
          <w:sz w:val="22"/>
          <w:szCs w:val="22"/>
          <w:lang w:val="tr-TR"/>
        </w:rPr>
        <w:t>“</w:t>
      </w:r>
      <w:r w:rsidRPr="00C7554D">
        <w:rPr>
          <w:sz w:val="22"/>
          <w:szCs w:val="22"/>
          <w:lang w:val="tr-TR"/>
        </w:rPr>
        <w:t>Şir</w:t>
      </w:r>
      <w:r w:rsidRPr="00C7554D">
        <w:rPr>
          <w:spacing w:val="-1"/>
          <w:sz w:val="22"/>
          <w:szCs w:val="22"/>
          <w:lang w:val="tr-TR"/>
        </w:rPr>
        <w:t>ke</w:t>
      </w:r>
      <w:r w:rsidRPr="00C7554D">
        <w:rPr>
          <w:spacing w:val="2"/>
          <w:sz w:val="22"/>
          <w:szCs w:val="22"/>
          <w:lang w:val="tr-TR"/>
        </w:rPr>
        <w:t>t</w:t>
      </w:r>
      <w:r w:rsidRPr="00C7554D">
        <w:rPr>
          <w:spacing w:val="-1"/>
          <w:sz w:val="22"/>
          <w:szCs w:val="22"/>
          <w:lang w:val="tr-TR"/>
        </w:rPr>
        <w:t>”</w:t>
      </w:r>
      <w:r w:rsidRPr="00C7554D">
        <w:rPr>
          <w:sz w:val="22"/>
          <w:szCs w:val="22"/>
          <w:lang w:val="tr-TR"/>
        </w:rPr>
        <w:t xml:space="preserve">) </w:t>
      </w:r>
      <w:r w:rsidRPr="00C7554D">
        <w:rPr>
          <w:spacing w:val="-1"/>
          <w:sz w:val="22"/>
          <w:szCs w:val="22"/>
          <w:lang w:val="tr-TR"/>
        </w:rPr>
        <w:t>o</w:t>
      </w:r>
      <w:r w:rsidRPr="00C7554D">
        <w:rPr>
          <w:spacing w:val="2"/>
          <w:sz w:val="22"/>
          <w:szCs w:val="22"/>
          <w:lang w:val="tr-TR"/>
        </w:rPr>
        <w:t>l</w:t>
      </w:r>
      <w:r w:rsidRPr="00C7554D">
        <w:rPr>
          <w:spacing w:val="-1"/>
          <w:sz w:val="22"/>
          <w:szCs w:val="22"/>
          <w:lang w:val="tr-TR"/>
        </w:rPr>
        <w:t>a</w:t>
      </w:r>
      <w:r w:rsidRPr="00C7554D">
        <w:rPr>
          <w:sz w:val="22"/>
          <w:szCs w:val="22"/>
          <w:lang w:val="tr-TR"/>
        </w:rPr>
        <w:t>r</w:t>
      </w:r>
      <w:r w:rsidRPr="00C7554D">
        <w:rPr>
          <w:spacing w:val="1"/>
          <w:sz w:val="22"/>
          <w:szCs w:val="22"/>
          <w:lang w:val="tr-TR"/>
        </w:rPr>
        <w:t>a</w:t>
      </w:r>
      <w:r w:rsidRPr="00C7554D">
        <w:rPr>
          <w:sz w:val="22"/>
          <w:szCs w:val="22"/>
          <w:lang w:val="tr-TR"/>
        </w:rPr>
        <w:t>k</w:t>
      </w:r>
      <w:r w:rsidRPr="00C7554D">
        <w:rPr>
          <w:spacing w:val="47"/>
          <w:sz w:val="22"/>
          <w:szCs w:val="22"/>
          <w:lang w:val="tr-TR"/>
        </w:rPr>
        <w:t xml:space="preserve"> </w:t>
      </w:r>
      <w:r w:rsidRPr="00C7554D">
        <w:rPr>
          <w:spacing w:val="-1"/>
          <w:sz w:val="22"/>
          <w:szCs w:val="22"/>
          <w:lang w:val="tr-TR"/>
        </w:rPr>
        <w:t>de</w:t>
      </w:r>
      <w:r w:rsidRPr="00C7554D">
        <w:rPr>
          <w:sz w:val="22"/>
          <w:szCs w:val="22"/>
          <w:lang w:val="tr-TR"/>
        </w:rPr>
        <w:t>ği</w:t>
      </w:r>
      <w:r w:rsidRPr="00C7554D">
        <w:rPr>
          <w:spacing w:val="1"/>
          <w:sz w:val="22"/>
          <w:szCs w:val="22"/>
          <w:lang w:val="tr-TR"/>
        </w:rPr>
        <w:t>ş</w:t>
      </w:r>
      <w:r w:rsidRPr="00C7554D">
        <w:rPr>
          <w:spacing w:val="2"/>
          <w:sz w:val="22"/>
          <w:szCs w:val="22"/>
          <w:lang w:val="tr-TR"/>
        </w:rPr>
        <w:t>t</w:t>
      </w:r>
      <w:r w:rsidRPr="00C7554D">
        <w:rPr>
          <w:sz w:val="22"/>
          <w:szCs w:val="22"/>
          <w:lang w:val="tr-TR"/>
        </w:rPr>
        <w:t>ir</w:t>
      </w:r>
      <w:r w:rsidRPr="00C7554D">
        <w:rPr>
          <w:spacing w:val="2"/>
          <w:sz w:val="22"/>
          <w:szCs w:val="22"/>
          <w:lang w:val="tr-TR"/>
        </w:rPr>
        <w:t>i</w:t>
      </w:r>
      <w:r w:rsidRPr="00C7554D">
        <w:rPr>
          <w:sz w:val="22"/>
          <w:szCs w:val="22"/>
          <w:lang w:val="tr-TR"/>
        </w:rPr>
        <w:t>l</w:t>
      </w:r>
      <w:r w:rsidRPr="00C7554D">
        <w:rPr>
          <w:spacing w:val="-3"/>
          <w:sz w:val="22"/>
          <w:szCs w:val="22"/>
          <w:lang w:val="tr-TR"/>
        </w:rPr>
        <w:t>m</w:t>
      </w:r>
      <w:r w:rsidRPr="00C7554D">
        <w:rPr>
          <w:sz w:val="22"/>
          <w:szCs w:val="22"/>
          <w:lang w:val="tr-TR"/>
        </w:rPr>
        <w:t>i</w:t>
      </w:r>
      <w:r w:rsidRPr="00C7554D">
        <w:rPr>
          <w:spacing w:val="1"/>
          <w:sz w:val="22"/>
          <w:szCs w:val="22"/>
          <w:lang w:val="tr-TR"/>
        </w:rPr>
        <w:t>ş</w:t>
      </w:r>
      <w:r w:rsidRPr="00C7554D">
        <w:rPr>
          <w:sz w:val="22"/>
          <w:szCs w:val="22"/>
          <w:lang w:val="tr-TR"/>
        </w:rPr>
        <w:t>t</w:t>
      </w:r>
      <w:r w:rsidRPr="00C7554D">
        <w:rPr>
          <w:spacing w:val="2"/>
          <w:sz w:val="22"/>
          <w:szCs w:val="22"/>
          <w:lang w:val="tr-TR"/>
        </w:rPr>
        <w:t>i</w:t>
      </w:r>
      <w:r w:rsidRPr="00C7554D">
        <w:rPr>
          <w:sz w:val="22"/>
          <w:szCs w:val="22"/>
          <w:lang w:val="tr-TR"/>
        </w:rPr>
        <w:t xml:space="preserve">r. </w:t>
      </w:r>
      <w:r w:rsidRPr="00C7554D">
        <w:rPr>
          <w:spacing w:val="-1"/>
          <w:sz w:val="22"/>
          <w:szCs w:val="22"/>
          <w:lang w:val="tr-TR"/>
        </w:rPr>
        <w:t>D</w:t>
      </w:r>
      <w:r w:rsidRPr="00C7554D">
        <w:rPr>
          <w:spacing w:val="1"/>
          <w:sz w:val="22"/>
          <w:szCs w:val="22"/>
          <w:lang w:val="tr-TR"/>
        </w:rPr>
        <w:t>e</w:t>
      </w:r>
      <w:r w:rsidRPr="00C7554D">
        <w:rPr>
          <w:spacing w:val="-3"/>
          <w:sz w:val="22"/>
          <w:szCs w:val="22"/>
          <w:lang w:val="tr-TR"/>
        </w:rPr>
        <w:t>ğ</w:t>
      </w:r>
      <w:r w:rsidRPr="00C7554D">
        <w:rPr>
          <w:spacing w:val="2"/>
          <w:sz w:val="22"/>
          <w:szCs w:val="22"/>
          <w:lang w:val="tr-TR"/>
        </w:rPr>
        <w:t>i</w:t>
      </w:r>
      <w:r w:rsidRPr="00C7554D">
        <w:rPr>
          <w:spacing w:val="1"/>
          <w:sz w:val="22"/>
          <w:szCs w:val="22"/>
          <w:lang w:val="tr-TR"/>
        </w:rPr>
        <w:t>ş</w:t>
      </w:r>
      <w:r w:rsidRPr="00C7554D">
        <w:rPr>
          <w:sz w:val="22"/>
          <w:szCs w:val="22"/>
          <w:lang w:val="tr-TR"/>
        </w:rPr>
        <w:t>i</w:t>
      </w:r>
      <w:r w:rsidRPr="00C7554D">
        <w:rPr>
          <w:spacing w:val="-3"/>
          <w:sz w:val="22"/>
          <w:szCs w:val="22"/>
          <w:lang w:val="tr-TR"/>
        </w:rPr>
        <w:t>k</w:t>
      </w:r>
      <w:r w:rsidRPr="00C7554D">
        <w:rPr>
          <w:spacing w:val="2"/>
          <w:sz w:val="22"/>
          <w:szCs w:val="22"/>
          <w:lang w:val="tr-TR"/>
        </w:rPr>
        <w:t>l</w:t>
      </w:r>
      <w:r w:rsidRPr="00C7554D">
        <w:rPr>
          <w:sz w:val="22"/>
          <w:szCs w:val="22"/>
          <w:lang w:val="tr-TR"/>
        </w:rPr>
        <w:t>i</w:t>
      </w:r>
      <w:r w:rsidRPr="00C7554D">
        <w:rPr>
          <w:spacing w:val="-3"/>
          <w:sz w:val="22"/>
          <w:szCs w:val="22"/>
          <w:lang w:val="tr-TR"/>
        </w:rPr>
        <w:t>k</w:t>
      </w:r>
      <w:r w:rsidRPr="00C7554D">
        <w:rPr>
          <w:sz w:val="22"/>
          <w:szCs w:val="22"/>
          <w:lang w:val="tr-TR"/>
        </w:rPr>
        <w:t xml:space="preserve">, </w:t>
      </w:r>
      <w:r w:rsidRPr="00C7554D">
        <w:rPr>
          <w:sz w:val="22"/>
          <w:szCs w:val="22"/>
          <w:lang w:val="tr-TR"/>
        </w:rPr>
        <w:br/>
      </w:r>
      <w:r w:rsidRPr="00C7554D">
        <w:rPr>
          <w:spacing w:val="-1"/>
          <w:sz w:val="22"/>
          <w:szCs w:val="22"/>
          <w:lang w:val="tr-TR"/>
        </w:rPr>
        <w:t>1</w:t>
      </w:r>
      <w:r w:rsidRPr="00C7554D">
        <w:rPr>
          <w:sz w:val="22"/>
          <w:szCs w:val="22"/>
          <w:lang w:val="tr-TR"/>
        </w:rPr>
        <w:t>3</w:t>
      </w:r>
      <w:r w:rsidRPr="00C7554D">
        <w:rPr>
          <w:spacing w:val="38"/>
          <w:sz w:val="22"/>
          <w:szCs w:val="22"/>
          <w:lang w:val="tr-TR"/>
        </w:rPr>
        <w:t xml:space="preserve"> </w:t>
      </w:r>
      <w:r w:rsidRPr="00C7554D">
        <w:rPr>
          <w:sz w:val="22"/>
          <w:szCs w:val="22"/>
          <w:lang w:val="tr-TR"/>
        </w:rPr>
        <w:t>M</w:t>
      </w:r>
      <w:r w:rsidRPr="00C7554D">
        <w:rPr>
          <w:spacing w:val="-1"/>
          <w:sz w:val="22"/>
          <w:szCs w:val="22"/>
          <w:lang w:val="tr-TR"/>
        </w:rPr>
        <w:t>ay</w:t>
      </w:r>
      <w:r w:rsidRPr="00C7554D">
        <w:rPr>
          <w:sz w:val="22"/>
          <w:szCs w:val="22"/>
          <w:lang w:val="tr-TR"/>
        </w:rPr>
        <w:t xml:space="preserve">ıs </w:t>
      </w:r>
      <w:r w:rsidRPr="00C7554D">
        <w:rPr>
          <w:spacing w:val="-1"/>
          <w:w w:val="103"/>
          <w:sz w:val="22"/>
          <w:szCs w:val="22"/>
          <w:lang w:val="tr-TR"/>
        </w:rPr>
        <w:t>200</w:t>
      </w:r>
      <w:r w:rsidRPr="00C7554D">
        <w:rPr>
          <w:w w:val="103"/>
          <w:sz w:val="22"/>
          <w:szCs w:val="22"/>
          <w:lang w:val="tr-TR"/>
        </w:rPr>
        <w:t xml:space="preserve">9 </w:t>
      </w:r>
      <w:r w:rsidRPr="00C7554D">
        <w:rPr>
          <w:spacing w:val="2"/>
          <w:sz w:val="22"/>
          <w:szCs w:val="22"/>
          <w:lang w:val="tr-TR"/>
        </w:rPr>
        <w:t>t</w:t>
      </w:r>
      <w:r w:rsidRPr="00C7554D">
        <w:rPr>
          <w:spacing w:val="-1"/>
          <w:sz w:val="22"/>
          <w:szCs w:val="22"/>
          <w:lang w:val="tr-TR"/>
        </w:rPr>
        <w:t>a</w:t>
      </w:r>
      <w:r w:rsidRPr="00C7554D">
        <w:rPr>
          <w:spacing w:val="3"/>
          <w:sz w:val="22"/>
          <w:szCs w:val="22"/>
          <w:lang w:val="tr-TR"/>
        </w:rPr>
        <w:t>r</w:t>
      </w:r>
      <w:r w:rsidRPr="00C7554D">
        <w:rPr>
          <w:sz w:val="22"/>
          <w:szCs w:val="22"/>
          <w:lang w:val="tr-TR"/>
        </w:rPr>
        <w:t>i</w:t>
      </w:r>
      <w:r w:rsidRPr="00C7554D">
        <w:rPr>
          <w:spacing w:val="-1"/>
          <w:sz w:val="22"/>
          <w:szCs w:val="22"/>
          <w:lang w:val="tr-TR"/>
        </w:rPr>
        <w:t>h</w:t>
      </w:r>
      <w:r w:rsidRPr="00C7554D">
        <w:rPr>
          <w:spacing w:val="2"/>
          <w:sz w:val="22"/>
          <w:szCs w:val="22"/>
          <w:lang w:val="tr-TR"/>
        </w:rPr>
        <w:t>l</w:t>
      </w:r>
      <w:r w:rsidRPr="00C7554D">
        <w:rPr>
          <w:sz w:val="22"/>
          <w:szCs w:val="22"/>
          <w:lang w:val="tr-TR"/>
        </w:rPr>
        <w:t>i</w:t>
      </w:r>
      <w:r w:rsidRPr="00C7554D">
        <w:rPr>
          <w:spacing w:val="46"/>
          <w:sz w:val="22"/>
          <w:szCs w:val="22"/>
          <w:lang w:val="tr-TR"/>
        </w:rPr>
        <w:t xml:space="preserve"> </w:t>
      </w:r>
      <w:r w:rsidRPr="00C7554D">
        <w:rPr>
          <w:spacing w:val="-1"/>
          <w:sz w:val="22"/>
          <w:szCs w:val="22"/>
          <w:lang w:val="tr-TR"/>
        </w:rPr>
        <w:t>73</w:t>
      </w:r>
      <w:r w:rsidRPr="00C7554D">
        <w:rPr>
          <w:spacing w:val="2"/>
          <w:sz w:val="22"/>
          <w:szCs w:val="22"/>
          <w:lang w:val="tr-TR"/>
        </w:rPr>
        <w:t>1</w:t>
      </w:r>
      <w:r w:rsidRPr="00C7554D">
        <w:rPr>
          <w:sz w:val="22"/>
          <w:szCs w:val="22"/>
          <w:lang w:val="tr-TR"/>
        </w:rPr>
        <w:t>0</w:t>
      </w:r>
      <w:r w:rsidRPr="00C7554D">
        <w:rPr>
          <w:spacing w:val="37"/>
          <w:sz w:val="22"/>
          <w:szCs w:val="22"/>
          <w:lang w:val="tr-TR"/>
        </w:rPr>
        <w:t xml:space="preserve"> </w:t>
      </w:r>
      <w:r w:rsidRPr="00C7554D">
        <w:rPr>
          <w:spacing w:val="-2"/>
          <w:sz w:val="22"/>
          <w:szCs w:val="22"/>
          <w:lang w:val="tr-TR"/>
        </w:rPr>
        <w:t>s</w:t>
      </w:r>
      <w:r w:rsidRPr="00C7554D">
        <w:rPr>
          <w:spacing w:val="1"/>
          <w:sz w:val="22"/>
          <w:szCs w:val="22"/>
          <w:lang w:val="tr-TR"/>
        </w:rPr>
        <w:t>a</w:t>
      </w:r>
      <w:r w:rsidRPr="00C7554D">
        <w:rPr>
          <w:spacing w:val="-3"/>
          <w:sz w:val="22"/>
          <w:szCs w:val="22"/>
          <w:lang w:val="tr-TR"/>
        </w:rPr>
        <w:t>y</w:t>
      </w:r>
      <w:r w:rsidRPr="00C7554D">
        <w:rPr>
          <w:spacing w:val="2"/>
          <w:sz w:val="22"/>
          <w:szCs w:val="22"/>
          <w:lang w:val="tr-TR"/>
        </w:rPr>
        <w:t>ı</w:t>
      </w:r>
      <w:r w:rsidRPr="00C7554D">
        <w:rPr>
          <w:sz w:val="22"/>
          <w:szCs w:val="22"/>
          <w:lang w:val="tr-TR"/>
        </w:rPr>
        <w:t>lı</w:t>
      </w:r>
      <w:r w:rsidRPr="00C7554D">
        <w:rPr>
          <w:spacing w:val="43"/>
          <w:sz w:val="22"/>
          <w:szCs w:val="22"/>
          <w:lang w:val="tr-TR"/>
        </w:rPr>
        <w:t xml:space="preserve"> </w:t>
      </w:r>
      <w:r w:rsidRPr="00C7554D">
        <w:rPr>
          <w:spacing w:val="3"/>
          <w:sz w:val="22"/>
          <w:szCs w:val="22"/>
          <w:lang w:val="tr-TR"/>
        </w:rPr>
        <w:t>T</w:t>
      </w:r>
      <w:r w:rsidRPr="00C7554D">
        <w:rPr>
          <w:spacing w:val="-1"/>
          <w:sz w:val="22"/>
          <w:szCs w:val="22"/>
          <w:lang w:val="tr-TR"/>
        </w:rPr>
        <w:t>ü</w:t>
      </w:r>
      <w:r w:rsidRPr="00C7554D">
        <w:rPr>
          <w:sz w:val="22"/>
          <w:szCs w:val="22"/>
          <w:lang w:val="tr-TR"/>
        </w:rPr>
        <w:t>r</w:t>
      </w:r>
      <w:r w:rsidRPr="00C7554D">
        <w:rPr>
          <w:spacing w:val="-1"/>
          <w:sz w:val="22"/>
          <w:szCs w:val="22"/>
          <w:lang w:val="tr-TR"/>
        </w:rPr>
        <w:t>k</w:t>
      </w:r>
      <w:r w:rsidRPr="00C7554D">
        <w:rPr>
          <w:sz w:val="22"/>
          <w:szCs w:val="22"/>
          <w:lang w:val="tr-TR"/>
        </w:rPr>
        <w:t>i</w:t>
      </w:r>
      <w:r w:rsidRPr="00C7554D">
        <w:rPr>
          <w:spacing w:val="-3"/>
          <w:sz w:val="22"/>
          <w:szCs w:val="22"/>
          <w:lang w:val="tr-TR"/>
        </w:rPr>
        <w:t>y</w:t>
      </w:r>
      <w:r w:rsidRPr="00C7554D">
        <w:rPr>
          <w:sz w:val="22"/>
          <w:szCs w:val="22"/>
          <w:lang w:val="tr-TR"/>
        </w:rPr>
        <w:t>e T</w:t>
      </w:r>
      <w:r w:rsidRPr="00C7554D">
        <w:rPr>
          <w:spacing w:val="2"/>
          <w:sz w:val="22"/>
          <w:szCs w:val="22"/>
          <w:lang w:val="tr-TR"/>
        </w:rPr>
        <w:t>i</w:t>
      </w:r>
      <w:r w:rsidRPr="00C7554D">
        <w:rPr>
          <w:spacing w:val="-1"/>
          <w:sz w:val="22"/>
          <w:szCs w:val="22"/>
          <w:lang w:val="tr-TR"/>
        </w:rPr>
        <w:t>c</w:t>
      </w:r>
      <w:r w:rsidRPr="00C7554D">
        <w:rPr>
          <w:spacing w:val="1"/>
          <w:sz w:val="22"/>
          <w:szCs w:val="22"/>
          <w:lang w:val="tr-TR"/>
        </w:rPr>
        <w:t>a</w:t>
      </w:r>
      <w:r w:rsidRPr="00C7554D">
        <w:rPr>
          <w:sz w:val="22"/>
          <w:szCs w:val="22"/>
          <w:lang w:val="tr-TR"/>
        </w:rPr>
        <w:t>r</w:t>
      </w:r>
      <w:r w:rsidRPr="00C7554D">
        <w:rPr>
          <w:spacing w:val="-1"/>
          <w:sz w:val="22"/>
          <w:szCs w:val="22"/>
          <w:lang w:val="tr-TR"/>
        </w:rPr>
        <w:t>e</w:t>
      </w:r>
      <w:r w:rsidRPr="00C7554D">
        <w:rPr>
          <w:sz w:val="22"/>
          <w:szCs w:val="22"/>
          <w:lang w:val="tr-TR"/>
        </w:rPr>
        <w:t>t</w:t>
      </w:r>
      <w:r w:rsidRPr="00C7554D">
        <w:rPr>
          <w:spacing w:val="45"/>
          <w:sz w:val="22"/>
          <w:szCs w:val="22"/>
          <w:lang w:val="tr-TR"/>
        </w:rPr>
        <w:t xml:space="preserve"> </w:t>
      </w:r>
      <w:r w:rsidRPr="00C7554D">
        <w:rPr>
          <w:sz w:val="22"/>
          <w:szCs w:val="22"/>
          <w:lang w:val="tr-TR"/>
        </w:rPr>
        <w:t>Si</w:t>
      </w:r>
      <w:r w:rsidRPr="00C7554D">
        <w:rPr>
          <w:spacing w:val="1"/>
          <w:sz w:val="22"/>
          <w:szCs w:val="22"/>
          <w:lang w:val="tr-TR"/>
        </w:rPr>
        <w:t>c</w:t>
      </w:r>
      <w:r w:rsidRPr="00C7554D">
        <w:rPr>
          <w:sz w:val="22"/>
          <w:szCs w:val="22"/>
          <w:lang w:val="tr-TR"/>
        </w:rPr>
        <w:t>i</w:t>
      </w:r>
      <w:r w:rsidRPr="00C7554D">
        <w:rPr>
          <w:spacing w:val="2"/>
          <w:sz w:val="22"/>
          <w:szCs w:val="22"/>
          <w:lang w:val="tr-TR"/>
        </w:rPr>
        <w:t>l</w:t>
      </w:r>
      <w:r w:rsidRPr="00C7554D">
        <w:rPr>
          <w:sz w:val="22"/>
          <w:szCs w:val="22"/>
          <w:lang w:val="tr-TR"/>
        </w:rPr>
        <w:t>i</w:t>
      </w:r>
      <w:r w:rsidRPr="00C7554D">
        <w:rPr>
          <w:spacing w:val="38"/>
          <w:sz w:val="22"/>
          <w:szCs w:val="22"/>
          <w:lang w:val="tr-TR"/>
        </w:rPr>
        <w:t xml:space="preserve"> </w:t>
      </w:r>
      <w:r w:rsidRPr="00C7554D">
        <w:rPr>
          <w:spacing w:val="-1"/>
          <w:sz w:val="22"/>
          <w:szCs w:val="22"/>
          <w:lang w:val="tr-TR"/>
        </w:rPr>
        <w:t>Gaze</w:t>
      </w:r>
      <w:r w:rsidRPr="00C7554D">
        <w:rPr>
          <w:spacing w:val="2"/>
          <w:sz w:val="22"/>
          <w:szCs w:val="22"/>
          <w:lang w:val="tr-TR"/>
        </w:rPr>
        <w:t>t</w:t>
      </w:r>
      <w:r w:rsidRPr="00C7554D">
        <w:rPr>
          <w:spacing w:val="-1"/>
          <w:sz w:val="22"/>
          <w:szCs w:val="22"/>
          <w:lang w:val="tr-TR"/>
        </w:rPr>
        <w:t>e</w:t>
      </w:r>
      <w:r w:rsidRPr="00C7554D">
        <w:rPr>
          <w:spacing w:val="1"/>
          <w:sz w:val="22"/>
          <w:szCs w:val="22"/>
          <w:lang w:val="tr-TR"/>
        </w:rPr>
        <w:t>s</w:t>
      </w:r>
      <w:r w:rsidRPr="00C7554D">
        <w:rPr>
          <w:spacing w:val="2"/>
          <w:sz w:val="22"/>
          <w:szCs w:val="22"/>
          <w:lang w:val="tr-TR"/>
        </w:rPr>
        <w:t>i</w:t>
      </w:r>
      <w:r w:rsidRPr="00C7554D">
        <w:rPr>
          <w:sz w:val="22"/>
          <w:szCs w:val="22"/>
          <w:lang w:val="tr-TR"/>
        </w:rPr>
        <w:t>’</w:t>
      </w:r>
      <w:r w:rsidRPr="00C7554D">
        <w:rPr>
          <w:spacing w:val="-1"/>
          <w:sz w:val="22"/>
          <w:szCs w:val="22"/>
          <w:lang w:val="tr-TR"/>
        </w:rPr>
        <w:t>nd</w:t>
      </w:r>
      <w:r w:rsidRPr="00C7554D">
        <w:rPr>
          <w:sz w:val="22"/>
          <w:szCs w:val="22"/>
          <w:lang w:val="tr-TR"/>
        </w:rPr>
        <w:t>e</w:t>
      </w:r>
      <w:r w:rsidRPr="00C7554D">
        <w:rPr>
          <w:spacing w:val="1"/>
          <w:sz w:val="22"/>
          <w:szCs w:val="22"/>
          <w:lang w:val="tr-TR"/>
        </w:rPr>
        <w:t xml:space="preserve"> </w:t>
      </w:r>
      <w:r w:rsidRPr="00C7554D">
        <w:rPr>
          <w:sz w:val="22"/>
          <w:szCs w:val="22"/>
          <w:lang w:val="tr-TR"/>
        </w:rPr>
        <w:t>i</w:t>
      </w:r>
      <w:r w:rsidRPr="00C7554D">
        <w:rPr>
          <w:spacing w:val="2"/>
          <w:sz w:val="22"/>
          <w:szCs w:val="22"/>
          <w:lang w:val="tr-TR"/>
        </w:rPr>
        <w:t>l</w:t>
      </w:r>
      <w:r w:rsidRPr="00C7554D">
        <w:rPr>
          <w:spacing w:val="-1"/>
          <w:sz w:val="22"/>
          <w:szCs w:val="22"/>
          <w:lang w:val="tr-TR"/>
        </w:rPr>
        <w:t>a</w:t>
      </w:r>
      <w:r w:rsidRPr="00C7554D">
        <w:rPr>
          <w:sz w:val="22"/>
          <w:szCs w:val="22"/>
          <w:lang w:val="tr-TR"/>
        </w:rPr>
        <w:t>n</w:t>
      </w:r>
      <w:r w:rsidRPr="00C7554D">
        <w:rPr>
          <w:spacing w:val="37"/>
          <w:sz w:val="22"/>
          <w:szCs w:val="22"/>
          <w:lang w:val="tr-TR"/>
        </w:rPr>
        <w:t xml:space="preserve"> </w:t>
      </w:r>
      <w:r w:rsidRPr="00C7554D">
        <w:rPr>
          <w:spacing w:val="1"/>
          <w:sz w:val="22"/>
          <w:szCs w:val="22"/>
          <w:lang w:val="tr-TR"/>
        </w:rPr>
        <w:t>e</w:t>
      </w:r>
      <w:r w:rsidRPr="00C7554D">
        <w:rPr>
          <w:spacing w:val="-1"/>
          <w:sz w:val="22"/>
          <w:szCs w:val="22"/>
          <w:lang w:val="tr-TR"/>
        </w:rPr>
        <w:t>d</w:t>
      </w:r>
      <w:r w:rsidRPr="00C7554D">
        <w:rPr>
          <w:sz w:val="22"/>
          <w:szCs w:val="22"/>
          <w:lang w:val="tr-TR"/>
        </w:rPr>
        <w:t>i</w:t>
      </w:r>
      <w:r w:rsidRPr="00C7554D">
        <w:rPr>
          <w:spacing w:val="2"/>
          <w:sz w:val="22"/>
          <w:szCs w:val="22"/>
          <w:lang w:val="tr-TR"/>
        </w:rPr>
        <w:t>l</w:t>
      </w:r>
      <w:r w:rsidRPr="00C7554D">
        <w:rPr>
          <w:spacing w:val="-1"/>
          <w:sz w:val="22"/>
          <w:szCs w:val="22"/>
          <w:lang w:val="tr-TR"/>
        </w:rPr>
        <w:t>e</w:t>
      </w:r>
      <w:r w:rsidRPr="00C7554D">
        <w:rPr>
          <w:sz w:val="22"/>
          <w:szCs w:val="22"/>
          <w:lang w:val="tr-TR"/>
        </w:rPr>
        <w:t>r</w:t>
      </w:r>
      <w:r w:rsidRPr="00C7554D">
        <w:rPr>
          <w:spacing w:val="1"/>
          <w:sz w:val="22"/>
          <w:szCs w:val="22"/>
          <w:lang w:val="tr-TR"/>
        </w:rPr>
        <w:t>e</w:t>
      </w:r>
      <w:r w:rsidRPr="00C7554D">
        <w:rPr>
          <w:sz w:val="22"/>
          <w:szCs w:val="22"/>
          <w:lang w:val="tr-TR"/>
        </w:rPr>
        <w:t>k</w:t>
      </w:r>
      <w:r w:rsidRPr="00C7554D">
        <w:rPr>
          <w:spacing w:val="47"/>
          <w:sz w:val="22"/>
          <w:szCs w:val="22"/>
          <w:lang w:val="tr-TR"/>
        </w:rPr>
        <w:t xml:space="preserve"> </w:t>
      </w:r>
      <w:r w:rsidRPr="00C7554D">
        <w:rPr>
          <w:spacing w:val="-3"/>
          <w:sz w:val="22"/>
          <w:szCs w:val="22"/>
          <w:lang w:val="tr-TR"/>
        </w:rPr>
        <w:t>k</w:t>
      </w:r>
      <w:r w:rsidRPr="00C7554D">
        <w:rPr>
          <w:spacing w:val="1"/>
          <w:sz w:val="22"/>
          <w:szCs w:val="22"/>
          <w:lang w:val="tr-TR"/>
        </w:rPr>
        <w:t>es</w:t>
      </w:r>
      <w:r w:rsidRPr="00C7554D">
        <w:rPr>
          <w:sz w:val="22"/>
          <w:szCs w:val="22"/>
          <w:lang w:val="tr-TR"/>
        </w:rPr>
        <w:t>i</w:t>
      </w:r>
      <w:r w:rsidRPr="00C7554D">
        <w:rPr>
          <w:spacing w:val="-1"/>
          <w:sz w:val="22"/>
          <w:szCs w:val="22"/>
          <w:lang w:val="tr-TR"/>
        </w:rPr>
        <w:t>n</w:t>
      </w:r>
      <w:r w:rsidRPr="00C7554D">
        <w:rPr>
          <w:spacing w:val="2"/>
          <w:sz w:val="22"/>
          <w:szCs w:val="22"/>
          <w:lang w:val="tr-TR"/>
        </w:rPr>
        <w:t>l</w:t>
      </w:r>
      <w:r w:rsidRPr="00C7554D">
        <w:rPr>
          <w:spacing w:val="-1"/>
          <w:sz w:val="22"/>
          <w:szCs w:val="22"/>
          <w:lang w:val="tr-TR"/>
        </w:rPr>
        <w:t>e</w:t>
      </w:r>
      <w:r w:rsidRPr="00C7554D">
        <w:rPr>
          <w:spacing w:val="1"/>
          <w:sz w:val="22"/>
          <w:szCs w:val="22"/>
          <w:lang w:val="tr-TR"/>
        </w:rPr>
        <w:t>ş</w:t>
      </w:r>
      <w:r w:rsidRPr="00C7554D">
        <w:rPr>
          <w:spacing w:val="-3"/>
          <w:sz w:val="22"/>
          <w:szCs w:val="22"/>
          <w:lang w:val="tr-TR"/>
        </w:rPr>
        <w:t>m</w:t>
      </w:r>
      <w:r w:rsidRPr="00C7554D">
        <w:rPr>
          <w:sz w:val="22"/>
          <w:szCs w:val="22"/>
          <w:lang w:val="tr-TR"/>
        </w:rPr>
        <w:t>i</w:t>
      </w:r>
      <w:r w:rsidRPr="00C7554D">
        <w:rPr>
          <w:spacing w:val="1"/>
          <w:sz w:val="22"/>
          <w:szCs w:val="22"/>
          <w:lang w:val="tr-TR"/>
        </w:rPr>
        <w:t>ş</w:t>
      </w:r>
      <w:r w:rsidRPr="00C7554D">
        <w:rPr>
          <w:spacing w:val="2"/>
          <w:sz w:val="22"/>
          <w:szCs w:val="22"/>
          <w:lang w:val="tr-TR"/>
        </w:rPr>
        <w:t>t</w:t>
      </w:r>
      <w:r w:rsidRPr="00C7554D">
        <w:rPr>
          <w:sz w:val="22"/>
          <w:szCs w:val="22"/>
          <w:lang w:val="tr-TR"/>
        </w:rPr>
        <w:t>ir.</w:t>
      </w:r>
      <w:r w:rsidRPr="00C7554D">
        <w:rPr>
          <w:spacing w:val="16"/>
          <w:sz w:val="22"/>
          <w:szCs w:val="22"/>
          <w:lang w:val="tr-TR"/>
        </w:rPr>
        <w:t xml:space="preserve"> </w:t>
      </w:r>
      <w:r w:rsidRPr="00C7554D">
        <w:rPr>
          <w:sz w:val="22"/>
          <w:szCs w:val="22"/>
          <w:lang w:val="tr-TR"/>
        </w:rPr>
        <w:t>Şir</w:t>
      </w:r>
      <w:r w:rsidRPr="00C7554D">
        <w:rPr>
          <w:spacing w:val="-1"/>
          <w:sz w:val="22"/>
          <w:szCs w:val="22"/>
          <w:lang w:val="tr-TR"/>
        </w:rPr>
        <w:t>ke</w:t>
      </w:r>
      <w:r w:rsidRPr="00C7554D">
        <w:rPr>
          <w:spacing w:val="2"/>
          <w:sz w:val="22"/>
          <w:szCs w:val="22"/>
          <w:lang w:val="tr-TR"/>
        </w:rPr>
        <w:t>t</w:t>
      </w:r>
      <w:r w:rsidRPr="00C7554D">
        <w:rPr>
          <w:sz w:val="22"/>
          <w:szCs w:val="22"/>
          <w:lang w:val="tr-TR"/>
        </w:rPr>
        <w:t>,</w:t>
      </w:r>
      <w:r w:rsidRPr="00C7554D">
        <w:rPr>
          <w:spacing w:val="43"/>
          <w:sz w:val="22"/>
          <w:szCs w:val="22"/>
          <w:lang w:val="tr-TR"/>
        </w:rPr>
        <w:t xml:space="preserve"> </w:t>
      </w:r>
      <w:r w:rsidRPr="00C7554D">
        <w:rPr>
          <w:w w:val="103"/>
          <w:sz w:val="22"/>
          <w:szCs w:val="22"/>
          <w:lang w:val="tr-TR"/>
        </w:rPr>
        <w:t>S</w:t>
      </w:r>
      <w:r w:rsidRPr="00C7554D">
        <w:rPr>
          <w:spacing w:val="-1"/>
          <w:w w:val="104"/>
          <w:sz w:val="22"/>
          <w:szCs w:val="22"/>
          <w:lang w:val="tr-TR"/>
        </w:rPr>
        <w:t>e</w:t>
      </w:r>
      <w:r w:rsidRPr="00C7554D">
        <w:rPr>
          <w:spacing w:val="3"/>
          <w:w w:val="103"/>
          <w:sz w:val="22"/>
          <w:szCs w:val="22"/>
          <w:lang w:val="tr-TR"/>
        </w:rPr>
        <w:t>r</w:t>
      </w:r>
      <w:r w:rsidRPr="00C7554D">
        <w:rPr>
          <w:spacing w:val="-6"/>
          <w:w w:val="104"/>
          <w:sz w:val="22"/>
          <w:szCs w:val="22"/>
          <w:lang w:val="tr-TR"/>
        </w:rPr>
        <w:t>m</w:t>
      </w:r>
      <w:r w:rsidRPr="00C7554D">
        <w:rPr>
          <w:spacing w:val="1"/>
          <w:w w:val="104"/>
          <w:sz w:val="22"/>
          <w:szCs w:val="22"/>
          <w:lang w:val="tr-TR"/>
        </w:rPr>
        <w:t>a</w:t>
      </w:r>
      <w:r w:rsidRPr="00C7554D">
        <w:rPr>
          <w:spacing w:val="-3"/>
          <w:w w:val="103"/>
          <w:sz w:val="22"/>
          <w:szCs w:val="22"/>
          <w:lang w:val="tr-TR"/>
        </w:rPr>
        <w:t>y</w:t>
      </w:r>
      <w:r w:rsidRPr="00C7554D">
        <w:rPr>
          <w:w w:val="104"/>
          <w:sz w:val="22"/>
          <w:szCs w:val="22"/>
          <w:lang w:val="tr-TR"/>
        </w:rPr>
        <w:t xml:space="preserve">e </w:t>
      </w:r>
      <w:r w:rsidRPr="00C7554D">
        <w:rPr>
          <w:sz w:val="22"/>
          <w:szCs w:val="22"/>
          <w:lang w:val="tr-TR"/>
        </w:rPr>
        <w:t>P</w:t>
      </w:r>
      <w:r w:rsidRPr="00C7554D">
        <w:rPr>
          <w:spacing w:val="2"/>
          <w:sz w:val="22"/>
          <w:szCs w:val="22"/>
          <w:lang w:val="tr-TR"/>
        </w:rPr>
        <w:t>i</w:t>
      </w:r>
      <w:r w:rsidRPr="00C7554D">
        <w:rPr>
          <w:spacing w:val="-3"/>
          <w:sz w:val="22"/>
          <w:szCs w:val="22"/>
          <w:lang w:val="tr-TR"/>
        </w:rPr>
        <w:t>y</w:t>
      </w:r>
      <w:r w:rsidRPr="00C7554D">
        <w:rPr>
          <w:spacing w:val="1"/>
          <w:sz w:val="22"/>
          <w:szCs w:val="22"/>
          <w:lang w:val="tr-TR"/>
        </w:rPr>
        <w:t>as</w:t>
      </w:r>
      <w:r w:rsidRPr="00C7554D">
        <w:rPr>
          <w:spacing w:val="-1"/>
          <w:sz w:val="22"/>
          <w:szCs w:val="22"/>
          <w:lang w:val="tr-TR"/>
        </w:rPr>
        <w:t>a</w:t>
      </w:r>
      <w:r w:rsidRPr="00C7554D">
        <w:rPr>
          <w:spacing w:val="1"/>
          <w:sz w:val="22"/>
          <w:szCs w:val="22"/>
          <w:lang w:val="tr-TR"/>
        </w:rPr>
        <w:t>s</w:t>
      </w:r>
      <w:r w:rsidRPr="00C7554D">
        <w:rPr>
          <w:sz w:val="22"/>
          <w:szCs w:val="22"/>
          <w:lang w:val="tr-TR"/>
        </w:rPr>
        <w:t>ı</w:t>
      </w:r>
      <w:r w:rsidRPr="00C7554D">
        <w:rPr>
          <w:spacing w:val="15"/>
          <w:sz w:val="22"/>
          <w:szCs w:val="22"/>
          <w:lang w:val="tr-TR"/>
        </w:rPr>
        <w:t xml:space="preserve"> </w:t>
      </w:r>
      <w:r w:rsidRPr="00C7554D">
        <w:rPr>
          <w:spacing w:val="1"/>
          <w:sz w:val="22"/>
          <w:szCs w:val="22"/>
          <w:lang w:val="tr-TR"/>
        </w:rPr>
        <w:t>K</w:t>
      </w:r>
      <w:r w:rsidRPr="00C7554D">
        <w:rPr>
          <w:spacing w:val="-1"/>
          <w:sz w:val="22"/>
          <w:szCs w:val="22"/>
          <w:lang w:val="tr-TR"/>
        </w:rPr>
        <w:t>u</w:t>
      </w:r>
      <w:r w:rsidRPr="00C7554D">
        <w:rPr>
          <w:spacing w:val="3"/>
          <w:sz w:val="22"/>
          <w:szCs w:val="22"/>
          <w:lang w:val="tr-TR"/>
        </w:rPr>
        <w:t>r</w:t>
      </w:r>
      <w:r w:rsidRPr="00C7554D">
        <w:rPr>
          <w:spacing w:val="-1"/>
          <w:sz w:val="22"/>
          <w:szCs w:val="22"/>
          <w:lang w:val="tr-TR"/>
        </w:rPr>
        <w:t>u</w:t>
      </w:r>
      <w:r w:rsidRPr="00C7554D">
        <w:rPr>
          <w:sz w:val="22"/>
          <w:szCs w:val="22"/>
          <w:lang w:val="tr-TR"/>
        </w:rPr>
        <w:t>l</w:t>
      </w:r>
      <w:r w:rsidRPr="00C7554D">
        <w:rPr>
          <w:spacing w:val="2"/>
          <w:sz w:val="22"/>
          <w:szCs w:val="22"/>
          <w:lang w:val="tr-TR"/>
        </w:rPr>
        <w:t>u</w:t>
      </w:r>
      <w:r w:rsidRPr="00C7554D">
        <w:rPr>
          <w:sz w:val="22"/>
          <w:szCs w:val="22"/>
          <w:lang w:val="tr-TR"/>
        </w:rPr>
        <w:t>’</w:t>
      </w:r>
      <w:r w:rsidRPr="00C7554D">
        <w:rPr>
          <w:spacing w:val="-1"/>
          <w:sz w:val="22"/>
          <w:szCs w:val="22"/>
          <w:lang w:val="tr-TR"/>
        </w:rPr>
        <w:t>nd</w:t>
      </w:r>
      <w:r w:rsidRPr="00C7554D">
        <w:rPr>
          <w:spacing w:val="1"/>
          <w:sz w:val="22"/>
          <w:szCs w:val="22"/>
          <w:lang w:val="tr-TR"/>
        </w:rPr>
        <w:t>a</w:t>
      </w:r>
      <w:r w:rsidRPr="00C7554D">
        <w:rPr>
          <w:sz w:val="22"/>
          <w:szCs w:val="22"/>
          <w:lang w:val="tr-TR"/>
        </w:rPr>
        <w:t>n</w:t>
      </w:r>
      <w:r w:rsidRPr="00C7554D">
        <w:rPr>
          <w:spacing w:val="9"/>
          <w:sz w:val="22"/>
          <w:szCs w:val="22"/>
          <w:lang w:val="tr-TR"/>
        </w:rPr>
        <w:t xml:space="preserve"> </w:t>
      </w:r>
      <w:r w:rsidRPr="00C7554D">
        <w:rPr>
          <w:sz w:val="22"/>
          <w:szCs w:val="22"/>
          <w:lang w:val="tr-TR"/>
        </w:rPr>
        <w:t>(</w:t>
      </w:r>
      <w:r w:rsidRPr="00C7554D">
        <w:rPr>
          <w:spacing w:val="-1"/>
          <w:sz w:val="22"/>
          <w:szCs w:val="22"/>
          <w:lang w:val="tr-TR"/>
        </w:rPr>
        <w:t>“</w:t>
      </w:r>
      <w:r w:rsidRPr="00C7554D">
        <w:rPr>
          <w:sz w:val="22"/>
          <w:szCs w:val="22"/>
          <w:lang w:val="tr-TR"/>
        </w:rPr>
        <w:t>SP</w:t>
      </w:r>
      <w:r w:rsidRPr="00C7554D">
        <w:rPr>
          <w:spacing w:val="1"/>
          <w:sz w:val="22"/>
          <w:szCs w:val="22"/>
          <w:lang w:val="tr-TR"/>
        </w:rPr>
        <w:t>K”</w:t>
      </w:r>
      <w:r w:rsidRPr="00C7554D">
        <w:rPr>
          <w:sz w:val="22"/>
          <w:szCs w:val="22"/>
          <w:lang w:val="tr-TR"/>
        </w:rPr>
        <w:t>)</w:t>
      </w:r>
      <w:r w:rsidRPr="00C7554D">
        <w:rPr>
          <w:spacing w:val="11"/>
          <w:sz w:val="22"/>
          <w:szCs w:val="22"/>
          <w:lang w:val="tr-TR"/>
        </w:rPr>
        <w:t xml:space="preserve"> </w:t>
      </w:r>
      <w:r w:rsidRPr="00C7554D">
        <w:rPr>
          <w:spacing w:val="-1"/>
          <w:sz w:val="22"/>
          <w:szCs w:val="22"/>
          <w:lang w:val="tr-TR"/>
        </w:rPr>
        <w:t>a</w:t>
      </w:r>
      <w:r w:rsidRPr="00C7554D">
        <w:rPr>
          <w:spacing w:val="2"/>
          <w:sz w:val="22"/>
          <w:szCs w:val="22"/>
          <w:lang w:val="tr-TR"/>
        </w:rPr>
        <w:t>l</w:t>
      </w:r>
      <w:r w:rsidRPr="00C7554D">
        <w:rPr>
          <w:spacing w:val="-1"/>
          <w:sz w:val="22"/>
          <w:szCs w:val="22"/>
          <w:lang w:val="tr-TR"/>
        </w:rPr>
        <w:t>d</w:t>
      </w:r>
      <w:r w:rsidRPr="00C7554D">
        <w:rPr>
          <w:spacing w:val="2"/>
          <w:sz w:val="22"/>
          <w:szCs w:val="22"/>
          <w:lang w:val="tr-TR"/>
        </w:rPr>
        <w:t>ı</w:t>
      </w:r>
      <w:r w:rsidRPr="00C7554D">
        <w:rPr>
          <w:spacing w:val="-3"/>
          <w:sz w:val="22"/>
          <w:szCs w:val="22"/>
          <w:lang w:val="tr-TR"/>
        </w:rPr>
        <w:t>ğ</w:t>
      </w:r>
      <w:r w:rsidRPr="00C7554D">
        <w:rPr>
          <w:sz w:val="22"/>
          <w:szCs w:val="22"/>
          <w:lang w:val="tr-TR"/>
        </w:rPr>
        <w:t>ı</w:t>
      </w:r>
      <w:r w:rsidRPr="00C7554D">
        <w:rPr>
          <w:spacing w:val="6"/>
          <w:sz w:val="22"/>
          <w:szCs w:val="22"/>
          <w:lang w:val="tr-TR"/>
        </w:rPr>
        <w:t xml:space="preserve"> </w:t>
      </w:r>
      <w:r w:rsidRPr="00C7554D">
        <w:rPr>
          <w:spacing w:val="1"/>
          <w:sz w:val="22"/>
          <w:szCs w:val="22"/>
          <w:lang w:val="tr-TR"/>
        </w:rPr>
        <w:t>aş</w:t>
      </w:r>
      <w:r w:rsidRPr="00C7554D">
        <w:rPr>
          <w:spacing w:val="-1"/>
          <w:sz w:val="22"/>
          <w:szCs w:val="22"/>
          <w:lang w:val="tr-TR"/>
        </w:rPr>
        <w:t>a</w:t>
      </w:r>
      <w:r w:rsidRPr="00C7554D">
        <w:rPr>
          <w:spacing w:val="-3"/>
          <w:sz w:val="22"/>
          <w:szCs w:val="22"/>
          <w:lang w:val="tr-TR"/>
        </w:rPr>
        <w:t>ğ</w:t>
      </w:r>
      <w:r w:rsidRPr="00C7554D">
        <w:rPr>
          <w:spacing w:val="2"/>
          <w:sz w:val="22"/>
          <w:szCs w:val="22"/>
          <w:lang w:val="tr-TR"/>
        </w:rPr>
        <w:t>ı</w:t>
      </w:r>
      <w:r w:rsidRPr="00C7554D">
        <w:rPr>
          <w:spacing w:val="-1"/>
          <w:sz w:val="22"/>
          <w:szCs w:val="22"/>
          <w:lang w:val="tr-TR"/>
        </w:rPr>
        <w:t>d</w:t>
      </w:r>
      <w:r w:rsidRPr="00C7554D">
        <w:rPr>
          <w:sz w:val="22"/>
          <w:szCs w:val="22"/>
          <w:lang w:val="tr-TR"/>
        </w:rPr>
        <w:t>a</w:t>
      </w:r>
      <w:r w:rsidRPr="00C7554D">
        <w:rPr>
          <w:spacing w:val="16"/>
          <w:sz w:val="22"/>
          <w:szCs w:val="22"/>
          <w:lang w:val="tr-TR"/>
        </w:rPr>
        <w:t xml:space="preserve"> </w:t>
      </w:r>
      <w:r w:rsidRPr="00C7554D">
        <w:rPr>
          <w:spacing w:val="-2"/>
          <w:sz w:val="22"/>
          <w:szCs w:val="22"/>
          <w:lang w:val="tr-TR"/>
        </w:rPr>
        <w:t>s</w:t>
      </w:r>
      <w:r w:rsidRPr="00C7554D">
        <w:rPr>
          <w:spacing w:val="2"/>
          <w:sz w:val="22"/>
          <w:szCs w:val="22"/>
          <w:lang w:val="tr-TR"/>
        </w:rPr>
        <w:t>u</w:t>
      </w:r>
      <w:r w:rsidRPr="00C7554D">
        <w:rPr>
          <w:spacing w:val="-1"/>
          <w:sz w:val="22"/>
          <w:szCs w:val="22"/>
          <w:lang w:val="tr-TR"/>
        </w:rPr>
        <w:t>nu</w:t>
      </w:r>
      <w:r w:rsidRPr="00C7554D">
        <w:rPr>
          <w:spacing w:val="2"/>
          <w:sz w:val="22"/>
          <w:szCs w:val="22"/>
          <w:lang w:val="tr-TR"/>
        </w:rPr>
        <w:t>l</w:t>
      </w:r>
      <w:r w:rsidRPr="00C7554D">
        <w:rPr>
          <w:spacing w:val="-1"/>
          <w:sz w:val="22"/>
          <w:szCs w:val="22"/>
          <w:lang w:val="tr-TR"/>
        </w:rPr>
        <w:t>a</w:t>
      </w:r>
      <w:r w:rsidRPr="00C7554D">
        <w:rPr>
          <w:sz w:val="22"/>
          <w:szCs w:val="22"/>
          <w:lang w:val="tr-TR"/>
        </w:rPr>
        <w:t xml:space="preserve">n </w:t>
      </w:r>
      <w:r w:rsidRPr="00C7554D">
        <w:rPr>
          <w:spacing w:val="-3"/>
          <w:sz w:val="22"/>
          <w:szCs w:val="22"/>
          <w:lang w:val="tr-TR"/>
        </w:rPr>
        <w:t>y</w:t>
      </w:r>
      <w:r w:rsidRPr="00C7554D">
        <w:rPr>
          <w:spacing w:val="1"/>
          <w:sz w:val="22"/>
          <w:szCs w:val="22"/>
          <w:lang w:val="tr-TR"/>
        </w:rPr>
        <w:t>e</w:t>
      </w:r>
      <w:r w:rsidRPr="00C7554D">
        <w:rPr>
          <w:sz w:val="22"/>
          <w:szCs w:val="22"/>
          <w:lang w:val="tr-TR"/>
        </w:rPr>
        <w:t>t</w:t>
      </w:r>
      <w:r w:rsidRPr="00C7554D">
        <w:rPr>
          <w:spacing w:val="-1"/>
          <w:sz w:val="22"/>
          <w:szCs w:val="22"/>
          <w:lang w:val="tr-TR"/>
        </w:rPr>
        <w:t>k</w:t>
      </w:r>
      <w:r w:rsidRPr="00C7554D">
        <w:rPr>
          <w:sz w:val="22"/>
          <w:szCs w:val="22"/>
          <w:lang w:val="tr-TR"/>
        </w:rPr>
        <w:t>i</w:t>
      </w:r>
      <w:r w:rsidRPr="00C7554D">
        <w:rPr>
          <w:spacing w:val="4"/>
          <w:sz w:val="22"/>
          <w:szCs w:val="22"/>
          <w:lang w:val="tr-TR"/>
        </w:rPr>
        <w:t xml:space="preserve"> </w:t>
      </w:r>
      <w:r w:rsidRPr="00C7554D">
        <w:rPr>
          <w:spacing w:val="-1"/>
          <w:sz w:val="22"/>
          <w:szCs w:val="22"/>
          <w:lang w:val="tr-TR"/>
        </w:rPr>
        <w:t>b</w:t>
      </w:r>
      <w:r w:rsidRPr="00C7554D">
        <w:rPr>
          <w:spacing w:val="1"/>
          <w:sz w:val="22"/>
          <w:szCs w:val="22"/>
          <w:lang w:val="tr-TR"/>
        </w:rPr>
        <w:t>e</w:t>
      </w:r>
      <w:r w:rsidRPr="00C7554D">
        <w:rPr>
          <w:sz w:val="22"/>
          <w:szCs w:val="22"/>
          <w:lang w:val="tr-TR"/>
        </w:rPr>
        <w:t>l</w:t>
      </w:r>
      <w:r w:rsidRPr="00C7554D">
        <w:rPr>
          <w:spacing w:val="-1"/>
          <w:sz w:val="22"/>
          <w:szCs w:val="22"/>
          <w:lang w:val="tr-TR"/>
        </w:rPr>
        <w:t>ge</w:t>
      </w:r>
      <w:r w:rsidRPr="00C7554D">
        <w:rPr>
          <w:spacing w:val="2"/>
          <w:sz w:val="22"/>
          <w:szCs w:val="22"/>
          <w:lang w:val="tr-TR"/>
        </w:rPr>
        <w:t>l</w:t>
      </w:r>
      <w:r w:rsidRPr="00C7554D">
        <w:rPr>
          <w:spacing w:val="-1"/>
          <w:sz w:val="22"/>
          <w:szCs w:val="22"/>
          <w:lang w:val="tr-TR"/>
        </w:rPr>
        <w:t>e</w:t>
      </w:r>
      <w:r w:rsidRPr="00C7554D">
        <w:rPr>
          <w:sz w:val="22"/>
          <w:szCs w:val="22"/>
          <w:lang w:val="tr-TR"/>
        </w:rPr>
        <w:t>ri</w:t>
      </w:r>
      <w:r w:rsidRPr="00C7554D">
        <w:rPr>
          <w:spacing w:val="13"/>
          <w:sz w:val="22"/>
          <w:szCs w:val="22"/>
          <w:lang w:val="tr-TR"/>
        </w:rPr>
        <w:t xml:space="preserve"> </w:t>
      </w:r>
      <w:r w:rsidRPr="00C7554D">
        <w:rPr>
          <w:spacing w:val="-1"/>
          <w:sz w:val="22"/>
          <w:szCs w:val="22"/>
          <w:lang w:val="tr-TR"/>
        </w:rPr>
        <w:t>ç</w:t>
      </w:r>
      <w:r w:rsidRPr="00C7554D">
        <w:rPr>
          <w:spacing w:val="1"/>
          <w:sz w:val="22"/>
          <w:szCs w:val="22"/>
          <w:lang w:val="tr-TR"/>
        </w:rPr>
        <w:t>e</w:t>
      </w:r>
      <w:r w:rsidRPr="00C7554D">
        <w:rPr>
          <w:sz w:val="22"/>
          <w:szCs w:val="22"/>
          <w:lang w:val="tr-TR"/>
        </w:rPr>
        <w:t>r</w:t>
      </w:r>
      <w:r w:rsidRPr="00C7554D">
        <w:rPr>
          <w:spacing w:val="-1"/>
          <w:sz w:val="22"/>
          <w:szCs w:val="22"/>
          <w:lang w:val="tr-TR"/>
        </w:rPr>
        <w:t>ç</w:t>
      </w:r>
      <w:r w:rsidRPr="00C7554D">
        <w:rPr>
          <w:spacing w:val="1"/>
          <w:sz w:val="22"/>
          <w:szCs w:val="22"/>
          <w:lang w:val="tr-TR"/>
        </w:rPr>
        <w:t>e</w:t>
      </w:r>
      <w:r w:rsidRPr="00C7554D">
        <w:rPr>
          <w:spacing w:val="-3"/>
          <w:sz w:val="22"/>
          <w:szCs w:val="22"/>
          <w:lang w:val="tr-TR"/>
        </w:rPr>
        <w:t>v</w:t>
      </w:r>
      <w:r w:rsidRPr="00C7554D">
        <w:rPr>
          <w:spacing w:val="1"/>
          <w:sz w:val="22"/>
          <w:szCs w:val="22"/>
          <w:lang w:val="tr-TR"/>
        </w:rPr>
        <w:t>es</w:t>
      </w:r>
      <w:r w:rsidRPr="00C7554D">
        <w:rPr>
          <w:sz w:val="22"/>
          <w:szCs w:val="22"/>
          <w:lang w:val="tr-TR"/>
        </w:rPr>
        <w:t>i</w:t>
      </w:r>
      <w:r w:rsidRPr="00C7554D">
        <w:rPr>
          <w:spacing w:val="-1"/>
          <w:sz w:val="22"/>
          <w:szCs w:val="22"/>
          <w:lang w:val="tr-TR"/>
        </w:rPr>
        <w:t>nd</w:t>
      </w:r>
      <w:r w:rsidRPr="00C7554D">
        <w:rPr>
          <w:sz w:val="22"/>
          <w:szCs w:val="22"/>
          <w:lang w:val="tr-TR"/>
        </w:rPr>
        <w:t>e</w:t>
      </w:r>
      <w:r w:rsidRPr="00C7554D">
        <w:rPr>
          <w:spacing w:val="21"/>
          <w:sz w:val="22"/>
          <w:szCs w:val="22"/>
          <w:lang w:val="tr-TR"/>
        </w:rPr>
        <w:t xml:space="preserve"> </w:t>
      </w:r>
      <w:r w:rsidRPr="00C7554D">
        <w:rPr>
          <w:spacing w:val="-1"/>
          <w:sz w:val="22"/>
          <w:szCs w:val="22"/>
          <w:lang w:val="tr-TR"/>
        </w:rPr>
        <w:t>a</w:t>
      </w:r>
      <w:r w:rsidRPr="00C7554D">
        <w:rPr>
          <w:spacing w:val="3"/>
          <w:sz w:val="22"/>
          <w:szCs w:val="22"/>
          <w:lang w:val="tr-TR"/>
        </w:rPr>
        <w:t>r</w:t>
      </w:r>
      <w:r w:rsidRPr="00C7554D">
        <w:rPr>
          <w:spacing w:val="-1"/>
          <w:sz w:val="22"/>
          <w:szCs w:val="22"/>
          <w:lang w:val="tr-TR"/>
        </w:rPr>
        <w:t>a</w:t>
      </w:r>
      <w:r w:rsidRPr="00C7554D">
        <w:rPr>
          <w:spacing w:val="1"/>
          <w:sz w:val="22"/>
          <w:szCs w:val="22"/>
          <w:lang w:val="tr-TR"/>
        </w:rPr>
        <w:t>c</w:t>
      </w:r>
      <w:r w:rsidRPr="00C7554D">
        <w:rPr>
          <w:sz w:val="22"/>
          <w:szCs w:val="22"/>
          <w:lang w:val="tr-TR"/>
        </w:rPr>
        <w:t>ı</w:t>
      </w:r>
      <w:r w:rsidRPr="00C7554D">
        <w:rPr>
          <w:spacing w:val="2"/>
          <w:sz w:val="22"/>
          <w:szCs w:val="22"/>
          <w:lang w:val="tr-TR"/>
        </w:rPr>
        <w:t xml:space="preserve"> </w:t>
      </w:r>
      <w:r w:rsidRPr="00C7554D">
        <w:rPr>
          <w:spacing w:val="-3"/>
          <w:w w:val="103"/>
          <w:sz w:val="22"/>
          <w:szCs w:val="22"/>
          <w:lang w:val="tr-TR"/>
        </w:rPr>
        <w:t>k</w:t>
      </w:r>
      <w:r w:rsidRPr="00C7554D">
        <w:rPr>
          <w:spacing w:val="2"/>
          <w:w w:val="103"/>
          <w:sz w:val="22"/>
          <w:szCs w:val="22"/>
          <w:lang w:val="tr-TR"/>
        </w:rPr>
        <w:t>u</w:t>
      </w:r>
      <w:r w:rsidRPr="00C7554D">
        <w:rPr>
          <w:w w:val="103"/>
          <w:sz w:val="22"/>
          <w:szCs w:val="22"/>
          <w:lang w:val="tr-TR"/>
        </w:rPr>
        <w:t>r</w:t>
      </w:r>
      <w:r w:rsidRPr="00C7554D">
        <w:rPr>
          <w:spacing w:val="-1"/>
          <w:w w:val="103"/>
          <w:sz w:val="22"/>
          <w:szCs w:val="22"/>
          <w:lang w:val="tr-TR"/>
        </w:rPr>
        <w:t>u</w:t>
      </w:r>
      <w:r w:rsidRPr="00C7554D">
        <w:rPr>
          <w:w w:val="104"/>
          <w:sz w:val="22"/>
          <w:szCs w:val="22"/>
          <w:lang w:val="tr-TR"/>
        </w:rPr>
        <w:t xml:space="preserve">m </w:t>
      </w:r>
      <w:r w:rsidRPr="00C7554D">
        <w:rPr>
          <w:spacing w:val="3"/>
          <w:sz w:val="22"/>
          <w:szCs w:val="22"/>
          <w:lang w:val="tr-TR"/>
        </w:rPr>
        <w:t>f</w:t>
      </w:r>
      <w:r w:rsidRPr="00C7554D">
        <w:rPr>
          <w:spacing w:val="-1"/>
          <w:sz w:val="22"/>
          <w:szCs w:val="22"/>
          <w:lang w:val="tr-TR"/>
        </w:rPr>
        <w:t>a</w:t>
      </w:r>
      <w:r w:rsidRPr="00C7554D">
        <w:rPr>
          <w:spacing w:val="1"/>
          <w:sz w:val="22"/>
          <w:szCs w:val="22"/>
          <w:lang w:val="tr-TR"/>
        </w:rPr>
        <w:t>a</w:t>
      </w:r>
      <w:r w:rsidRPr="00C7554D">
        <w:rPr>
          <w:sz w:val="22"/>
          <w:szCs w:val="22"/>
          <w:lang w:val="tr-TR"/>
        </w:rPr>
        <w:t>l</w:t>
      </w:r>
      <w:r w:rsidRPr="00C7554D">
        <w:rPr>
          <w:spacing w:val="2"/>
          <w:sz w:val="22"/>
          <w:szCs w:val="22"/>
          <w:lang w:val="tr-TR"/>
        </w:rPr>
        <w:t>i</w:t>
      </w:r>
      <w:r w:rsidRPr="00C7554D">
        <w:rPr>
          <w:spacing w:val="-3"/>
          <w:sz w:val="22"/>
          <w:szCs w:val="22"/>
          <w:lang w:val="tr-TR"/>
        </w:rPr>
        <w:t>y</w:t>
      </w:r>
      <w:r w:rsidRPr="00C7554D">
        <w:rPr>
          <w:spacing w:val="-1"/>
          <w:sz w:val="22"/>
          <w:szCs w:val="22"/>
          <w:lang w:val="tr-TR"/>
        </w:rPr>
        <w:t>e</w:t>
      </w:r>
      <w:r w:rsidRPr="00C7554D">
        <w:rPr>
          <w:spacing w:val="2"/>
          <w:sz w:val="22"/>
          <w:szCs w:val="22"/>
          <w:lang w:val="tr-TR"/>
        </w:rPr>
        <w:t>t</w:t>
      </w:r>
      <w:r w:rsidRPr="00C7554D">
        <w:rPr>
          <w:sz w:val="22"/>
          <w:szCs w:val="22"/>
          <w:lang w:val="tr-TR"/>
        </w:rPr>
        <w:t>l</w:t>
      </w:r>
      <w:r w:rsidRPr="00C7554D">
        <w:rPr>
          <w:spacing w:val="1"/>
          <w:sz w:val="22"/>
          <w:szCs w:val="22"/>
          <w:lang w:val="tr-TR"/>
        </w:rPr>
        <w:t>e</w:t>
      </w:r>
      <w:r w:rsidRPr="00C7554D">
        <w:rPr>
          <w:sz w:val="22"/>
          <w:szCs w:val="22"/>
          <w:lang w:val="tr-TR"/>
        </w:rPr>
        <w:t>ri</w:t>
      </w:r>
      <w:r w:rsidRPr="00C7554D">
        <w:rPr>
          <w:spacing w:val="2"/>
          <w:sz w:val="22"/>
          <w:szCs w:val="22"/>
          <w:lang w:val="tr-TR"/>
        </w:rPr>
        <w:t>n</w:t>
      </w:r>
      <w:r w:rsidRPr="00C7554D">
        <w:rPr>
          <w:sz w:val="22"/>
          <w:szCs w:val="22"/>
          <w:lang w:val="tr-TR"/>
        </w:rPr>
        <w:t>i</w:t>
      </w:r>
      <w:r w:rsidRPr="00C7554D">
        <w:rPr>
          <w:spacing w:val="24"/>
          <w:sz w:val="22"/>
          <w:szCs w:val="22"/>
          <w:lang w:val="tr-TR"/>
        </w:rPr>
        <w:t xml:space="preserve"> </w:t>
      </w:r>
      <w:r w:rsidRPr="00C7554D">
        <w:rPr>
          <w:spacing w:val="-3"/>
          <w:w w:val="103"/>
          <w:sz w:val="22"/>
          <w:szCs w:val="22"/>
          <w:lang w:val="tr-TR"/>
        </w:rPr>
        <w:t>g</w:t>
      </w:r>
      <w:r w:rsidRPr="00C7554D">
        <w:rPr>
          <w:spacing w:val="1"/>
          <w:w w:val="104"/>
          <w:sz w:val="22"/>
          <w:szCs w:val="22"/>
          <w:lang w:val="tr-TR"/>
        </w:rPr>
        <w:t>e</w:t>
      </w:r>
      <w:r w:rsidRPr="00C7554D">
        <w:rPr>
          <w:w w:val="103"/>
          <w:sz w:val="22"/>
          <w:szCs w:val="22"/>
          <w:lang w:val="tr-TR"/>
        </w:rPr>
        <w:t>r</w:t>
      </w:r>
      <w:r w:rsidRPr="00C7554D">
        <w:rPr>
          <w:spacing w:val="-1"/>
          <w:w w:val="104"/>
          <w:sz w:val="22"/>
          <w:szCs w:val="22"/>
          <w:lang w:val="tr-TR"/>
        </w:rPr>
        <w:t>ç</w:t>
      </w:r>
      <w:r w:rsidRPr="00C7554D">
        <w:rPr>
          <w:spacing w:val="1"/>
          <w:w w:val="104"/>
          <w:sz w:val="22"/>
          <w:szCs w:val="22"/>
          <w:lang w:val="tr-TR"/>
        </w:rPr>
        <w:t>e</w:t>
      </w:r>
      <w:r w:rsidRPr="00C7554D">
        <w:rPr>
          <w:spacing w:val="-3"/>
          <w:w w:val="103"/>
          <w:sz w:val="22"/>
          <w:szCs w:val="22"/>
          <w:lang w:val="tr-TR"/>
        </w:rPr>
        <w:t>k</w:t>
      </w:r>
      <w:r w:rsidRPr="00C7554D">
        <w:rPr>
          <w:spacing w:val="2"/>
          <w:w w:val="104"/>
          <w:sz w:val="22"/>
          <w:szCs w:val="22"/>
          <w:lang w:val="tr-TR"/>
        </w:rPr>
        <w:t>l</w:t>
      </w:r>
      <w:r w:rsidRPr="00C7554D">
        <w:rPr>
          <w:spacing w:val="-1"/>
          <w:w w:val="104"/>
          <w:sz w:val="22"/>
          <w:szCs w:val="22"/>
          <w:lang w:val="tr-TR"/>
        </w:rPr>
        <w:t>e</w:t>
      </w:r>
      <w:r w:rsidRPr="00C7554D">
        <w:rPr>
          <w:spacing w:val="1"/>
          <w:w w:val="103"/>
          <w:sz w:val="22"/>
          <w:szCs w:val="22"/>
          <w:lang w:val="tr-TR"/>
        </w:rPr>
        <w:t>ş</w:t>
      </w:r>
      <w:r w:rsidRPr="00C7554D">
        <w:rPr>
          <w:w w:val="104"/>
          <w:sz w:val="22"/>
          <w:szCs w:val="22"/>
          <w:lang w:val="tr-TR"/>
        </w:rPr>
        <w:t>t</w:t>
      </w:r>
      <w:r w:rsidRPr="00C7554D">
        <w:rPr>
          <w:spacing w:val="2"/>
          <w:w w:val="104"/>
          <w:sz w:val="22"/>
          <w:szCs w:val="22"/>
          <w:lang w:val="tr-TR"/>
        </w:rPr>
        <w:t>i</w:t>
      </w:r>
      <w:r w:rsidRPr="00C7554D">
        <w:rPr>
          <w:w w:val="103"/>
          <w:sz w:val="22"/>
          <w:szCs w:val="22"/>
          <w:lang w:val="tr-TR"/>
        </w:rPr>
        <w:t>r</w:t>
      </w:r>
      <w:r w:rsidRPr="00C7554D">
        <w:rPr>
          <w:spacing w:val="-3"/>
          <w:w w:val="104"/>
          <w:sz w:val="22"/>
          <w:szCs w:val="22"/>
          <w:lang w:val="tr-TR"/>
        </w:rPr>
        <w:t>m</w:t>
      </w:r>
      <w:r w:rsidRPr="00C7554D">
        <w:rPr>
          <w:spacing w:val="-1"/>
          <w:w w:val="104"/>
          <w:sz w:val="22"/>
          <w:szCs w:val="22"/>
          <w:lang w:val="tr-TR"/>
        </w:rPr>
        <w:t>e</w:t>
      </w:r>
      <w:r w:rsidRPr="00C7554D">
        <w:rPr>
          <w:spacing w:val="-1"/>
          <w:w w:val="103"/>
          <w:sz w:val="22"/>
          <w:szCs w:val="22"/>
          <w:lang w:val="tr-TR"/>
        </w:rPr>
        <w:t>k</w:t>
      </w:r>
      <w:r w:rsidRPr="00C7554D">
        <w:rPr>
          <w:w w:val="104"/>
          <w:sz w:val="22"/>
          <w:szCs w:val="22"/>
          <w:lang w:val="tr-TR"/>
        </w:rPr>
        <w:t>t</w:t>
      </w:r>
      <w:r w:rsidRPr="00C7554D">
        <w:rPr>
          <w:spacing w:val="1"/>
          <w:w w:val="104"/>
          <w:sz w:val="22"/>
          <w:szCs w:val="22"/>
          <w:lang w:val="tr-TR"/>
        </w:rPr>
        <w:t>e</w:t>
      </w:r>
      <w:r w:rsidRPr="00C7554D">
        <w:rPr>
          <w:spacing w:val="-1"/>
          <w:w w:val="103"/>
          <w:sz w:val="22"/>
          <w:szCs w:val="22"/>
          <w:lang w:val="tr-TR"/>
        </w:rPr>
        <w:t>d</w:t>
      </w:r>
      <w:r w:rsidRPr="00C7554D">
        <w:rPr>
          <w:w w:val="104"/>
          <w:sz w:val="22"/>
          <w:szCs w:val="22"/>
          <w:lang w:val="tr-TR"/>
        </w:rPr>
        <w:t>i</w:t>
      </w:r>
      <w:r w:rsidRPr="00C7554D">
        <w:rPr>
          <w:w w:val="103"/>
          <w:sz w:val="22"/>
          <w:szCs w:val="22"/>
          <w:lang w:val="tr-TR"/>
        </w:rPr>
        <w:t>r.</w:t>
      </w:r>
    </w:p>
    <w:p w:rsidR="00D42E43" w:rsidRPr="00C7554D" w:rsidRDefault="00D42E43">
      <w:pPr>
        <w:widowControl w:val="0"/>
        <w:autoSpaceDE w:val="0"/>
        <w:autoSpaceDN w:val="0"/>
        <w:adjustRightInd w:val="0"/>
        <w:jc w:val="both"/>
        <w:rPr>
          <w:w w:val="103"/>
          <w:sz w:val="22"/>
          <w:szCs w:val="22"/>
          <w:lang w:val="tr-TR"/>
        </w:rPr>
      </w:pPr>
    </w:p>
    <w:p w:rsidR="00D42E43" w:rsidRPr="00C7554D" w:rsidRDefault="006A0912">
      <w:pPr>
        <w:widowControl w:val="0"/>
        <w:autoSpaceDE w:val="0"/>
        <w:autoSpaceDN w:val="0"/>
        <w:adjustRightInd w:val="0"/>
        <w:jc w:val="both"/>
        <w:rPr>
          <w:w w:val="103"/>
          <w:sz w:val="22"/>
          <w:szCs w:val="22"/>
          <w:u w:val="single"/>
          <w:lang w:val="tr-TR"/>
        </w:rPr>
      </w:pPr>
      <w:r w:rsidRPr="00C7554D">
        <w:rPr>
          <w:b/>
          <w:bCs/>
          <w:spacing w:val="2"/>
          <w:sz w:val="22"/>
          <w:szCs w:val="22"/>
          <w:u w:val="single"/>
          <w:lang w:val="tr-TR"/>
        </w:rPr>
        <w:t>Ye</w:t>
      </w:r>
      <w:r w:rsidRPr="00C7554D">
        <w:rPr>
          <w:b/>
          <w:bCs/>
          <w:spacing w:val="1"/>
          <w:sz w:val="22"/>
          <w:szCs w:val="22"/>
          <w:u w:val="single"/>
          <w:lang w:val="tr-TR"/>
        </w:rPr>
        <w:t>t</w:t>
      </w:r>
      <w:r w:rsidRPr="00C7554D">
        <w:rPr>
          <w:b/>
          <w:bCs/>
          <w:sz w:val="22"/>
          <w:szCs w:val="22"/>
          <w:u w:val="single"/>
          <w:lang w:val="tr-TR"/>
        </w:rPr>
        <w:t>ki</w:t>
      </w:r>
      <w:r w:rsidRPr="00C7554D">
        <w:rPr>
          <w:b/>
          <w:bCs/>
          <w:spacing w:val="7"/>
          <w:sz w:val="22"/>
          <w:szCs w:val="22"/>
          <w:u w:val="single"/>
          <w:lang w:val="tr-TR"/>
        </w:rPr>
        <w:t xml:space="preserve"> </w:t>
      </w:r>
      <w:r w:rsidRPr="00C7554D">
        <w:rPr>
          <w:b/>
          <w:bCs/>
          <w:spacing w:val="1"/>
          <w:w w:val="103"/>
          <w:sz w:val="22"/>
          <w:szCs w:val="22"/>
          <w:u w:val="single"/>
          <w:lang w:val="tr-TR"/>
        </w:rPr>
        <w:t>B</w:t>
      </w:r>
      <w:r w:rsidRPr="00C7554D">
        <w:rPr>
          <w:b/>
          <w:bCs/>
          <w:spacing w:val="2"/>
          <w:w w:val="103"/>
          <w:sz w:val="22"/>
          <w:szCs w:val="22"/>
          <w:u w:val="single"/>
          <w:lang w:val="tr-TR"/>
        </w:rPr>
        <w:t>e</w:t>
      </w:r>
      <w:r w:rsidRPr="00C7554D">
        <w:rPr>
          <w:b/>
          <w:bCs/>
          <w:w w:val="103"/>
          <w:sz w:val="22"/>
          <w:szCs w:val="22"/>
          <w:u w:val="single"/>
          <w:lang w:val="tr-TR"/>
        </w:rPr>
        <w:t>l</w:t>
      </w:r>
      <w:r w:rsidRPr="00C7554D">
        <w:rPr>
          <w:b/>
          <w:bCs/>
          <w:spacing w:val="2"/>
          <w:w w:val="103"/>
          <w:sz w:val="22"/>
          <w:szCs w:val="22"/>
          <w:u w:val="single"/>
          <w:lang w:val="tr-TR"/>
        </w:rPr>
        <w:t>g</w:t>
      </w:r>
      <w:r w:rsidRPr="00C7554D">
        <w:rPr>
          <w:b/>
          <w:bCs/>
          <w:spacing w:val="-1"/>
          <w:w w:val="103"/>
          <w:sz w:val="22"/>
          <w:szCs w:val="22"/>
          <w:u w:val="single"/>
          <w:lang w:val="tr-TR"/>
        </w:rPr>
        <w:t>e</w:t>
      </w:r>
      <w:r w:rsidRPr="00C7554D">
        <w:rPr>
          <w:b/>
          <w:bCs/>
          <w:spacing w:val="1"/>
          <w:w w:val="103"/>
          <w:sz w:val="22"/>
          <w:szCs w:val="22"/>
          <w:u w:val="single"/>
          <w:lang w:val="tr-TR"/>
        </w:rPr>
        <w:t>s</w:t>
      </w:r>
      <w:r w:rsidRPr="00C7554D">
        <w:rPr>
          <w:b/>
          <w:bCs/>
          <w:w w:val="103"/>
          <w:sz w:val="22"/>
          <w:szCs w:val="22"/>
          <w:u w:val="single"/>
          <w:lang w:val="tr-TR"/>
        </w:rPr>
        <w:t>i</w:t>
      </w:r>
    </w:p>
    <w:p w:rsidR="00D42E43" w:rsidRPr="00C7554D" w:rsidRDefault="00D42E43">
      <w:pPr>
        <w:widowControl w:val="0"/>
        <w:autoSpaceDE w:val="0"/>
        <w:autoSpaceDN w:val="0"/>
        <w:adjustRightInd w:val="0"/>
        <w:jc w:val="both"/>
        <w:rPr>
          <w:w w:val="103"/>
          <w:sz w:val="22"/>
          <w:szCs w:val="22"/>
          <w:lang w:val="tr-TR"/>
        </w:rPr>
      </w:pPr>
    </w:p>
    <w:p w:rsidR="00D42E43" w:rsidRPr="00C7554D" w:rsidRDefault="006A0912">
      <w:pPr>
        <w:widowControl w:val="0"/>
        <w:autoSpaceDE w:val="0"/>
        <w:autoSpaceDN w:val="0"/>
        <w:adjustRightInd w:val="0"/>
        <w:ind w:left="567" w:hanging="567"/>
        <w:jc w:val="both"/>
        <w:rPr>
          <w:w w:val="104"/>
          <w:sz w:val="22"/>
          <w:szCs w:val="22"/>
          <w:lang w:val="tr-TR"/>
        </w:rPr>
      </w:pPr>
      <w:r w:rsidRPr="00C7554D">
        <w:rPr>
          <w:spacing w:val="1"/>
          <w:sz w:val="22"/>
          <w:szCs w:val="22"/>
          <w:lang w:val="tr-TR"/>
        </w:rPr>
        <w:t>-</w:t>
      </w:r>
      <w:r w:rsidR="007B6EE6" w:rsidRPr="00C7554D">
        <w:rPr>
          <w:spacing w:val="1"/>
          <w:sz w:val="22"/>
          <w:szCs w:val="22"/>
          <w:lang w:val="tr-TR"/>
        </w:rPr>
        <w:tab/>
      </w:r>
      <w:r w:rsidRPr="00C7554D">
        <w:rPr>
          <w:spacing w:val="1"/>
          <w:sz w:val="22"/>
          <w:szCs w:val="22"/>
          <w:lang w:val="tr-TR"/>
        </w:rPr>
        <w:t>A</w:t>
      </w:r>
      <w:r w:rsidRPr="00C7554D">
        <w:rPr>
          <w:sz w:val="22"/>
          <w:szCs w:val="22"/>
          <w:lang w:val="tr-TR"/>
        </w:rPr>
        <w:t>lım</w:t>
      </w:r>
      <w:r w:rsidRPr="00C7554D">
        <w:rPr>
          <w:spacing w:val="14"/>
          <w:sz w:val="22"/>
          <w:szCs w:val="22"/>
          <w:lang w:val="tr-TR"/>
        </w:rPr>
        <w:t xml:space="preserve"> </w:t>
      </w:r>
      <w:r w:rsidRPr="00C7554D">
        <w:rPr>
          <w:sz w:val="22"/>
          <w:szCs w:val="22"/>
          <w:lang w:val="tr-TR"/>
        </w:rPr>
        <w:t>S</w:t>
      </w:r>
      <w:r w:rsidRPr="00C7554D">
        <w:rPr>
          <w:spacing w:val="-1"/>
          <w:sz w:val="22"/>
          <w:szCs w:val="22"/>
          <w:lang w:val="tr-TR"/>
        </w:rPr>
        <w:t>a</w:t>
      </w:r>
      <w:r w:rsidRPr="00C7554D">
        <w:rPr>
          <w:spacing w:val="2"/>
          <w:sz w:val="22"/>
          <w:szCs w:val="22"/>
          <w:lang w:val="tr-TR"/>
        </w:rPr>
        <w:t>t</w:t>
      </w:r>
      <w:r w:rsidRPr="00C7554D">
        <w:rPr>
          <w:sz w:val="22"/>
          <w:szCs w:val="22"/>
          <w:lang w:val="tr-TR"/>
        </w:rPr>
        <w:t>ım</w:t>
      </w:r>
      <w:r w:rsidRPr="00C7554D">
        <w:rPr>
          <w:spacing w:val="6"/>
          <w:sz w:val="22"/>
          <w:szCs w:val="22"/>
          <w:lang w:val="tr-TR"/>
        </w:rPr>
        <w:t xml:space="preserve"> </w:t>
      </w:r>
      <w:r w:rsidRPr="00C7554D">
        <w:rPr>
          <w:spacing w:val="-1"/>
          <w:sz w:val="22"/>
          <w:szCs w:val="22"/>
          <w:lang w:val="tr-TR"/>
        </w:rPr>
        <w:t>A</w:t>
      </w:r>
      <w:r w:rsidRPr="00C7554D">
        <w:rPr>
          <w:sz w:val="22"/>
          <w:szCs w:val="22"/>
          <w:lang w:val="tr-TR"/>
        </w:rPr>
        <w:t>r</w:t>
      </w:r>
      <w:r w:rsidRPr="00C7554D">
        <w:rPr>
          <w:spacing w:val="-1"/>
          <w:sz w:val="22"/>
          <w:szCs w:val="22"/>
          <w:lang w:val="tr-TR"/>
        </w:rPr>
        <w:t>a</w:t>
      </w:r>
      <w:r w:rsidRPr="00C7554D">
        <w:rPr>
          <w:spacing w:val="1"/>
          <w:sz w:val="22"/>
          <w:szCs w:val="22"/>
          <w:lang w:val="tr-TR"/>
        </w:rPr>
        <w:t>c</w:t>
      </w:r>
      <w:r w:rsidRPr="00C7554D">
        <w:rPr>
          <w:sz w:val="22"/>
          <w:szCs w:val="22"/>
          <w:lang w:val="tr-TR"/>
        </w:rPr>
        <w:t>ı</w:t>
      </w:r>
      <w:r w:rsidRPr="00C7554D">
        <w:rPr>
          <w:spacing w:val="2"/>
          <w:sz w:val="22"/>
          <w:szCs w:val="22"/>
          <w:lang w:val="tr-TR"/>
        </w:rPr>
        <w:t>l</w:t>
      </w:r>
      <w:r w:rsidRPr="00C7554D">
        <w:rPr>
          <w:sz w:val="22"/>
          <w:szCs w:val="22"/>
          <w:lang w:val="tr-TR"/>
        </w:rPr>
        <w:t>ığı</w:t>
      </w:r>
      <w:r w:rsidRPr="00C7554D">
        <w:rPr>
          <w:spacing w:val="16"/>
          <w:sz w:val="22"/>
          <w:szCs w:val="22"/>
          <w:lang w:val="tr-TR"/>
        </w:rPr>
        <w:t xml:space="preserve"> </w:t>
      </w:r>
      <w:r w:rsidRPr="00C7554D">
        <w:rPr>
          <w:spacing w:val="-1"/>
          <w:sz w:val="22"/>
          <w:szCs w:val="22"/>
          <w:lang w:val="tr-TR"/>
        </w:rPr>
        <w:t>Ye</w:t>
      </w:r>
      <w:r w:rsidRPr="00C7554D">
        <w:rPr>
          <w:spacing w:val="2"/>
          <w:sz w:val="22"/>
          <w:szCs w:val="22"/>
          <w:lang w:val="tr-TR"/>
        </w:rPr>
        <w:t>t</w:t>
      </w:r>
      <w:r w:rsidRPr="00C7554D">
        <w:rPr>
          <w:spacing w:val="-3"/>
          <w:sz w:val="22"/>
          <w:szCs w:val="22"/>
          <w:lang w:val="tr-TR"/>
        </w:rPr>
        <w:t>k</w:t>
      </w:r>
      <w:r w:rsidRPr="00C7554D">
        <w:rPr>
          <w:sz w:val="22"/>
          <w:szCs w:val="22"/>
          <w:lang w:val="tr-TR"/>
        </w:rPr>
        <w:t>i</w:t>
      </w:r>
      <w:r w:rsidRPr="00C7554D">
        <w:rPr>
          <w:spacing w:val="16"/>
          <w:sz w:val="22"/>
          <w:szCs w:val="22"/>
          <w:lang w:val="tr-TR"/>
        </w:rPr>
        <w:t xml:space="preserve"> </w:t>
      </w:r>
      <w:r w:rsidRPr="00C7554D">
        <w:rPr>
          <w:spacing w:val="-2"/>
          <w:w w:val="104"/>
          <w:sz w:val="22"/>
          <w:szCs w:val="22"/>
          <w:lang w:val="tr-TR"/>
        </w:rPr>
        <w:t>B</w:t>
      </w:r>
      <w:r w:rsidRPr="00C7554D">
        <w:rPr>
          <w:spacing w:val="1"/>
          <w:w w:val="104"/>
          <w:sz w:val="22"/>
          <w:szCs w:val="22"/>
          <w:lang w:val="tr-TR"/>
        </w:rPr>
        <w:t>e</w:t>
      </w:r>
      <w:r w:rsidRPr="00C7554D">
        <w:rPr>
          <w:w w:val="104"/>
          <w:sz w:val="22"/>
          <w:szCs w:val="22"/>
          <w:lang w:val="tr-TR"/>
        </w:rPr>
        <w:t>l</w:t>
      </w:r>
      <w:r w:rsidRPr="00C7554D">
        <w:rPr>
          <w:spacing w:val="-1"/>
          <w:w w:val="103"/>
          <w:sz w:val="22"/>
          <w:szCs w:val="22"/>
          <w:lang w:val="tr-TR"/>
        </w:rPr>
        <w:t>g</w:t>
      </w:r>
      <w:r w:rsidRPr="00C7554D">
        <w:rPr>
          <w:spacing w:val="-1"/>
          <w:w w:val="104"/>
          <w:sz w:val="22"/>
          <w:szCs w:val="22"/>
          <w:lang w:val="tr-TR"/>
        </w:rPr>
        <w:t>e</w:t>
      </w:r>
      <w:r w:rsidRPr="00C7554D">
        <w:rPr>
          <w:spacing w:val="1"/>
          <w:w w:val="103"/>
          <w:sz w:val="22"/>
          <w:szCs w:val="22"/>
          <w:lang w:val="tr-TR"/>
        </w:rPr>
        <w:t>s</w:t>
      </w:r>
      <w:r w:rsidRPr="00C7554D">
        <w:rPr>
          <w:w w:val="104"/>
          <w:sz w:val="22"/>
          <w:szCs w:val="22"/>
          <w:lang w:val="tr-TR"/>
        </w:rPr>
        <w:t>i</w:t>
      </w:r>
    </w:p>
    <w:p w:rsidR="00D42E43" w:rsidRPr="00C7554D" w:rsidRDefault="006A0912">
      <w:pPr>
        <w:widowControl w:val="0"/>
        <w:autoSpaceDE w:val="0"/>
        <w:autoSpaceDN w:val="0"/>
        <w:adjustRightInd w:val="0"/>
        <w:ind w:left="567" w:hanging="567"/>
        <w:jc w:val="both"/>
        <w:rPr>
          <w:spacing w:val="-1"/>
          <w:sz w:val="22"/>
          <w:szCs w:val="22"/>
          <w:lang w:val="tr-TR"/>
        </w:rPr>
      </w:pPr>
      <w:r w:rsidRPr="00C7554D">
        <w:rPr>
          <w:sz w:val="22"/>
          <w:szCs w:val="22"/>
          <w:lang w:val="tr-TR"/>
        </w:rPr>
        <w:t>-</w:t>
      </w:r>
      <w:r w:rsidR="007B6EE6" w:rsidRPr="00C7554D">
        <w:rPr>
          <w:sz w:val="22"/>
          <w:szCs w:val="22"/>
          <w:lang w:val="tr-TR"/>
        </w:rPr>
        <w:tab/>
      </w:r>
      <w:r w:rsidRPr="00C7554D">
        <w:rPr>
          <w:sz w:val="22"/>
          <w:szCs w:val="22"/>
          <w:lang w:val="tr-TR"/>
        </w:rPr>
        <w:t>S</w:t>
      </w:r>
      <w:r w:rsidRPr="00C7554D">
        <w:rPr>
          <w:spacing w:val="1"/>
          <w:sz w:val="22"/>
          <w:szCs w:val="22"/>
          <w:lang w:val="tr-TR"/>
        </w:rPr>
        <w:t>e</w:t>
      </w:r>
      <w:r w:rsidRPr="00C7554D">
        <w:rPr>
          <w:sz w:val="22"/>
          <w:szCs w:val="22"/>
          <w:lang w:val="tr-TR"/>
        </w:rPr>
        <w:t>r</w:t>
      </w:r>
      <w:r w:rsidRPr="00C7554D">
        <w:rPr>
          <w:spacing w:val="-3"/>
          <w:sz w:val="22"/>
          <w:szCs w:val="22"/>
          <w:lang w:val="tr-TR"/>
        </w:rPr>
        <w:t>m</w:t>
      </w:r>
      <w:r w:rsidRPr="00C7554D">
        <w:rPr>
          <w:spacing w:val="-1"/>
          <w:sz w:val="22"/>
          <w:szCs w:val="22"/>
          <w:lang w:val="tr-TR"/>
        </w:rPr>
        <w:t>ay</w:t>
      </w:r>
      <w:r w:rsidRPr="00C7554D">
        <w:rPr>
          <w:sz w:val="22"/>
          <w:szCs w:val="22"/>
          <w:lang w:val="tr-TR"/>
        </w:rPr>
        <w:t>e</w:t>
      </w:r>
      <w:r w:rsidRPr="00C7554D">
        <w:rPr>
          <w:spacing w:val="24"/>
          <w:sz w:val="22"/>
          <w:szCs w:val="22"/>
          <w:lang w:val="tr-TR"/>
        </w:rPr>
        <w:t xml:space="preserve"> </w:t>
      </w:r>
      <w:r w:rsidRPr="00C7554D">
        <w:rPr>
          <w:sz w:val="22"/>
          <w:szCs w:val="22"/>
          <w:lang w:val="tr-TR"/>
        </w:rPr>
        <w:t>Pi</w:t>
      </w:r>
      <w:r w:rsidRPr="00C7554D">
        <w:rPr>
          <w:spacing w:val="-1"/>
          <w:sz w:val="22"/>
          <w:szCs w:val="22"/>
          <w:lang w:val="tr-TR"/>
        </w:rPr>
        <w:t>ya</w:t>
      </w:r>
      <w:r w:rsidRPr="00C7554D">
        <w:rPr>
          <w:spacing w:val="1"/>
          <w:sz w:val="22"/>
          <w:szCs w:val="22"/>
          <w:lang w:val="tr-TR"/>
        </w:rPr>
        <w:t>s</w:t>
      </w:r>
      <w:r w:rsidRPr="00C7554D">
        <w:rPr>
          <w:spacing w:val="-1"/>
          <w:sz w:val="22"/>
          <w:szCs w:val="22"/>
          <w:lang w:val="tr-TR"/>
        </w:rPr>
        <w:t>a</w:t>
      </w:r>
      <w:r w:rsidRPr="00C7554D">
        <w:rPr>
          <w:spacing w:val="1"/>
          <w:sz w:val="22"/>
          <w:szCs w:val="22"/>
          <w:lang w:val="tr-TR"/>
        </w:rPr>
        <w:t>s</w:t>
      </w:r>
      <w:r w:rsidRPr="00C7554D">
        <w:rPr>
          <w:sz w:val="22"/>
          <w:szCs w:val="22"/>
          <w:lang w:val="tr-TR"/>
        </w:rPr>
        <w:t>ı</w:t>
      </w:r>
      <w:r w:rsidRPr="00C7554D">
        <w:rPr>
          <w:spacing w:val="26"/>
          <w:sz w:val="22"/>
          <w:szCs w:val="22"/>
          <w:lang w:val="tr-TR"/>
        </w:rPr>
        <w:t xml:space="preserve"> </w:t>
      </w:r>
      <w:r w:rsidRPr="00C7554D">
        <w:rPr>
          <w:spacing w:val="-1"/>
          <w:sz w:val="22"/>
          <w:szCs w:val="22"/>
          <w:lang w:val="tr-TR"/>
        </w:rPr>
        <w:t>A</w:t>
      </w:r>
      <w:r w:rsidRPr="00C7554D">
        <w:rPr>
          <w:spacing w:val="3"/>
          <w:sz w:val="22"/>
          <w:szCs w:val="22"/>
          <w:lang w:val="tr-TR"/>
        </w:rPr>
        <w:t>r</w:t>
      </w:r>
      <w:r w:rsidRPr="00C7554D">
        <w:rPr>
          <w:spacing w:val="-1"/>
          <w:sz w:val="22"/>
          <w:szCs w:val="22"/>
          <w:lang w:val="tr-TR"/>
        </w:rPr>
        <w:t>a</w:t>
      </w:r>
      <w:r w:rsidRPr="00C7554D">
        <w:rPr>
          <w:spacing w:val="1"/>
          <w:sz w:val="22"/>
          <w:szCs w:val="22"/>
          <w:lang w:val="tr-TR"/>
        </w:rPr>
        <w:t>ç</w:t>
      </w:r>
      <w:r w:rsidRPr="00C7554D">
        <w:rPr>
          <w:sz w:val="22"/>
          <w:szCs w:val="22"/>
          <w:lang w:val="tr-TR"/>
        </w:rPr>
        <w:t>l</w:t>
      </w:r>
      <w:r w:rsidRPr="00C7554D">
        <w:rPr>
          <w:spacing w:val="1"/>
          <w:sz w:val="22"/>
          <w:szCs w:val="22"/>
          <w:lang w:val="tr-TR"/>
        </w:rPr>
        <w:t>a</w:t>
      </w:r>
      <w:r w:rsidRPr="00C7554D">
        <w:rPr>
          <w:sz w:val="22"/>
          <w:szCs w:val="22"/>
          <w:lang w:val="tr-TR"/>
        </w:rPr>
        <w:t>rı</w:t>
      </w:r>
      <w:r w:rsidRPr="00C7554D">
        <w:rPr>
          <w:spacing w:val="-1"/>
          <w:sz w:val="22"/>
          <w:szCs w:val="22"/>
          <w:lang w:val="tr-TR"/>
        </w:rPr>
        <w:t>n</w:t>
      </w:r>
      <w:r w:rsidRPr="00C7554D">
        <w:rPr>
          <w:spacing w:val="2"/>
          <w:sz w:val="22"/>
          <w:szCs w:val="22"/>
          <w:lang w:val="tr-TR"/>
        </w:rPr>
        <w:t>ı</w:t>
      </w:r>
      <w:r w:rsidRPr="00C7554D">
        <w:rPr>
          <w:sz w:val="22"/>
          <w:szCs w:val="22"/>
          <w:lang w:val="tr-TR"/>
        </w:rPr>
        <w:t>n</w:t>
      </w:r>
      <w:r w:rsidRPr="00C7554D">
        <w:rPr>
          <w:spacing w:val="22"/>
          <w:sz w:val="22"/>
          <w:szCs w:val="22"/>
          <w:lang w:val="tr-TR"/>
        </w:rPr>
        <w:t xml:space="preserve"> </w:t>
      </w:r>
      <w:r w:rsidRPr="00C7554D">
        <w:rPr>
          <w:spacing w:val="1"/>
          <w:sz w:val="22"/>
          <w:szCs w:val="22"/>
          <w:lang w:val="tr-TR"/>
        </w:rPr>
        <w:t>K</w:t>
      </w:r>
      <w:r w:rsidRPr="00C7554D">
        <w:rPr>
          <w:sz w:val="22"/>
          <w:szCs w:val="22"/>
          <w:lang w:val="tr-TR"/>
        </w:rPr>
        <w:t>r</w:t>
      </w:r>
      <w:r w:rsidRPr="00C7554D">
        <w:rPr>
          <w:spacing w:val="-1"/>
          <w:sz w:val="22"/>
          <w:szCs w:val="22"/>
          <w:lang w:val="tr-TR"/>
        </w:rPr>
        <w:t>e</w:t>
      </w:r>
      <w:r w:rsidRPr="00C7554D">
        <w:rPr>
          <w:spacing w:val="2"/>
          <w:sz w:val="22"/>
          <w:szCs w:val="22"/>
          <w:lang w:val="tr-TR"/>
        </w:rPr>
        <w:t>d</w:t>
      </w:r>
      <w:r w:rsidRPr="00C7554D">
        <w:rPr>
          <w:sz w:val="22"/>
          <w:szCs w:val="22"/>
          <w:lang w:val="tr-TR"/>
        </w:rPr>
        <w:t>i</w:t>
      </w:r>
      <w:r w:rsidRPr="00C7554D">
        <w:rPr>
          <w:spacing w:val="2"/>
          <w:sz w:val="22"/>
          <w:szCs w:val="22"/>
          <w:lang w:val="tr-TR"/>
        </w:rPr>
        <w:t>l</w:t>
      </w:r>
      <w:r w:rsidRPr="00C7554D">
        <w:rPr>
          <w:sz w:val="22"/>
          <w:szCs w:val="22"/>
          <w:lang w:val="tr-TR"/>
        </w:rPr>
        <w:t>i</w:t>
      </w:r>
      <w:r w:rsidRPr="00C7554D">
        <w:rPr>
          <w:spacing w:val="16"/>
          <w:sz w:val="22"/>
          <w:szCs w:val="22"/>
          <w:lang w:val="tr-TR"/>
        </w:rPr>
        <w:t xml:space="preserve"> </w:t>
      </w:r>
      <w:r w:rsidRPr="00C7554D">
        <w:rPr>
          <w:spacing w:val="-1"/>
          <w:sz w:val="22"/>
          <w:szCs w:val="22"/>
          <w:lang w:val="tr-TR"/>
        </w:rPr>
        <w:t>A</w:t>
      </w:r>
      <w:r w:rsidRPr="00C7554D">
        <w:rPr>
          <w:sz w:val="22"/>
          <w:szCs w:val="22"/>
          <w:lang w:val="tr-TR"/>
        </w:rPr>
        <w:t>l</w:t>
      </w:r>
      <w:r w:rsidRPr="00C7554D">
        <w:rPr>
          <w:spacing w:val="2"/>
          <w:sz w:val="22"/>
          <w:szCs w:val="22"/>
          <w:lang w:val="tr-TR"/>
        </w:rPr>
        <w:t>ı</w:t>
      </w:r>
      <w:r w:rsidRPr="00C7554D">
        <w:rPr>
          <w:spacing w:val="-6"/>
          <w:sz w:val="22"/>
          <w:szCs w:val="22"/>
          <w:lang w:val="tr-TR"/>
        </w:rPr>
        <w:t>m</w:t>
      </w:r>
      <w:r w:rsidRPr="00C7554D">
        <w:rPr>
          <w:sz w:val="22"/>
          <w:szCs w:val="22"/>
          <w:lang w:val="tr-TR"/>
        </w:rPr>
        <w:t>,</w:t>
      </w:r>
      <w:r w:rsidRPr="00C7554D">
        <w:rPr>
          <w:spacing w:val="12"/>
          <w:sz w:val="22"/>
          <w:szCs w:val="22"/>
          <w:lang w:val="tr-TR"/>
        </w:rPr>
        <w:t xml:space="preserve"> </w:t>
      </w:r>
      <w:r w:rsidRPr="00C7554D">
        <w:rPr>
          <w:spacing w:val="-1"/>
          <w:sz w:val="22"/>
          <w:szCs w:val="22"/>
          <w:lang w:val="tr-TR"/>
        </w:rPr>
        <w:t>Aç</w:t>
      </w:r>
      <w:r w:rsidRPr="00C7554D">
        <w:rPr>
          <w:spacing w:val="2"/>
          <w:sz w:val="22"/>
          <w:szCs w:val="22"/>
          <w:lang w:val="tr-TR"/>
        </w:rPr>
        <w:t>ı</w:t>
      </w:r>
      <w:r w:rsidRPr="00C7554D">
        <w:rPr>
          <w:spacing w:val="-3"/>
          <w:sz w:val="22"/>
          <w:szCs w:val="22"/>
          <w:lang w:val="tr-TR"/>
        </w:rPr>
        <w:t>ğ</w:t>
      </w:r>
      <w:r w:rsidRPr="00C7554D">
        <w:rPr>
          <w:sz w:val="22"/>
          <w:szCs w:val="22"/>
          <w:lang w:val="tr-TR"/>
        </w:rPr>
        <w:t>a</w:t>
      </w:r>
      <w:r w:rsidRPr="00C7554D">
        <w:rPr>
          <w:spacing w:val="16"/>
          <w:sz w:val="22"/>
          <w:szCs w:val="22"/>
          <w:lang w:val="tr-TR"/>
        </w:rPr>
        <w:t xml:space="preserve"> </w:t>
      </w:r>
      <w:r w:rsidRPr="00C7554D">
        <w:rPr>
          <w:sz w:val="22"/>
          <w:szCs w:val="22"/>
          <w:lang w:val="tr-TR"/>
        </w:rPr>
        <w:t>S</w:t>
      </w:r>
      <w:r w:rsidRPr="00C7554D">
        <w:rPr>
          <w:spacing w:val="1"/>
          <w:sz w:val="22"/>
          <w:szCs w:val="22"/>
          <w:lang w:val="tr-TR"/>
        </w:rPr>
        <w:t>a</w:t>
      </w:r>
      <w:r w:rsidRPr="00C7554D">
        <w:rPr>
          <w:sz w:val="22"/>
          <w:szCs w:val="22"/>
          <w:lang w:val="tr-TR"/>
        </w:rPr>
        <w:t>tış</w:t>
      </w:r>
      <w:r w:rsidRPr="00C7554D">
        <w:rPr>
          <w:spacing w:val="13"/>
          <w:sz w:val="22"/>
          <w:szCs w:val="22"/>
          <w:lang w:val="tr-TR"/>
        </w:rPr>
        <w:t xml:space="preserve"> </w:t>
      </w:r>
      <w:r w:rsidRPr="00C7554D">
        <w:rPr>
          <w:spacing w:val="-3"/>
          <w:w w:val="103"/>
          <w:sz w:val="22"/>
          <w:szCs w:val="22"/>
          <w:lang w:val="tr-TR"/>
        </w:rPr>
        <w:t>v</w:t>
      </w:r>
      <w:r w:rsidRPr="00C7554D">
        <w:rPr>
          <w:w w:val="104"/>
          <w:sz w:val="22"/>
          <w:szCs w:val="22"/>
          <w:lang w:val="tr-TR"/>
        </w:rPr>
        <w:t xml:space="preserve">e </w:t>
      </w:r>
      <w:r w:rsidRPr="00C7554D">
        <w:rPr>
          <w:spacing w:val="-1"/>
          <w:sz w:val="22"/>
          <w:szCs w:val="22"/>
          <w:lang w:val="tr-TR"/>
        </w:rPr>
        <w:t>Ö</w:t>
      </w:r>
      <w:r w:rsidRPr="00C7554D">
        <w:rPr>
          <w:spacing w:val="2"/>
          <w:sz w:val="22"/>
          <w:szCs w:val="22"/>
          <w:lang w:val="tr-TR"/>
        </w:rPr>
        <w:t>d</w:t>
      </w:r>
      <w:r w:rsidRPr="00C7554D">
        <w:rPr>
          <w:spacing w:val="-1"/>
          <w:sz w:val="22"/>
          <w:szCs w:val="22"/>
          <w:lang w:val="tr-TR"/>
        </w:rPr>
        <w:t>ün</w:t>
      </w:r>
      <w:r w:rsidRPr="00C7554D">
        <w:rPr>
          <w:sz w:val="22"/>
          <w:szCs w:val="22"/>
          <w:lang w:val="tr-TR"/>
        </w:rPr>
        <w:t>ç</w:t>
      </w:r>
      <w:r w:rsidRPr="00C7554D">
        <w:rPr>
          <w:spacing w:val="10"/>
          <w:sz w:val="22"/>
          <w:szCs w:val="22"/>
          <w:lang w:val="tr-TR"/>
        </w:rPr>
        <w:t xml:space="preserve"> </w:t>
      </w:r>
      <w:r w:rsidRPr="00C7554D">
        <w:rPr>
          <w:spacing w:val="-1"/>
          <w:sz w:val="22"/>
          <w:szCs w:val="22"/>
          <w:lang w:val="tr-TR"/>
        </w:rPr>
        <w:t>A</w:t>
      </w:r>
      <w:r w:rsidRPr="00C7554D">
        <w:rPr>
          <w:spacing w:val="2"/>
          <w:sz w:val="22"/>
          <w:szCs w:val="22"/>
          <w:lang w:val="tr-TR"/>
        </w:rPr>
        <w:t>l</w:t>
      </w:r>
      <w:r w:rsidRPr="00C7554D">
        <w:rPr>
          <w:spacing w:val="-3"/>
          <w:sz w:val="22"/>
          <w:szCs w:val="22"/>
          <w:lang w:val="tr-TR"/>
        </w:rPr>
        <w:t>m</w:t>
      </w:r>
      <w:r w:rsidRPr="00C7554D">
        <w:rPr>
          <w:sz w:val="22"/>
          <w:szCs w:val="22"/>
          <w:lang w:val="tr-TR"/>
        </w:rPr>
        <w:t>a</w:t>
      </w:r>
      <w:r w:rsidRPr="00C7554D">
        <w:rPr>
          <w:spacing w:val="9"/>
          <w:sz w:val="22"/>
          <w:szCs w:val="22"/>
          <w:lang w:val="tr-TR"/>
        </w:rPr>
        <w:t xml:space="preserve"> </w:t>
      </w:r>
      <w:r w:rsidRPr="00C7554D">
        <w:rPr>
          <w:spacing w:val="-3"/>
          <w:sz w:val="22"/>
          <w:szCs w:val="22"/>
          <w:lang w:val="tr-TR"/>
        </w:rPr>
        <w:t>v</w:t>
      </w:r>
      <w:r w:rsidRPr="00C7554D">
        <w:rPr>
          <w:sz w:val="22"/>
          <w:szCs w:val="22"/>
          <w:lang w:val="tr-TR"/>
        </w:rPr>
        <w:t>e</w:t>
      </w:r>
      <w:r w:rsidRPr="00C7554D">
        <w:rPr>
          <w:spacing w:val="9"/>
          <w:sz w:val="22"/>
          <w:szCs w:val="22"/>
          <w:lang w:val="tr-TR"/>
        </w:rPr>
        <w:t xml:space="preserve"> </w:t>
      </w:r>
      <w:r w:rsidRPr="00C7554D">
        <w:rPr>
          <w:spacing w:val="-1"/>
          <w:sz w:val="22"/>
          <w:szCs w:val="22"/>
          <w:lang w:val="tr-TR"/>
        </w:rPr>
        <w:t>Verme İşlemleri İzin Belgesi</w:t>
      </w:r>
    </w:p>
    <w:p w:rsidR="00D42E43" w:rsidRPr="00C7554D" w:rsidRDefault="006A0912">
      <w:pPr>
        <w:widowControl w:val="0"/>
        <w:autoSpaceDE w:val="0"/>
        <w:autoSpaceDN w:val="0"/>
        <w:adjustRightInd w:val="0"/>
        <w:ind w:left="567" w:hanging="567"/>
        <w:jc w:val="both"/>
        <w:rPr>
          <w:w w:val="103"/>
          <w:sz w:val="22"/>
          <w:szCs w:val="22"/>
          <w:lang w:val="tr-TR"/>
        </w:rPr>
      </w:pPr>
      <w:r w:rsidRPr="00C7554D">
        <w:rPr>
          <w:spacing w:val="1"/>
          <w:sz w:val="22"/>
          <w:szCs w:val="22"/>
          <w:lang w:val="tr-TR"/>
        </w:rPr>
        <w:t>-</w:t>
      </w:r>
      <w:r w:rsidR="007B6EE6" w:rsidRPr="00C7554D">
        <w:rPr>
          <w:spacing w:val="1"/>
          <w:sz w:val="22"/>
          <w:szCs w:val="22"/>
          <w:lang w:val="tr-TR"/>
        </w:rPr>
        <w:tab/>
      </w:r>
      <w:r w:rsidRPr="00C7554D">
        <w:rPr>
          <w:spacing w:val="1"/>
          <w:sz w:val="22"/>
          <w:szCs w:val="22"/>
          <w:lang w:val="tr-TR"/>
        </w:rPr>
        <w:t>Türev Araçların Alım Satımına Aracılık Yetki Belgesi</w:t>
      </w:r>
    </w:p>
    <w:p w:rsidR="00D42E43" w:rsidRPr="00C7554D" w:rsidRDefault="00D42E43">
      <w:pPr>
        <w:widowControl w:val="0"/>
        <w:autoSpaceDE w:val="0"/>
        <w:autoSpaceDN w:val="0"/>
        <w:adjustRightInd w:val="0"/>
        <w:jc w:val="both"/>
        <w:rPr>
          <w:w w:val="103"/>
          <w:sz w:val="22"/>
          <w:szCs w:val="22"/>
          <w:lang w:val="tr-TR"/>
        </w:rPr>
      </w:pPr>
    </w:p>
    <w:p w:rsidR="00D42E43" w:rsidRPr="00C7554D" w:rsidRDefault="006A0912">
      <w:pPr>
        <w:widowControl w:val="0"/>
        <w:autoSpaceDE w:val="0"/>
        <w:autoSpaceDN w:val="0"/>
        <w:adjustRightInd w:val="0"/>
        <w:jc w:val="both"/>
        <w:rPr>
          <w:sz w:val="22"/>
          <w:szCs w:val="22"/>
          <w:lang w:val="tr-TR"/>
        </w:rPr>
      </w:pPr>
      <w:r w:rsidRPr="00C7554D">
        <w:rPr>
          <w:sz w:val="22"/>
          <w:szCs w:val="22"/>
          <w:lang w:val="tr-TR"/>
        </w:rPr>
        <w:t>Şirket’in ana hissedarı sermayedeki %99,99’luk pay oranı ile J.P.Morgan International Finance Limited’dir.</w:t>
      </w:r>
    </w:p>
    <w:p w:rsidR="00D42E43" w:rsidRPr="00C7554D" w:rsidRDefault="00D42E43">
      <w:pPr>
        <w:widowControl w:val="0"/>
        <w:autoSpaceDE w:val="0"/>
        <w:autoSpaceDN w:val="0"/>
        <w:adjustRightInd w:val="0"/>
        <w:jc w:val="both"/>
        <w:rPr>
          <w:sz w:val="22"/>
          <w:szCs w:val="22"/>
          <w:lang w:val="tr-TR"/>
        </w:rPr>
      </w:pPr>
    </w:p>
    <w:p w:rsidR="00D42E43" w:rsidRPr="00C7554D" w:rsidRDefault="006A0912">
      <w:pPr>
        <w:widowControl w:val="0"/>
        <w:autoSpaceDE w:val="0"/>
        <w:autoSpaceDN w:val="0"/>
        <w:adjustRightInd w:val="0"/>
        <w:jc w:val="both"/>
        <w:rPr>
          <w:sz w:val="22"/>
          <w:szCs w:val="22"/>
          <w:lang w:val="tr-TR"/>
        </w:rPr>
      </w:pPr>
      <w:r w:rsidRPr="00C7554D">
        <w:rPr>
          <w:sz w:val="22"/>
          <w:szCs w:val="22"/>
          <w:lang w:val="tr-TR"/>
        </w:rPr>
        <w:t>Ş</w:t>
      </w:r>
      <w:r w:rsidRPr="00C7554D">
        <w:rPr>
          <w:spacing w:val="2"/>
          <w:sz w:val="22"/>
          <w:szCs w:val="22"/>
          <w:lang w:val="tr-TR"/>
        </w:rPr>
        <w:t>i</w:t>
      </w:r>
      <w:r w:rsidRPr="00C7554D">
        <w:rPr>
          <w:sz w:val="22"/>
          <w:szCs w:val="22"/>
          <w:lang w:val="tr-TR"/>
        </w:rPr>
        <w:t>r</w:t>
      </w:r>
      <w:r w:rsidRPr="00C7554D">
        <w:rPr>
          <w:spacing w:val="-3"/>
          <w:sz w:val="22"/>
          <w:szCs w:val="22"/>
          <w:lang w:val="tr-TR"/>
        </w:rPr>
        <w:t>k</w:t>
      </w:r>
      <w:r w:rsidRPr="00C7554D">
        <w:rPr>
          <w:spacing w:val="1"/>
          <w:sz w:val="22"/>
          <w:szCs w:val="22"/>
          <w:lang w:val="tr-TR"/>
        </w:rPr>
        <w:t>e</w:t>
      </w:r>
      <w:r w:rsidRPr="00C7554D">
        <w:rPr>
          <w:sz w:val="22"/>
          <w:szCs w:val="22"/>
          <w:lang w:val="tr-TR"/>
        </w:rPr>
        <w:t>t’</w:t>
      </w:r>
      <w:r w:rsidRPr="00C7554D">
        <w:rPr>
          <w:spacing w:val="2"/>
          <w:sz w:val="22"/>
          <w:szCs w:val="22"/>
          <w:lang w:val="tr-TR"/>
        </w:rPr>
        <w:t>i</w:t>
      </w:r>
      <w:r w:rsidRPr="00C7554D">
        <w:rPr>
          <w:sz w:val="22"/>
          <w:szCs w:val="22"/>
          <w:lang w:val="tr-TR"/>
        </w:rPr>
        <w:t>n</w:t>
      </w:r>
      <w:r w:rsidRPr="00C7554D">
        <w:rPr>
          <w:spacing w:val="23"/>
          <w:sz w:val="22"/>
          <w:szCs w:val="22"/>
          <w:lang w:val="tr-TR"/>
        </w:rPr>
        <w:t xml:space="preserve"> </w:t>
      </w:r>
      <w:r w:rsidRPr="00C7554D">
        <w:rPr>
          <w:spacing w:val="-3"/>
          <w:sz w:val="22"/>
          <w:szCs w:val="22"/>
          <w:lang w:val="tr-TR"/>
        </w:rPr>
        <w:t>m</w:t>
      </w:r>
      <w:r w:rsidRPr="00C7554D">
        <w:rPr>
          <w:spacing w:val="1"/>
          <w:sz w:val="22"/>
          <w:szCs w:val="22"/>
          <w:lang w:val="tr-TR"/>
        </w:rPr>
        <w:t>e</w:t>
      </w:r>
      <w:r w:rsidRPr="00C7554D">
        <w:rPr>
          <w:sz w:val="22"/>
          <w:szCs w:val="22"/>
          <w:lang w:val="tr-TR"/>
        </w:rPr>
        <w:t>r</w:t>
      </w:r>
      <w:r w:rsidRPr="00C7554D">
        <w:rPr>
          <w:spacing w:val="-3"/>
          <w:sz w:val="22"/>
          <w:szCs w:val="22"/>
          <w:lang w:val="tr-TR"/>
        </w:rPr>
        <w:t>k</w:t>
      </w:r>
      <w:r w:rsidRPr="00C7554D">
        <w:rPr>
          <w:spacing w:val="1"/>
          <w:sz w:val="22"/>
          <w:szCs w:val="22"/>
          <w:lang w:val="tr-TR"/>
        </w:rPr>
        <w:t>e</w:t>
      </w:r>
      <w:r w:rsidRPr="00C7554D">
        <w:rPr>
          <w:spacing w:val="-4"/>
          <w:sz w:val="22"/>
          <w:szCs w:val="22"/>
          <w:lang w:val="tr-TR"/>
        </w:rPr>
        <w:t>z</w:t>
      </w:r>
      <w:r w:rsidRPr="00C7554D">
        <w:rPr>
          <w:sz w:val="22"/>
          <w:szCs w:val="22"/>
          <w:lang w:val="tr-TR"/>
        </w:rPr>
        <w:t>i İ</w:t>
      </w:r>
      <w:r w:rsidRPr="00C7554D">
        <w:rPr>
          <w:spacing w:val="1"/>
          <w:w w:val="103"/>
          <w:sz w:val="22"/>
          <w:szCs w:val="22"/>
          <w:lang w:val="tr-TR"/>
        </w:rPr>
        <w:t>s</w:t>
      </w:r>
      <w:r w:rsidRPr="00C7554D">
        <w:rPr>
          <w:w w:val="104"/>
          <w:sz w:val="22"/>
          <w:szCs w:val="22"/>
          <w:lang w:val="tr-TR"/>
        </w:rPr>
        <w:t>t</w:t>
      </w:r>
      <w:r w:rsidRPr="00C7554D">
        <w:rPr>
          <w:spacing w:val="1"/>
          <w:w w:val="104"/>
          <w:sz w:val="22"/>
          <w:szCs w:val="22"/>
          <w:lang w:val="tr-TR"/>
        </w:rPr>
        <w:t>a</w:t>
      </w:r>
      <w:r w:rsidRPr="00C7554D">
        <w:rPr>
          <w:spacing w:val="-1"/>
          <w:w w:val="103"/>
          <w:sz w:val="22"/>
          <w:szCs w:val="22"/>
          <w:lang w:val="tr-TR"/>
        </w:rPr>
        <w:t>nb</w:t>
      </w:r>
      <w:r w:rsidRPr="00C7554D">
        <w:rPr>
          <w:spacing w:val="2"/>
          <w:w w:val="103"/>
          <w:sz w:val="22"/>
          <w:szCs w:val="22"/>
          <w:lang w:val="tr-TR"/>
        </w:rPr>
        <w:t>u</w:t>
      </w:r>
      <w:r w:rsidRPr="00C7554D">
        <w:rPr>
          <w:w w:val="104"/>
          <w:sz w:val="22"/>
          <w:szCs w:val="22"/>
          <w:lang w:val="tr-TR"/>
        </w:rPr>
        <w:t>l</w:t>
      </w:r>
      <w:r w:rsidRPr="00C7554D">
        <w:rPr>
          <w:w w:val="103"/>
          <w:sz w:val="22"/>
          <w:szCs w:val="22"/>
          <w:lang w:val="tr-TR"/>
        </w:rPr>
        <w:t>’</w:t>
      </w:r>
      <w:r w:rsidRPr="00C7554D">
        <w:rPr>
          <w:spacing w:val="-1"/>
          <w:w w:val="103"/>
          <w:sz w:val="22"/>
          <w:szCs w:val="22"/>
          <w:lang w:val="tr-TR"/>
        </w:rPr>
        <w:t>d</w:t>
      </w:r>
      <w:r w:rsidRPr="00C7554D">
        <w:rPr>
          <w:spacing w:val="1"/>
          <w:w w:val="104"/>
          <w:sz w:val="22"/>
          <w:szCs w:val="22"/>
          <w:lang w:val="tr-TR"/>
        </w:rPr>
        <w:t>a</w:t>
      </w:r>
      <w:r w:rsidRPr="00C7554D">
        <w:rPr>
          <w:spacing w:val="-1"/>
          <w:w w:val="103"/>
          <w:sz w:val="22"/>
          <w:szCs w:val="22"/>
          <w:lang w:val="tr-TR"/>
        </w:rPr>
        <w:t>d</w:t>
      </w:r>
      <w:r w:rsidRPr="00C7554D">
        <w:rPr>
          <w:spacing w:val="2"/>
          <w:w w:val="104"/>
          <w:sz w:val="22"/>
          <w:szCs w:val="22"/>
          <w:lang w:val="tr-TR"/>
        </w:rPr>
        <w:t>ı</w:t>
      </w:r>
      <w:r w:rsidRPr="00C7554D">
        <w:rPr>
          <w:w w:val="103"/>
          <w:sz w:val="22"/>
          <w:szCs w:val="22"/>
          <w:lang w:val="tr-TR"/>
        </w:rPr>
        <w:t>r.</w:t>
      </w:r>
      <w:r w:rsidRPr="00C7554D">
        <w:rPr>
          <w:spacing w:val="6"/>
          <w:sz w:val="22"/>
          <w:szCs w:val="22"/>
          <w:lang w:val="tr-TR"/>
        </w:rPr>
        <w:t xml:space="preserve"> </w:t>
      </w:r>
      <w:r w:rsidRPr="00C7554D">
        <w:rPr>
          <w:sz w:val="22"/>
          <w:szCs w:val="22"/>
          <w:lang w:val="tr-TR"/>
        </w:rPr>
        <w:t>Şir</w:t>
      </w:r>
      <w:r w:rsidRPr="00C7554D">
        <w:rPr>
          <w:spacing w:val="-3"/>
          <w:sz w:val="22"/>
          <w:szCs w:val="22"/>
          <w:lang w:val="tr-TR"/>
        </w:rPr>
        <w:t>k</w:t>
      </w:r>
      <w:r w:rsidRPr="00C7554D">
        <w:rPr>
          <w:spacing w:val="1"/>
          <w:sz w:val="22"/>
          <w:szCs w:val="22"/>
          <w:lang w:val="tr-TR"/>
        </w:rPr>
        <w:t>e</w:t>
      </w:r>
      <w:r w:rsidRPr="00C7554D">
        <w:rPr>
          <w:sz w:val="22"/>
          <w:szCs w:val="22"/>
          <w:lang w:val="tr-TR"/>
        </w:rPr>
        <w:t>t</w:t>
      </w:r>
      <w:r w:rsidRPr="00C7554D">
        <w:rPr>
          <w:spacing w:val="3"/>
          <w:sz w:val="22"/>
          <w:szCs w:val="22"/>
          <w:lang w:val="tr-TR"/>
        </w:rPr>
        <w:t>’</w:t>
      </w:r>
      <w:r w:rsidRPr="00C7554D">
        <w:rPr>
          <w:sz w:val="22"/>
          <w:szCs w:val="22"/>
          <w:lang w:val="tr-TR"/>
        </w:rPr>
        <w:t xml:space="preserve">in </w:t>
      </w:r>
      <w:r w:rsidRPr="00C7554D">
        <w:rPr>
          <w:spacing w:val="-1"/>
          <w:sz w:val="22"/>
          <w:szCs w:val="22"/>
          <w:lang w:val="tr-TR"/>
        </w:rPr>
        <w:t>gen</w:t>
      </w:r>
      <w:r w:rsidRPr="00C7554D">
        <w:rPr>
          <w:spacing w:val="1"/>
          <w:sz w:val="22"/>
          <w:szCs w:val="22"/>
          <w:lang w:val="tr-TR"/>
        </w:rPr>
        <w:t>e</w:t>
      </w:r>
      <w:r w:rsidRPr="00C7554D">
        <w:rPr>
          <w:sz w:val="22"/>
          <w:szCs w:val="22"/>
          <w:lang w:val="tr-TR"/>
        </w:rPr>
        <w:t xml:space="preserve">l </w:t>
      </w:r>
      <w:r w:rsidRPr="00C7554D">
        <w:rPr>
          <w:spacing w:val="-6"/>
          <w:sz w:val="22"/>
          <w:szCs w:val="22"/>
          <w:lang w:val="tr-TR"/>
        </w:rPr>
        <w:t>m</w:t>
      </w:r>
      <w:r w:rsidRPr="00C7554D">
        <w:rPr>
          <w:spacing w:val="2"/>
          <w:sz w:val="22"/>
          <w:szCs w:val="22"/>
          <w:lang w:val="tr-TR"/>
        </w:rPr>
        <w:t>ü</w:t>
      </w:r>
      <w:r w:rsidRPr="00C7554D">
        <w:rPr>
          <w:spacing w:val="-1"/>
          <w:sz w:val="22"/>
          <w:szCs w:val="22"/>
          <w:lang w:val="tr-TR"/>
        </w:rPr>
        <w:t>dü</w:t>
      </w:r>
      <w:r w:rsidRPr="00C7554D">
        <w:rPr>
          <w:sz w:val="22"/>
          <w:szCs w:val="22"/>
          <w:lang w:val="tr-TR"/>
        </w:rPr>
        <w:t>r</w:t>
      </w:r>
      <w:r w:rsidRPr="00C7554D">
        <w:rPr>
          <w:spacing w:val="2"/>
          <w:sz w:val="22"/>
          <w:szCs w:val="22"/>
          <w:lang w:val="tr-TR"/>
        </w:rPr>
        <w:t>l</w:t>
      </w:r>
      <w:r w:rsidRPr="00C7554D">
        <w:rPr>
          <w:spacing w:val="-1"/>
          <w:sz w:val="22"/>
          <w:szCs w:val="22"/>
          <w:lang w:val="tr-TR"/>
        </w:rPr>
        <w:t>ü</w:t>
      </w:r>
      <w:r w:rsidRPr="00C7554D">
        <w:rPr>
          <w:spacing w:val="-3"/>
          <w:sz w:val="22"/>
          <w:szCs w:val="22"/>
          <w:lang w:val="tr-TR"/>
        </w:rPr>
        <w:t>ğ</w:t>
      </w:r>
      <w:r w:rsidRPr="00C7554D">
        <w:rPr>
          <w:sz w:val="22"/>
          <w:szCs w:val="22"/>
          <w:lang w:val="tr-TR"/>
        </w:rPr>
        <w:t>ü</w:t>
      </w:r>
      <w:r w:rsidRPr="00C7554D">
        <w:rPr>
          <w:spacing w:val="21"/>
          <w:sz w:val="22"/>
          <w:szCs w:val="22"/>
          <w:lang w:val="tr-TR"/>
        </w:rPr>
        <w:t xml:space="preserve"> </w:t>
      </w:r>
      <w:r w:rsidRPr="00C7554D">
        <w:rPr>
          <w:spacing w:val="-2"/>
          <w:sz w:val="22"/>
          <w:szCs w:val="22"/>
          <w:lang w:val="tr-TR"/>
        </w:rPr>
        <w:t>L</w:t>
      </w:r>
      <w:r w:rsidRPr="00C7554D">
        <w:rPr>
          <w:spacing w:val="1"/>
          <w:sz w:val="22"/>
          <w:szCs w:val="22"/>
          <w:lang w:val="tr-TR"/>
        </w:rPr>
        <w:t>e</w:t>
      </w:r>
      <w:r w:rsidRPr="00C7554D">
        <w:rPr>
          <w:spacing w:val="-3"/>
          <w:sz w:val="22"/>
          <w:szCs w:val="22"/>
          <w:lang w:val="tr-TR"/>
        </w:rPr>
        <w:t>v</w:t>
      </w:r>
      <w:r w:rsidRPr="00C7554D">
        <w:rPr>
          <w:spacing w:val="1"/>
          <w:sz w:val="22"/>
          <w:szCs w:val="22"/>
          <w:lang w:val="tr-TR"/>
        </w:rPr>
        <w:t>e</w:t>
      </w:r>
      <w:r w:rsidRPr="00C7554D">
        <w:rPr>
          <w:spacing w:val="-1"/>
          <w:sz w:val="22"/>
          <w:szCs w:val="22"/>
          <w:lang w:val="tr-TR"/>
        </w:rPr>
        <w:t>n</w:t>
      </w:r>
      <w:r w:rsidRPr="00C7554D">
        <w:rPr>
          <w:sz w:val="22"/>
          <w:szCs w:val="22"/>
          <w:lang w:val="tr-TR"/>
        </w:rPr>
        <w:t xml:space="preserve">t </w:t>
      </w:r>
      <w:r w:rsidRPr="00C7554D">
        <w:rPr>
          <w:spacing w:val="-2"/>
          <w:sz w:val="22"/>
          <w:szCs w:val="22"/>
          <w:lang w:val="tr-TR"/>
        </w:rPr>
        <w:t>B</w:t>
      </w:r>
      <w:r w:rsidRPr="00C7554D">
        <w:rPr>
          <w:spacing w:val="-1"/>
          <w:sz w:val="22"/>
          <w:szCs w:val="22"/>
          <w:lang w:val="tr-TR"/>
        </w:rPr>
        <w:t>ü</w:t>
      </w:r>
      <w:r w:rsidRPr="00C7554D">
        <w:rPr>
          <w:spacing w:val="-3"/>
          <w:sz w:val="22"/>
          <w:szCs w:val="22"/>
          <w:lang w:val="tr-TR"/>
        </w:rPr>
        <w:t>y</w:t>
      </w:r>
      <w:r w:rsidRPr="00C7554D">
        <w:rPr>
          <w:spacing w:val="2"/>
          <w:sz w:val="22"/>
          <w:szCs w:val="22"/>
          <w:lang w:val="tr-TR"/>
        </w:rPr>
        <w:t>ü</w:t>
      </w:r>
      <w:r w:rsidRPr="00C7554D">
        <w:rPr>
          <w:spacing w:val="-3"/>
          <w:sz w:val="22"/>
          <w:szCs w:val="22"/>
          <w:lang w:val="tr-TR"/>
        </w:rPr>
        <w:t>k</w:t>
      </w:r>
      <w:r w:rsidRPr="00C7554D">
        <w:rPr>
          <w:spacing w:val="-1"/>
          <w:sz w:val="22"/>
          <w:szCs w:val="22"/>
          <w:lang w:val="tr-TR"/>
        </w:rPr>
        <w:t>d</w:t>
      </w:r>
      <w:r w:rsidRPr="00C7554D">
        <w:rPr>
          <w:spacing w:val="1"/>
          <w:sz w:val="22"/>
          <w:szCs w:val="22"/>
          <w:lang w:val="tr-TR"/>
        </w:rPr>
        <w:t>e</w:t>
      </w:r>
      <w:r w:rsidRPr="00C7554D">
        <w:rPr>
          <w:sz w:val="22"/>
          <w:szCs w:val="22"/>
          <w:lang w:val="tr-TR"/>
        </w:rPr>
        <w:t xml:space="preserve">re </w:t>
      </w:r>
      <w:r w:rsidRPr="00C7554D">
        <w:rPr>
          <w:spacing w:val="-2"/>
          <w:sz w:val="22"/>
          <w:szCs w:val="22"/>
          <w:lang w:val="tr-TR"/>
        </w:rPr>
        <w:t>C</w:t>
      </w:r>
      <w:r w:rsidRPr="00C7554D">
        <w:rPr>
          <w:spacing w:val="1"/>
          <w:sz w:val="22"/>
          <w:szCs w:val="22"/>
          <w:lang w:val="tr-TR"/>
        </w:rPr>
        <w:t>a</w:t>
      </w:r>
      <w:r w:rsidRPr="00C7554D">
        <w:rPr>
          <w:spacing w:val="-1"/>
          <w:sz w:val="22"/>
          <w:szCs w:val="22"/>
          <w:lang w:val="tr-TR"/>
        </w:rPr>
        <w:t>dd</w:t>
      </w:r>
      <w:r w:rsidRPr="00C7554D">
        <w:rPr>
          <w:spacing w:val="1"/>
          <w:sz w:val="22"/>
          <w:szCs w:val="22"/>
          <w:lang w:val="tr-TR"/>
        </w:rPr>
        <w:t>e</w:t>
      </w:r>
      <w:r w:rsidRPr="00C7554D">
        <w:rPr>
          <w:spacing w:val="-2"/>
          <w:sz w:val="22"/>
          <w:szCs w:val="22"/>
          <w:lang w:val="tr-TR"/>
        </w:rPr>
        <w:t>s</w:t>
      </w:r>
      <w:r w:rsidRPr="00C7554D">
        <w:rPr>
          <w:sz w:val="22"/>
          <w:szCs w:val="22"/>
          <w:lang w:val="tr-TR"/>
        </w:rPr>
        <w:t xml:space="preserve">i </w:t>
      </w:r>
      <w:r w:rsidRPr="00C7554D">
        <w:rPr>
          <w:spacing w:val="-1"/>
          <w:sz w:val="22"/>
          <w:szCs w:val="22"/>
          <w:lang w:val="tr-TR"/>
        </w:rPr>
        <w:t>No</w:t>
      </w:r>
      <w:r w:rsidRPr="00C7554D">
        <w:rPr>
          <w:sz w:val="22"/>
          <w:szCs w:val="22"/>
          <w:lang w:val="tr-TR"/>
        </w:rPr>
        <w:t xml:space="preserve">: </w:t>
      </w:r>
      <w:r w:rsidRPr="00C7554D">
        <w:rPr>
          <w:spacing w:val="-1"/>
          <w:w w:val="101"/>
          <w:sz w:val="22"/>
          <w:szCs w:val="22"/>
          <w:lang w:val="tr-TR"/>
        </w:rPr>
        <w:t>18</w:t>
      </w:r>
      <w:r w:rsidRPr="00C7554D">
        <w:rPr>
          <w:w w:val="101"/>
          <w:sz w:val="22"/>
          <w:szCs w:val="22"/>
          <w:lang w:val="tr-TR"/>
        </w:rPr>
        <w:t xml:space="preserve">5 </w:t>
      </w:r>
      <w:r w:rsidRPr="00C7554D">
        <w:rPr>
          <w:spacing w:val="1"/>
          <w:sz w:val="22"/>
          <w:szCs w:val="22"/>
          <w:lang w:val="tr-TR"/>
        </w:rPr>
        <w:t>Ka</w:t>
      </w:r>
      <w:r w:rsidRPr="00C7554D">
        <w:rPr>
          <w:spacing w:val="-1"/>
          <w:sz w:val="22"/>
          <w:szCs w:val="22"/>
          <w:lang w:val="tr-TR"/>
        </w:rPr>
        <w:t>nyo</w:t>
      </w:r>
      <w:r w:rsidRPr="00C7554D">
        <w:rPr>
          <w:sz w:val="22"/>
          <w:szCs w:val="22"/>
          <w:lang w:val="tr-TR"/>
        </w:rPr>
        <w:t>n</w:t>
      </w:r>
      <w:r w:rsidRPr="00C7554D">
        <w:rPr>
          <w:spacing w:val="13"/>
          <w:sz w:val="22"/>
          <w:szCs w:val="22"/>
          <w:lang w:val="tr-TR"/>
        </w:rPr>
        <w:t xml:space="preserve"> </w:t>
      </w:r>
      <w:r w:rsidRPr="00C7554D">
        <w:rPr>
          <w:spacing w:val="-1"/>
          <w:sz w:val="22"/>
          <w:szCs w:val="22"/>
          <w:lang w:val="tr-TR"/>
        </w:rPr>
        <w:t>O</w:t>
      </w:r>
      <w:r w:rsidRPr="00C7554D">
        <w:rPr>
          <w:sz w:val="22"/>
          <w:szCs w:val="22"/>
          <w:lang w:val="tr-TR"/>
        </w:rPr>
        <w:t>fis</w:t>
      </w:r>
      <w:r w:rsidRPr="00C7554D">
        <w:rPr>
          <w:spacing w:val="13"/>
          <w:sz w:val="22"/>
          <w:szCs w:val="22"/>
          <w:lang w:val="tr-TR"/>
        </w:rPr>
        <w:t xml:space="preserve"> </w:t>
      </w:r>
      <w:r w:rsidRPr="00C7554D">
        <w:rPr>
          <w:spacing w:val="-2"/>
          <w:sz w:val="22"/>
          <w:szCs w:val="22"/>
          <w:lang w:val="tr-TR"/>
        </w:rPr>
        <w:t>B</w:t>
      </w:r>
      <w:r w:rsidRPr="00C7554D">
        <w:rPr>
          <w:sz w:val="22"/>
          <w:szCs w:val="22"/>
          <w:lang w:val="tr-TR"/>
        </w:rPr>
        <w:t>i</w:t>
      </w:r>
      <w:r w:rsidRPr="00C7554D">
        <w:rPr>
          <w:spacing w:val="2"/>
          <w:sz w:val="22"/>
          <w:szCs w:val="22"/>
          <w:lang w:val="tr-TR"/>
        </w:rPr>
        <w:t>n</w:t>
      </w:r>
      <w:r w:rsidRPr="00C7554D">
        <w:rPr>
          <w:spacing w:val="-1"/>
          <w:sz w:val="22"/>
          <w:szCs w:val="22"/>
          <w:lang w:val="tr-TR"/>
        </w:rPr>
        <w:t>a</w:t>
      </w:r>
      <w:r w:rsidRPr="00C7554D">
        <w:rPr>
          <w:spacing w:val="1"/>
          <w:sz w:val="22"/>
          <w:szCs w:val="22"/>
          <w:lang w:val="tr-TR"/>
        </w:rPr>
        <w:t>s</w:t>
      </w:r>
      <w:r w:rsidRPr="00C7554D">
        <w:rPr>
          <w:sz w:val="22"/>
          <w:szCs w:val="22"/>
          <w:lang w:val="tr-TR"/>
        </w:rPr>
        <w:t>ı</w:t>
      </w:r>
      <w:r w:rsidRPr="00C7554D">
        <w:rPr>
          <w:spacing w:val="19"/>
          <w:sz w:val="22"/>
          <w:szCs w:val="22"/>
          <w:lang w:val="tr-TR"/>
        </w:rPr>
        <w:t xml:space="preserve"> </w:t>
      </w:r>
      <w:r w:rsidRPr="00C7554D">
        <w:rPr>
          <w:spacing w:val="1"/>
          <w:sz w:val="22"/>
          <w:szCs w:val="22"/>
          <w:lang w:val="tr-TR"/>
        </w:rPr>
        <w:t>Ka</w:t>
      </w:r>
      <w:r w:rsidRPr="00C7554D">
        <w:rPr>
          <w:sz w:val="22"/>
          <w:szCs w:val="22"/>
          <w:lang w:val="tr-TR"/>
        </w:rPr>
        <w:t>t:</w:t>
      </w:r>
      <w:r w:rsidRPr="00C7554D">
        <w:rPr>
          <w:spacing w:val="11"/>
          <w:sz w:val="22"/>
          <w:szCs w:val="22"/>
          <w:lang w:val="tr-TR"/>
        </w:rPr>
        <w:t xml:space="preserve"> </w:t>
      </w:r>
      <w:r w:rsidRPr="00C7554D">
        <w:rPr>
          <w:sz w:val="22"/>
          <w:szCs w:val="22"/>
          <w:lang w:val="tr-TR"/>
        </w:rPr>
        <w:t>8</w:t>
      </w:r>
      <w:r w:rsidRPr="00C7554D">
        <w:rPr>
          <w:spacing w:val="5"/>
          <w:sz w:val="22"/>
          <w:szCs w:val="22"/>
          <w:lang w:val="tr-TR"/>
        </w:rPr>
        <w:t xml:space="preserve"> </w:t>
      </w:r>
      <w:r w:rsidRPr="00C7554D">
        <w:rPr>
          <w:spacing w:val="-2"/>
          <w:sz w:val="22"/>
          <w:szCs w:val="22"/>
          <w:lang w:val="tr-TR"/>
        </w:rPr>
        <w:t>B</w:t>
      </w:r>
      <w:r w:rsidRPr="00C7554D">
        <w:rPr>
          <w:spacing w:val="1"/>
          <w:sz w:val="22"/>
          <w:szCs w:val="22"/>
          <w:lang w:val="tr-TR"/>
        </w:rPr>
        <w:t>eş</w:t>
      </w:r>
      <w:r w:rsidRPr="00C7554D">
        <w:rPr>
          <w:sz w:val="22"/>
          <w:szCs w:val="22"/>
          <w:lang w:val="tr-TR"/>
        </w:rPr>
        <w:t>i</w:t>
      </w:r>
      <w:r w:rsidRPr="00C7554D">
        <w:rPr>
          <w:spacing w:val="-1"/>
          <w:sz w:val="22"/>
          <w:szCs w:val="22"/>
          <w:lang w:val="tr-TR"/>
        </w:rPr>
        <w:t>k</w:t>
      </w:r>
      <w:r w:rsidRPr="00C7554D">
        <w:rPr>
          <w:sz w:val="22"/>
          <w:szCs w:val="22"/>
          <w:lang w:val="tr-TR"/>
        </w:rPr>
        <w:t>t</w:t>
      </w:r>
      <w:r w:rsidRPr="00C7554D">
        <w:rPr>
          <w:spacing w:val="1"/>
          <w:sz w:val="22"/>
          <w:szCs w:val="22"/>
          <w:lang w:val="tr-TR"/>
        </w:rPr>
        <w:t>a</w:t>
      </w:r>
      <w:r w:rsidRPr="00C7554D">
        <w:rPr>
          <w:sz w:val="22"/>
          <w:szCs w:val="22"/>
          <w:lang w:val="tr-TR"/>
        </w:rPr>
        <w:t>ş</w:t>
      </w:r>
      <w:r w:rsidRPr="00C7554D">
        <w:rPr>
          <w:spacing w:val="18"/>
          <w:sz w:val="22"/>
          <w:szCs w:val="22"/>
          <w:lang w:val="tr-TR"/>
        </w:rPr>
        <w:t xml:space="preserve"> </w:t>
      </w:r>
      <w:r w:rsidRPr="00C7554D">
        <w:rPr>
          <w:sz w:val="22"/>
          <w:szCs w:val="22"/>
          <w:lang w:val="tr-TR"/>
        </w:rPr>
        <w:t>- İ</w:t>
      </w:r>
      <w:r w:rsidRPr="00C7554D">
        <w:rPr>
          <w:spacing w:val="1"/>
          <w:w w:val="103"/>
          <w:sz w:val="22"/>
          <w:szCs w:val="22"/>
          <w:lang w:val="tr-TR"/>
        </w:rPr>
        <w:t>s</w:t>
      </w:r>
      <w:r w:rsidRPr="00C7554D">
        <w:rPr>
          <w:w w:val="104"/>
          <w:sz w:val="22"/>
          <w:szCs w:val="22"/>
          <w:lang w:val="tr-TR"/>
        </w:rPr>
        <w:t>t</w:t>
      </w:r>
      <w:r w:rsidRPr="00C7554D">
        <w:rPr>
          <w:spacing w:val="1"/>
          <w:w w:val="104"/>
          <w:sz w:val="22"/>
          <w:szCs w:val="22"/>
          <w:lang w:val="tr-TR"/>
        </w:rPr>
        <w:t>a</w:t>
      </w:r>
      <w:r w:rsidRPr="00C7554D">
        <w:rPr>
          <w:spacing w:val="-1"/>
          <w:w w:val="103"/>
          <w:sz w:val="22"/>
          <w:szCs w:val="22"/>
          <w:lang w:val="tr-TR"/>
        </w:rPr>
        <w:t>nb</w:t>
      </w:r>
      <w:r w:rsidRPr="00C7554D">
        <w:rPr>
          <w:spacing w:val="2"/>
          <w:w w:val="103"/>
          <w:sz w:val="22"/>
          <w:szCs w:val="22"/>
          <w:lang w:val="tr-TR"/>
        </w:rPr>
        <w:t>u</w:t>
      </w:r>
      <w:r w:rsidRPr="00C7554D">
        <w:rPr>
          <w:w w:val="104"/>
          <w:sz w:val="22"/>
          <w:szCs w:val="22"/>
          <w:lang w:val="tr-TR"/>
        </w:rPr>
        <w:t>l</w:t>
      </w:r>
      <w:r w:rsidRPr="00C7554D">
        <w:rPr>
          <w:w w:val="103"/>
          <w:sz w:val="22"/>
          <w:szCs w:val="22"/>
          <w:lang w:val="tr-TR"/>
        </w:rPr>
        <w:t>,</w:t>
      </w:r>
      <w:r w:rsidRPr="00C7554D">
        <w:rPr>
          <w:spacing w:val="1"/>
          <w:sz w:val="22"/>
          <w:szCs w:val="22"/>
          <w:lang w:val="tr-TR"/>
        </w:rPr>
        <w:t xml:space="preserve"> </w:t>
      </w:r>
      <w:r w:rsidRPr="00C7554D">
        <w:rPr>
          <w:spacing w:val="3"/>
          <w:w w:val="104"/>
          <w:sz w:val="22"/>
          <w:szCs w:val="22"/>
          <w:lang w:val="tr-TR"/>
        </w:rPr>
        <w:t>T</w:t>
      </w:r>
      <w:r w:rsidRPr="00C7554D">
        <w:rPr>
          <w:spacing w:val="-1"/>
          <w:w w:val="103"/>
          <w:sz w:val="22"/>
          <w:szCs w:val="22"/>
          <w:lang w:val="tr-TR"/>
        </w:rPr>
        <w:t>ü</w:t>
      </w:r>
      <w:r w:rsidRPr="00C7554D">
        <w:rPr>
          <w:w w:val="103"/>
          <w:sz w:val="22"/>
          <w:szCs w:val="22"/>
          <w:lang w:val="tr-TR"/>
        </w:rPr>
        <w:t>r</w:t>
      </w:r>
      <w:r w:rsidRPr="00C7554D">
        <w:rPr>
          <w:spacing w:val="-1"/>
          <w:w w:val="103"/>
          <w:sz w:val="22"/>
          <w:szCs w:val="22"/>
          <w:lang w:val="tr-TR"/>
        </w:rPr>
        <w:t>k</w:t>
      </w:r>
      <w:r w:rsidRPr="00C7554D">
        <w:rPr>
          <w:w w:val="104"/>
          <w:sz w:val="22"/>
          <w:szCs w:val="22"/>
          <w:lang w:val="tr-TR"/>
        </w:rPr>
        <w:t>i</w:t>
      </w:r>
      <w:r w:rsidRPr="00C7554D">
        <w:rPr>
          <w:spacing w:val="-3"/>
          <w:w w:val="103"/>
          <w:sz w:val="22"/>
          <w:szCs w:val="22"/>
          <w:lang w:val="tr-TR"/>
        </w:rPr>
        <w:t>y</w:t>
      </w:r>
      <w:r w:rsidRPr="00C7554D">
        <w:rPr>
          <w:spacing w:val="1"/>
          <w:w w:val="104"/>
          <w:sz w:val="22"/>
          <w:szCs w:val="22"/>
          <w:lang w:val="tr-TR"/>
        </w:rPr>
        <w:t>e</w:t>
      </w:r>
      <w:r w:rsidRPr="00C7554D">
        <w:rPr>
          <w:w w:val="103"/>
          <w:sz w:val="22"/>
          <w:szCs w:val="22"/>
          <w:lang w:val="tr-TR"/>
        </w:rPr>
        <w:t>’</w:t>
      </w:r>
      <w:r w:rsidRPr="00C7554D">
        <w:rPr>
          <w:spacing w:val="-1"/>
          <w:w w:val="103"/>
          <w:sz w:val="22"/>
          <w:szCs w:val="22"/>
          <w:lang w:val="tr-TR"/>
        </w:rPr>
        <w:t>d</w:t>
      </w:r>
      <w:r w:rsidRPr="00C7554D">
        <w:rPr>
          <w:spacing w:val="1"/>
          <w:w w:val="104"/>
          <w:sz w:val="22"/>
          <w:szCs w:val="22"/>
          <w:lang w:val="tr-TR"/>
        </w:rPr>
        <w:t>e</w:t>
      </w:r>
      <w:r w:rsidRPr="00C7554D">
        <w:rPr>
          <w:spacing w:val="-1"/>
          <w:w w:val="103"/>
          <w:sz w:val="22"/>
          <w:szCs w:val="22"/>
          <w:lang w:val="tr-TR"/>
        </w:rPr>
        <w:t>d</w:t>
      </w:r>
      <w:r w:rsidRPr="00C7554D">
        <w:rPr>
          <w:w w:val="104"/>
          <w:sz w:val="22"/>
          <w:szCs w:val="22"/>
          <w:lang w:val="tr-TR"/>
        </w:rPr>
        <w:t>i</w:t>
      </w:r>
      <w:r w:rsidRPr="00C7554D">
        <w:rPr>
          <w:spacing w:val="3"/>
          <w:w w:val="103"/>
          <w:sz w:val="22"/>
          <w:szCs w:val="22"/>
          <w:lang w:val="tr-TR"/>
        </w:rPr>
        <w:t>r</w:t>
      </w:r>
      <w:r w:rsidRPr="00C7554D">
        <w:rPr>
          <w:w w:val="103"/>
          <w:sz w:val="22"/>
          <w:szCs w:val="22"/>
          <w:lang w:val="tr-TR"/>
        </w:rPr>
        <w:t>.</w:t>
      </w:r>
    </w:p>
    <w:p w:rsidR="00D42E43" w:rsidRPr="00C7554D" w:rsidRDefault="00D42E43">
      <w:pPr>
        <w:widowControl w:val="0"/>
        <w:autoSpaceDE w:val="0"/>
        <w:autoSpaceDN w:val="0"/>
        <w:adjustRightInd w:val="0"/>
        <w:jc w:val="both"/>
        <w:rPr>
          <w:sz w:val="22"/>
          <w:szCs w:val="22"/>
          <w:lang w:val="tr-TR"/>
        </w:rPr>
      </w:pPr>
    </w:p>
    <w:p w:rsidR="00AB5F46" w:rsidRPr="00C7554D" w:rsidRDefault="006A0912">
      <w:pPr>
        <w:widowControl w:val="0"/>
        <w:autoSpaceDE w:val="0"/>
        <w:autoSpaceDN w:val="0"/>
        <w:adjustRightInd w:val="0"/>
        <w:jc w:val="both"/>
        <w:rPr>
          <w:sz w:val="22"/>
          <w:szCs w:val="22"/>
          <w:lang w:val="tr-TR"/>
        </w:rPr>
      </w:pPr>
      <w:r w:rsidRPr="00C7554D">
        <w:rPr>
          <w:sz w:val="22"/>
          <w:szCs w:val="22"/>
          <w:lang w:val="tr-TR"/>
        </w:rPr>
        <w:t>Ş</w:t>
      </w:r>
      <w:r w:rsidRPr="00C7554D">
        <w:rPr>
          <w:spacing w:val="2"/>
          <w:sz w:val="22"/>
          <w:szCs w:val="22"/>
          <w:lang w:val="tr-TR"/>
        </w:rPr>
        <w:t>i</w:t>
      </w:r>
      <w:r w:rsidRPr="00C7554D">
        <w:rPr>
          <w:sz w:val="22"/>
          <w:szCs w:val="22"/>
          <w:lang w:val="tr-TR"/>
        </w:rPr>
        <w:t>r</w:t>
      </w:r>
      <w:r w:rsidRPr="00C7554D">
        <w:rPr>
          <w:spacing w:val="-3"/>
          <w:sz w:val="22"/>
          <w:szCs w:val="22"/>
          <w:lang w:val="tr-TR"/>
        </w:rPr>
        <w:t>k</w:t>
      </w:r>
      <w:r w:rsidRPr="00C7554D">
        <w:rPr>
          <w:spacing w:val="1"/>
          <w:sz w:val="22"/>
          <w:szCs w:val="22"/>
          <w:lang w:val="tr-TR"/>
        </w:rPr>
        <w:t>e</w:t>
      </w:r>
      <w:r w:rsidRPr="00C7554D">
        <w:rPr>
          <w:sz w:val="22"/>
          <w:szCs w:val="22"/>
          <w:lang w:val="tr-TR"/>
        </w:rPr>
        <w:t>t</w:t>
      </w:r>
      <w:r w:rsidRPr="00C7554D">
        <w:rPr>
          <w:spacing w:val="2"/>
          <w:sz w:val="22"/>
          <w:szCs w:val="22"/>
          <w:lang w:val="tr-TR"/>
        </w:rPr>
        <w:t>i</w:t>
      </w:r>
      <w:r w:rsidRPr="00C7554D">
        <w:rPr>
          <w:spacing w:val="-1"/>
          <w:sz w:val="22"/>
          <w:szCs w:val="22"/>
          <w:lang w:val="tr-TR"/>
        </w:rPr>
        <w:t>n</w:t>
      </w:r>
      <w:r w:rsidRPr="00C7554D">
        <w:rPr>
          <w:sz w:val="22"/>
          <w:szCs w:val="22"/>
          <w:lang w:val="tr-TR"/>
        </w:rPr>
        <w:t>,</w:t>
      </w:r>
      <w:r w:rsidRPr="00C7554D">
        <w:rPr>
          <w:spacing w:val="49"/>
          <w:sz w:val="22"/>
          <w:szCs w:val="22"/>
          <w:lang w:val="tr-TR"/>
        </w:rPr>
        <w:t xml:space="preserve"> </w:t>
      </w:r>
      <w:r w:rsidRPr="00C7554D">
        <w:rPr>
          <w:spacing w:val="-3"/>
          <w:sz w:val="22"/>
          <w:szCs w:val="22"/>
          <w:lang w:val="tr-TR"/>
        </w:rPr>
        <w:t>m</w:t>
      </w:r>
      <w:r w:rsidRPr="00C7554D">
        <w:rPr>
          <w:spacing w:val="1"/>
          <w:sz w:val="22"/>
          <w:szCs w:val="22"/>
          <w:lang w:val="tr-TR"/>
        </w:rPr>
        <w:t>e</w:t>
      </w:r>
      <w:r w:rsidRPr="00C7554D">
        <w:rPr>
          <w:sz w:val="22"/>
          <w:szCs w:val="22"/>
          <w:lang w:val="tr-TR"/>
        </w:rPr>
        <w:t>r</w:t>
      </w:r>
      <w:r w:rsidRPr="00C7554D">
        <w:rPr>
          <w:spacing w:val="-3"/>
          <w:sz w:val="22"/>
          <w:szCs w:val="22"/>
          <w:lang w:val="tr-TR"/>
        </w:rPr>
        <w:t>k</w:t>
      </w:r>
      <w:r w:rsidRPr="00C7554D">
        <w:rPr>
          <w:spacing w:val="1"/>
          <w:sz w:val="22"/>
          <w:szCs w:val="22"/>
          <w:lang w:val="tr-TR"/>
        </w:rPr>
        <w:t>e</w:t>
      </w:r>
      <w:r w:rsidRPr="00C7554D">
        <w:rPr>
          <w:sz w:val="22"/>
          <w:szCs w:val="22"/>
          <w:lang w:val="tr-TR"/>
        </w:rPr>
        <w:t>z</w:t>
      </w:r>
      <w:r w:rsidRPr="00C7554D">
        <w:rPr>
          <w:spacing w:val="45"/>
          <w:sz w:val="22"/>
          <w:szCs w:val="22"/>
          <w:lang w:val="tr-TR"/>
        </w:rPr>
        <w:t xml:space="preserve"> </w:t>
      </w:r>
      <w:r w:rsidRPr="00C7554D">
        <w:rPr>
          <w:spacing w:val="-1"/>
          <w:sz w:val="22"/>
          <w:szCs w:val="22"/>
          <w:lang w:val="tr-TR"/>
        </w:rPr>
        <w:t>a</w:t>
      </w:r>
      <w:r w:rsidRPr="00C7554D">
        <w:rPr>
          <w:spacing w:val="2"/>
          <w:sz w:val="22"/>
          <w:szCs w:val="22"/>
          <w:lang w:val="tr-TR"/>
        </w:rPr>
        <w:t>d</w:t>
      </w:r>
      <w:r w:rsidRPr="00C7554D">
        <w:rPr>
          <w:sz w:val="22"/>
          <w:szCs w:val="22"/>
          <w:lang w:val="tr-TR"/>
        </w:rPr>
        <w:t>r</w:t>
      </w:r>
      <w:r w:rsidRPr="00C7554D">
        <w:rPr>
          <w:spacing w:val="-1"/>
          <w:sz w:val="22"/>
          <w:szCs w:val="22"/>
          <w:lang w:val="tr-TR"/>
        </w:rPr>
        <w:t>e</w:t>
      </w:r>
      <w:r w:rsidRPr="00C7554D">
        <w:rPr>
          <w:spacing w:val="1"/>
          <w:sz w:val="22"/>
          <w:szCs w:val="22"/>
          <w:lang w:val="tr-TR"/>
        </w:rPr>
        <w:t>s</w:t>
      </w:r>
      <w:r w:rsidRPr="00C7554D">
        <w:rPr>
          <w:spacing w:val="2"/>
          <w:sz w:val="22"/>
          <w:szCs w:val="22"/>
          <w:lang w:val="tr-TR"/>
        </w:rPr>
        <w:t>i</w:t>
      </w:r>
      <w:r w:rsidRPr="00C7554D">
        <w:rPr>
          <w:spacing w:val="-1"/>
          <w:sz w:val="22"/>
          <w:szCs w:val="22"/>
          <w:lang w:val="tr-TR"/>
        </w:rPr>
        <w:t>nd</w:t>
      </w:r>
      <w:r w:rsidRPr="00C7554D">
        <w:rPr>
          <w:spacing w:val="1"/>
          <w:sz w:val="22"/>
          <w:szCs w:val="22"/>
          <w:lang w:val="tr-TR"/>
        </w:rPr>
        <w:t>e</w:t>
      </w:r>
      <w:r w:rsidRPr="00C7554D">
        <w:rPr>
          <w:sz w:val="22"/>
          <w:szCs w:val="22"/>
          <w:lang w:val="tr-TR"/>
        </w:rPr>
        <w:t xml:space="preserve">n </w:t>
      </w:r>
      <w:r w:rsidRPr="00C7554D">
        <w:rPr>
          <w:spacing w:val="-1"/>
          <w:sz w:val="22"/>
          <w:szCs w:val="22"/>
          <w:lang w:val="tr-TR"/>
        </w:rPr>
        <w:t>ba</w:t>
      </w:r>
      <w:r w:rsidRPr="00C7554D">
        <w:rPr>
          <w:spacing w:val="1"/>
          <w:sz w:val="22"/>
          <w:szCs w:val="22"/>
          <w:lang w:val="tr-TR"/>
        </w:rPr>
        <w:t>ş</w:t>
      </w:r>
      <w:r w:rsidRPr="00C7554D">
        <w:rPr>
          <w:spacing w:val="-1"/>
          <w:sz w:val="22"/>
          <w:szCs w:val="22"/>
          <w:lang w:val="tr-TR"/>
        </w:rPr>
        <w:t>k</w:t>
      </w:r>
      <w:r w:rsidRPr="00C7554D">
        <w:rPr>
          <w:sz w:val="22"/>
          <w:szCs w:val="22"/>
          <w:lang w:val="tr-TR"/>
        </w:rPr>
        <w:t>a</w:t>
      </w:r>
      <w:r w:rsidRPr="00C7554D">
        <w:rPr>
          <w:spacing w:val="47"/>
          <w:sz w:val="22"/>
          <w:szCs w:val="22"/>
          <w:lang w:val="tr-TR"/>
        </w:rPr>
        <w:t xml:space="preserve"> </w:t>
      </w:r>
      <w:r w:rsidRPr="00C7554D">
        <w:rPr>
          <w:spacing w:val="-1"/>
          <w:sz w:val="22"/>
          <w:szCs w:val="22"/>
          <w:lang w:val="tr-TR"/>
        </w:rPr>
        <w:t>h</w:t>
      </w:r>
      <w:r w:rsidRPr="00C7554D">
        <w:rPr>
          <w:spacing w:val="1"/>
          <w:sz w:val="22"/>
          <w:szCs w:val="22"/>
          <w:lang w:val="tr-TR"/>
        </w:rPr>
        <w:t>e</w:t>
      </w:r>
      <w:r w:rsidRPr="00C7554D">
        <w:rPr>
          <w:sz w:val="22"/>
          <w:szCs w:val="22"/>
          <w:lang w:val="tr-TR"/>
        </w:rPr>
        <w:t>r</w:t>
      </w:r>
      <w:r w:rsidRPr="00C7554D">
        <w:rPr>
          <w:spacing w:val="-1"/>
          <w:sz w:val="22"/>
          <w:szCs w:val="22"/>
          <w:lang w:val="tr-TR"/>
        </w:rPr>
        <w:t>h</w:t>
      </w:r>
      <w:r w:rsidRPr="00C7554D">
        <w:rPr>
          <w:spacing w:val="1"/>
          <w:sz w:val="22"/>
          <w:szCs w:val="22"/>
          <w:lang w:val="tr-TR"/>
        </w:rPr>
        <w:t>a</w:t>
      </w:r>
      <w:r w:rsidRPr="00C7554D">
        <w:rPr>
          <w:spacing w:val="-1"/>
          <w:sz w:val="22"/>
          <w:szCs w:val="22"/>
          <w:lang w:val="tr-TR"/>
        </w:rPr>
        <w:t>n</w:t>
      </w:r>
      <w:r w:rsidRPr="00C7554D">
        <w:rPr>
          <w:spacing w:val="-3"/>
          <w:sz w:val="22"/>
          <w:szCs w:val="22"/>
          <w:lang w:val="tr-TR"/>
        </w:rPr>
        <w:t>g</w:t>
      </w:r>
      <w:r w:rsidRPr="00C7554D">
        <w:rPr>
          <w:sz w:val="22"/>
          <w:szCs w:val="22"/>
          <w:lang w:val="tr-TR"/>
        </w:rPr>
        <w:t>i</w:t>
      </w:r>
      <w:r w:rsidRPr="00C7554D">
        <w:rPr>
          <w:spacing w:val="3"/>
          <w:sz w:val="22"/>
          <w:szCs w:val="22"/>
          <w:lang w:val="tr-TR"/>
        </w:rPr>
        <w:t xml:space="preserve"> </w:t>
      </w:r>
      <w:r w:rsidRPr="00C7554D">
        <w:rPr>
          <w:spacing w:val="-1"/>
          <w:sz w:val="22"/>
          <w:szCs w:val="22"/>
          <w:lang w:val="tr-TR"/>
        </w:rPr>
        <w:t>b</w:t>
      </w:r>
      <w:r w:rsidRPr="00C7554D">
        <w:rPr>
          <w:spacing w:val="2"/>
          <w:sz w:val="22"/>
          <w:szCs w:val="22"/>
          <w:lang w:val="tr-TR"/>
        </w:rPr>
        <w:t>i</w:t>
      </w:r>
      <w:r w:rsidRPr="00C7554D">
        <w:rPr>
          <w:sz w:val="22"/>
          <w:szCs w:val="22"/>
          <w:lang w:val="tr-TR"/>
        </w:rPr>
        <w:t>r</w:t>
      </w:r>
      <w:r w:rsidRPr="00C7554D">
        <w:rPr>
          <w:spacing w:val="44"/>
          <w:sz w:val="22"/>
          <w:szCs w:val="22"/>
          <w:lang w:val="tr-TR"/>
        </w:rPr>
        <w:t xml:space="preserve"> </w:t>
      </w:r>
      <w:r w:rsidRPr="00C7554D">
        <w:rPr>
          <w:spacing w:val="-3"/>
          <w:sz w:val="22"/>
          <w:szCs w:val="22"/>
          <w:lang w:val="tr-TR"/>
        </w:rPr>
        <w:t>y</w:t>
      </w:r>
      <w:r w:rsidRPr="00C7554D">
        <w:rPr>
          <w:spacing w:val="1"/>
          <w:sz w:val="22"/>
          <w:szCs w:val="22"/>
          <w:lang w:val="tr-TR"/>
        </w:rPr>
        <w:t>e</w:t>
      </w:r>
      <w:r w:rsidRPr="00C7554D">
        <w:rPr>
          <w:sz w:val="22"/>
          <w:szCs w:val="22"/>
          <w:lang w:val="tr-TR"/>
        </w:rPr>
        <w:t>r</w:t>
      </w:r>
      <w:r w:rsidRPr="00C7554D">
        <w:rPr>
          <w:spacing w:val="-1"/>
          <w:sz w:val="22"/>
          <w:szCs w:val="22"/>
          <w:lang w:val="tr-TR"/>
        </w:rPr>
        <w:t>d</w:t>
      </w:r>
      <w:r w:rsidRPr="00C7554D">
        <w:rPr>
          <w:sz w:val="22"/>
          <w:szCs w:val="22"/>
          <w:lang w:val="tr-TR"/>
        </w:rPr>
        <w:t>e</w:t>
      </w:r>
      <w:r w:rsidRPr="00C7554D">
        <w:rPr>
          <w:spacing w:val="45"/>
          <w:sz w:val="22"/>
          <w:szCs w:val="22"/>
          <w:lang w:val="tr-TR"/>
        </w:rPr>
        <w:t xml:space="preserve"> </w:t>
      </w:r>
      <w:r w:rsidRPr="00C7554D">
        <w:rPr>
          <w:spacing w:val="2"/>
          <w:sz w:val="22"/>
          <w:szCs w:val="22"/>
          <w:lang w:val="tr-TR"/>
        </w:rPr>
        <w:t>i</w:t>
      </w:r>
      <w:r w:rsidRPr="00C7554D">
        <w:rPr>
          <w:sz w:val="22"/>
          <w:szCs w:val="22"/>
          <w:lang w:val="tr-TR"/>
        </w:rPr>
        <w:t>rt</w:t>
      </w:r>
      <w:r w:rsidRPr="00C7554D">
        <w:rPr>
          <w:spacing w:val="2"/>
          <w:sz w:val="22"/>
          <w:szCs w:val="22"/>
          <w:lang w:val="tr-TR"/>
        </w:rPr>
        <w:t>i</w:t>
      </w:r>
      <w:r w:rsidRPr="00C7554D">
        <w:rPr>
          <w:spacing w:val="-1"/>
          <w:sz w:val="22"/>
          <w:szCs w:val="22"/>
          <w:lang w:val="tr-TR"/>
        </w:rPr>
        <w:t>b</w:t>
      </w:r>
      <w:r w:rsidRPr="00C7554D">
        <w:rPr>
          <w:spacing w:val="1"/>
          <w:sz w:val="22"/>
          <w:szCs w:val="22"/>
          <w:lang w:val="tr-TR"/>
        </w:rPr>
        <w:t>a</w:t>
      </w:r>
      <w:r w:rsidRPr="00C7554D">
        <w:rPr>
          <w:sz w:val="22"/>
          <w:szCs w:val="22"/>
          <w:lang w:val="tr-TR"/>
        </w:rPr>
        <w:t>t</w:t>
      </w:r>
      <w:r w:rsidRPr="00C7554D">
        <w:rPr>
          <w:spacing w:val="47"/>
          <w:sz w:val="22"/>
          <w:szCs w:val="22"/>
          <w:lang w:val="tr-TR"/>
        </w:rPr>
        <w:t xml:space="preserve"> </w:t>
      </w:r>
      <w:r w:rsidRPr="00C7554D">
        <w:rPr>
          <w:spacing w:val="-1"/>
          <w:sz w:val="22"/>
          <w:szCs w:val="22"/>
          <w:lang w:val="tr-TR"/>
        </w:rPr>
        <w:t>bü</w:t>
      </w:r>
      <w:r w:rsidRPr="00C7554D">
        <w:rPr>
          <w:sz w:val="22"/>
          <w:szCs w:val="22"/>
          <w:lang w:val="tr-TR"/>
        </w:rPr>
        <w:t>r</w:t>
      </w:r>
      <w:r w:rsidRPr="00C7554D">
        <w:rPr>
          <w:spacing w:val="2"/>
          <w:sz w:val="22"/>
          <w:szCs w:val="22"/>
          <w:lang w:val="tr-TR"/>
        </w:rPr>
        <w:t>o</w:t>
      </w:r>
      <w:r w:rsidRPr="00C7554D">
        <w:rPr>
          <w:spacing w:val="-2"/>
          <w:sz w:val="22"/>
          <w:szCs w:val="22"/>
          <w:lang w:val="tr-TR"/>
        </w:rPr>
        <w:t>s</w:t>
      </w:r>
      <w:r w:rsidRPr="00C7554D">
        <w:rPr>
          <w:sz w:val="22"/>
          <w:szCs w:val="22"/>
          <w:lang w:val="tr-TR"/>
        </w:rPr>
        <w:t>u</w:t>
      </w:r>
      <w:r w:rsidRPr="00C7554D">
        <w:rPr>
          <w:spacing w:val="39"/>
          <w:sz w:val="22"/>
          <w:szCs w:val="22"/>
          <w:lang w:val="tr-TR"/>
        </w:rPr>
        <w:t xml:space="preserve"> </w:t>
      </w:r>
      <w:r w:rsidRPr="00C7554D">
        <w:rPr>
          <w:spacing w:val="-3"/>
          <w:sz w:val="22"/>
          <w:szCs w:val="22"/>
          <w:lang w:val="tr-TR"/>
        </w:rPr>
        <w:t>v</w:t>
      </w:r>
      <w:r w:rsidRPr="00C7554D">
        <w:rPr>
          <w:spacing w:val="-1"/>
          <w:sz w:val="22"/>
          <w:szCs w:val="22"/>
          <w:lang w:val="tr-TR"/>
        </w:rPr>
        <w:t>ey</w:t>
      </w:r>
      <w:r w:rsidRPr="00C7554D">
        <w:rPr>
          <w:sz w:val="22"/>
          <w:szCs w:val="22"/>
          <w:lang w:val="tr-TR"/>
        </w:rPr>
        <w:t>a</w:t>
      </w:r>
      <w:r w:rsidRPr="00C7554D">
        <w:rPr>
          <w:spacing w:val="46"/>
          <w:sz w:val="22"/>
          <w:szCs w:val="22"/>
          <w:lang w:val="tr-TR"/>
        </w:rPr>
        <w:t xml:space="preserve"> </w:t>
      </w:r>
      <w:r w:rsidRPr="00C7554D">
        <w:rPr>
          <w:spacing w:val="1"/>
          <w:sz w:val="22"/>
          <w:szCs w:val="22"/>
          <w:lang w:val="tr-TR"/>
        </w:rPr>
        <w:t>ş</w:t>
      </w:r>
      <w:r w:rsidRPr="00C7554D">
        <w:rPr>
          <w:spacing w:val="-1"/>
          <w:sz w:val="22"/>
          <w:szCs w:val="22"/>
          <w:lang w:val="tr-TR"/>
        </w:rPr>
        <w:t>ub</w:t>
      </w:r>
      <w:r w:rsidRPr="00C7554D">
        <w:rPr>
          <w:spacing w:val="1"/>
          <w:sz w:val="22"/>
          <w:szCs w:val="22"/>
          <w:lang w:val="tr-TR"/>
        </w:rPr>
        <w:t>es</w:t>
      </w:r>
      <w:r w:rsidRPr="00C7554D">
        <w:rPr>
          <w:sz w:val="22"/>
          <w:szCs w:val="22"/>
          <w:lang w:val="tr-TR"/>
        </w:rPr>
        <w:t>i</w:t>
      </w:r>
      <w:r w:rsidRPr="00C7554D">
        <w:rPr>
          <w:spacing w:val="44"/>
          <w:sz w:val="22"/>
          <w:szCs w:val="22"/>
          <w:lang w:val="tr-TR"/>
        </w:rPr>
        <w:t xml:space="preserve"> </w:t>
      </w:r>
      <w:r w:rsidRPr="00C7554D">
        <w:rPr>
          <w:spacing w:val="-1"/>
          <w:w w:val="103"/>
          <w:sz w:val="22"/>
          <w:szCs w:val="22"/>
          <w:lang w:val="tr-TR"/>
        </w:rPr>
        <w:t>bu</w:t>
      </w:r>
      <w:r w:rsidRPr="00C7554D">
        <w:rPr>
          <w:spacing w:val="2"/>
          <w:w w:val="104"/>
          <w:sz w:val="22"/>
          <w:szCs w:val="22"/>
          <w:lang w:val="tr-TR"/>
        </w:rPr>
        <w:t>l</w:t>
      </w:r>
      <w:r w:rsidRPr="00C7554D">
        <w:rPr>
          <w:spacing w:val="-1"/>
          <w:w w:val="103"/>
          <w:sz w:val="22"/>
          <w:szCs w:val="22"/>
          <w:lang w:val="tr-TR"/>
        </w:rPr>
        <w:t>un</w:t>
      </w:r>
      <w:r w:rsidRPr="00C7554D">
        <w:rPr>
          <w:spacing w:val="-3"/>
          <w:w w:val="104"/>
          <w:sz w:val="22"/>
          <w:szCs w:val="22"/>
          <w:lang w:val="tr-TR"/>
        </w:rPr>
        <w:t>m</w:t>
      </w:r>
      <w:r w:rsidRPr="00C7554D">
        <w:rPr>
          <w:spacing w:val="1"/>
          <w:w w:val="104"/>
          <w:sz w:val="22"/>
          <w:szCs w:val="22"/>
          <w:lang w:val="tr-TR"/>
        </w:rPr>
        <w:t>a</w:t>
      </w:r>
      <w:r w:rsidRPr="00C7554D">
        <w:rPr>
          <w:spacing w:val="-6"/>
          <w:w w:val="104"/>
          <w:sz w:val="22"/>
          <w:szCs w:val="22"/>
          <w:lang w:val="tr-TR"/>
        </w:rPr>
        <w:t>m</w:t>
      </w:r>
      <w:r w:rsidRPr="00C7554D">
        <w:rPr>
          <w:spacing w:val="1"/>
          <w:w w:val="104"/>
          <w:sz w:val="22"/>
          <w:szCs w:val="22"/>
          <w:lang w:val="tr-TR"/>
        </w:rPr>
        <w:t>a</w:t>
      </w:r>
      <w:r w:rsidRPr="00C7554D">
        <w:rPr>
          <w:spacing w:val="-3"/>
          <w:w w:val="103"/>
          <w:sz w:val="22"/>
          <w:szCs w:val="22"/>
          <w:lang w:val="tr-TR"/>
        </w:rPr>
        <w:t>k</w:t>
      </w:r>
      <w:r w:rsidRPr="00C7554D">
        <w:rPr>
          <w:spacing w:val="2"/>
          <w:w w:val="104"/>
          <w:sz w:val="22"/>
          <w:szCs w:val="22"/>
          <w:lang w:val="tr-TR"/>
        </w:rPr>
        <w:t>t</w:t>
      </w:r>
      <w:r w:rsidRPr="00C7554D">
        <w:rPr>
          <w:spacing w:val="-1"/>
          <w:w w:val="104"/>
          <w:sz w:val="22"/>
          <w:szCs w:val="22"/>
          <w:lang w:val="tr-TR"/>
        </w:rPr>
        <w:t>a</w:t>
      </w:r>
      <w:r w:rsidRPr="00C7554D">
        <w:rPr>
          <w:spacing w:val="-1"/>
          <w:w w:val="103"/>
          <w:sz w:val="22"/>
          <w:szCs w:val="22"/>
          <w:lang w:val="tr-TR"/>
        </w:rPr>
        <w:t>d</w:t>
      </w:r>
      <w:r w:rsidRPr="00C7554D">
        <w:rPr>
          <w:spacing w:val="2"/>
          <w:w w:val="104"/>
          <w:sz w:val="22"/>
          <w:szCs w:val="22"/>
          <w:lang w:val="tr-TR"/>
        </w:rPr>
        <w:t>ı</w:t>
      </w:r>
      <w:r w:rsidRPr="00C7554D">
        <w:rPr>
          <w:w w:val="103"/>
          <w:sz w:val="22"/>
          <w:szCs w:val="22"/>
          <w:lang w:val="tr-TR"/>
        </w:rPr>
        <w:t xml:space="preserve">r. </w:t>
      </w:r>
      <w:r w:rsidRPr="00C7554D">
        <w:rPr>
          <w:sz w:val="22"/>
          <w:szCs w:val="22"/>
          <w:lang w:val="tr-TR"/>
        </w:rPr>
        <w:t>Ş</w:t>
      </w:r>
      <w:r w:rsidRPr="00C7554D">
        <w:rPr>
          <w:spacing w:val="2"/>
          <w:sz w:val="22"/>
          <w:szCs w:val="22"/>
          <w:lang w:val="tr-TR"/>
        </w:rPr>
        <w:t>i</w:t>
      </w:r>
      <w:r w:rsidRPr="00C7554D">
        <w:rPr>
          <w:sz w:val="22"/>
          <w:szCs w:val="22"/>
          <w:lang w:val="tr-TR"/>
        </w:rPr>
        <w:t>r</w:t>
      </w:r>
      <w:r w:rsidRPr="00C7554D">
        <w:rPr>
          <w:spacing w:val="-3"/>
          <w:sz w:val="22"/>
          <w:szCs w:val="22"/>
          <w:lang w:val="tr-TR"/>
        </w:rPr>
        <w:t>k</w:t>
      </w:r>
      <w:r w:rsidRPr="00C7554D">
        <w:rPr>
          <w:spacing w:val="1"/>
          <w:sz w:val="22"/>
          <w:szCs w:val="22"/>
          <w:lang w:val="tr-TR"/>
        </w:rPr>
        <w:t>e</w:t>
      </w:r>
      <w:r w:rsidRPr="00C7554D">
        <w:rPr>
          <w:sz w:val="22"/>
          <w:szCs w:val="22"/>
          <w:lang w:val="tr-TR"/>
        </w:rPr>
        <w:t>t’</w:t>
      </w:r>
      <w:r w:rsidRPr="00C7554D">
        <w:rPr>
          <w:spacing w:val="2"/>
          <w:sz w:val="22"/>
          <w:szCs w:val="22"/>
          <w:lang w:val="tr-TR"/>
        </w:rPr>
        <w:t>i</w:t>
      </w:r>
      <w:r w:rsidRPr="00C7554D">
        <w:rPr>
          <w:sz w:val="22"/>
          <w:szCs w:val="22"/>
          <w:lang w:val="tr-TR"/>
        </w:rPr>
        <w:t>n</w:t>
      </w:r>
      <w:r w:rsidRPr="00C7554D">
        <w:rPr>
          <w:spacing w:val="20"/>
          <w:sz w:val="22"/>
          <w:szCs w:val="22"/>
          <w:lang w:val="tr-TR"/>
        </w:rPr>
        <w:t xml:space="preserve"> </w:t>
      </w:r>
      <w:r w:rsidRPr="00C7554D">
        <w:rPr>
          <w:sz w:val="22"/>
          <w:szCs w:val="22"/>
          <w:lang w:val="tr-TR"/>
        </w:rPr>
        <w:t>i</w:t>
      </w:r>
      <w:r w:rsidRPr="00C7554D">
        <w:rPr>
          <w:spacing w:val="1"/>
          <w:sz w:val="22"/>
          <w:szCs w:val="22"/>
          <w:lang w:val="tr-TR"/>
        </w:rPr>
        <w:t>ş</w:t>
      </w:r>
      <w:r w:rsidRPr="00C7554D">
        <w:rPr>
          <w:sz w:val="22"/>
          <w:szCs w:val="22"/>
          <w:lang w:val="tr-TR"/>
        </w:rPr>
        <w:t>t</w:t>
      </w:r>
      <w:r w:rsidRPr="00C7554D">
        <w:rPr>
          <w:spacing w:val="2"/>
          <w:sz w:val="22"/>
          <w:szCs w:val="22"/>
          <w:lang w:val="tr-TR"/>
        </w:rPr>
        <w:t>i</w:t>
      </w:r>
      <w:r w:rsidRPr="00C7554D">
        <w:rPr>
          <w:sz w:val="22"/>
          <w:szCs w:val="22"/>
          <w:lang w:val="tr-TR"/>
        </w:rPr>
        <w:t>r</w:t>
      </w:r>
      <w:r w:rsidRPr="00C7554D">
        <w:rPr>
          <w:spacing w:val="1"/>
          <w:sz w:val="22"/>
          <w:szCs w:val="22"/>
          <w:lang w:val="tr-TR"/>
        </w:rPr>
        <w:t>a</w:t>
      </w:r>
      <w:r w:rsidRPr="00C7554D">
        <w:rPr>
          <w:sz w:val="22"/>
          <w:szCs w:val="22"/>
          <w:lang w:val="tr-TR"/>
        </w:rPr>
        <w:t>k</w:t>
      </w:r>
      <w:r w:rsidRPr="00C7554D">
        <w:rPr>
          <w:spacing w:val="12"/>
          <w:sz w:val="22"/>
          <w:szCs w:val="22"/>
          <w:lang w:val="tr-TR"/>
        </w:rPr>
        <w:t xml:space="preserve"> </w:t>
      </w:r>
      <w:r w:rsidRPr="00C7554D">
        <w:rPr>
          <w:spacing w:val="-1"/>
          <w:sz w:val="22"/>
          <w:szCs w:val="22"/>
          <w:lang w:val="tr-TR"/>
        </w:rPr>
        <w:t>vey</w:t>
      </w:r>
      <w:r w:rsidRPr="00C7554D">
        <w:rPr>
          <w:sz w:val="22"/>
          <w:szCs w:val="22"/>
          <w:lang w:val="tr-TR"/>
        </w:rPr>
        <w:t>a</w:t>
      </w:r>
      <w:r w:rsidRPr="00C7554D">
        <w:rPr>
          <w:spacing w:val="15"/>
          <w:sz w:val="22"/>
          <w:szCs w:val="22"/>
          <w:lang w:val="tr-TR"/>
        </w:rPr>
        <w:t xml:space="preserve"> </w:t>
      </w:r>
      <w:r w:rsidRPr="00C7554D">
        <w:rPr>
          <w:spacing w:val="-1"/>
          <w:sz w:val="22"/>
          <w:szCs w:val="22"/>
          <w:lang w:val="tr-TR"/>
        </w:rPr>
        <w:t>b</w:t>
      </w:r>
      <w:r w:rsidRPr="00C7554D">
        <w:rPr>
          <w:spacing w:val="1"/>
          <w:sz w:val="22"/>
          <w:szCs w:val="22"/>
          <w:lang w:val="tr-TR"/>
        </w:rPr>
        <w:t>a</w:t>
      </w:r>
      <w:r w:rsidRPr="00C7554D">
        <w:rPr>
          <w:spacing w:val="-3"/>
          <w:sz w:val="22"/>
          <w:szCs w:val="22"/>
          <w:lang w:val="tr-TR"/>
        </w:rPr>
        <w:t>ğ</w:t>
      </w:r>
      <w:r w:rsidRPr="00C7554D">
        <w:rPr>
          <w:sz w:val="22"/>
          <w:szCs w:val="22"/>
          <w:lang w:val="tr-TR"/>
        </w:rPr>
        <w:t>lı</w:t>
      </w:r>
      <w:r w:rsidRPr="00C7554D">
        <w:rPr>
          <w:spacing w:val="17"/>
          <w:sz w:val="22"/>
          <w:szCs w:val="22"/>
          <w:lang w:val="tr-TR"/>
        </w:rPr>
        <w:t xml:space="preserve"> </w:t>
      </w:r>
      <w:r w:rsidRPr="00C7554D">
        <w:rPr>
          <w:spacing w:val="2"/>
          <w:sz w:val="22"/>
          <w:szCs w:val="22"/>
          <w:lang w:val="tr-TR"/>
        </w:rPr>
        <w:t>o</w:t>
      </w:r>
      <w:r w:rsidRPr="00C7554D">
        <w:rPr>
          <w:sz w:val="22"/>
          <w:szCs w:val="22"/>
          <w:lang w:val="tr-TR"/>
        </w:rPr>
        <w:t>rt</w:t>
      </w:r>
      <w:r w:rsidRPr="00C7554D">
        <w:rPr>
          <w:spacing w:val="1"/>
          <w:sz w:val="22"/>
          <w:szCs w:val="22"/>
          <w:lang w:val="tr-TR"/>
        </w:rPr>
        <w:t>a</w:t>
      </w:r>
      <w:r w:rsidRPr="00C7554D">
        <w:rPr>
          <w:spacing w:val="-3"/>
          <w:sz w:val="22"/>
          <w:szCs w:val="22"/>
          <w:lang w:val="tr-TR"/>
        </w:rPr>
        <w:t>k</w:t>
      </w:r>
      <w:r w:rsidRPr="00C7554D">
        <w:rPr>
          <w:sz w:val="22"/>
          <w:szCs w:val="22"/>
          <w:lang w:val="tr-TR"/>
        </w:rPr>
        <w:t>l</w:t>
      </w:r>
      <w:r w:rsidRPr="00C7554D">
        <w:rPr>
          <w:spacing w:val="2"/>
          <w:sz w:val="22"/>
          <w:szCs w:val="22"/>
          <w:lang w:val="tr-TR"/>
        </w:rPr>
        <w:t>ı</w:t>
      </w:r>
      <w:r w:rsidRPr="00C7554D">
        <w:rPr>
          <w:spacing w:val="-3"/>
          <w:sz w:val="22"/>
          <w:szCs w:val="22"/>
          <w:lang w:val="tr-TR"/>
        </w:rPr>
        <w:t>ğ</w:t>
      </w:r>
      <w:r w:rsidRPr="00C7554D">
        <w:rPr>
          <w:sz w:val="22"/>
          <w:szCs w:val="22"/>
          <w:lang w:val="tr-TR"/>
        </w:rPr>
        <w:t>ı</w:t>
      </w:r>
      <w:r w:rsidRPr="00C7554D">
        <w:rPr>
          <w:spacing w:val="19"/>
          <w:sz w:val="22"/>
          <w:szCs w:val="22"/>
          <w:lang w:val="tr-TR"/>
        </w:rPr>
        <w:t xml:space="preserve"> </w:t>
      </w:r>
      <w:r w:rsidRPr="00C7554D">
        <w:rPr>
          <w:spacing w:val="-1"/>
          <w:w w:val="103"/>
          <w:sz w:val="22"/>
          <w:szCs w:val="22"/>
          <w:lang w:val="tr-TR"/>
        </w:rPr>
        <w:t>b</w:t>
      </w:r>
      <w:r w:rsidRPr="00C7554D">
        <w:rPr>
          <w:spacing w:val="2"/>
          <w:w w:val="103"/>
          <w:sz w:val="22"/>
          <w:szCs w:val="22"/>
          <w:lang w:val="tr-TR"/>
        </w:rPr>
        <w:t>u</w:t>
      </w:r>
      <w:r w:rsidRPr="00C7554D">
        <w:rPr>
          <w:w w:val="104"/>
          <w:sz w:val="22"/>
          <w:szCs w:val="22"/>
          <w:lang w:val="tr-TR"/>
        </w:rPr>
        <w:t>l</w:t>
      </w:r>
      <w:r w:rsidRPr="00C7554D">
        <w:rPr>
          <w:spacing w:val="-1"/>
          <w:w w:val="103"/>
          <w:sz w:val="22"/>
          <w:szCs w:val="22"/>
          <w:lang w:val="tr-TR"/>
        </w:rPr>
        <w:t>u</w:t>
      </w:r>
      <w:r w:rsidRPr="00C7554D">
        <w:rPr>
          <w:spacing w:val="2"/>
          <w:w w:val="103"/>
          <w:sz w:val="22"/>
          <w:szCs w:val="22"/>
          <w:lang w:val="tr-TR"/>
        </w:rPr>
        <w:t>n</w:t>
      </w:r>
      <w:r w:rsidRPr="00C7554D">
        <w:rPr>
          <w:spacing w:val="-6"/>
          <w:w w:val="104"/>
          <w:sz w:val="22"/>
          <w:szCs w:val="22"/>
          <w:lang w:val="tr-TR"/>
        </w:rPr>
        <w:t>m</w:t>
      </w:r>
      <w:r w:rsidRPr="00C7554D">
        <w:rPr>
          <w:spacing w:val="1"/>
          <w:w w:val="104"/>
          <w:sz w:val="22"/>
          <w:szCs w:val="22"/>
          <w:lang w:val="tr-TR"/>
        </w:rPr>
        <w:t>a</w:t>
      </w:r>
      <w:r w:rsidRPr="00C7554D">
        <w:rPr>
          <w:spacing w:val="-3"/>
          <w:w w:val="104"/>
          <w:sz w:val="22"/>
          <w:szCs w:val="22"/>
          <w:lang w:val="tr-TR"/>
        </w:rPr>
        <w:t>m</w:t>
      </w:r>
      <w:r w:rsidRPr="00C7554D">
        <w:rPr>
          <w:spacing w:val="-1"/>
          <w:w w:val="104"/>
          <w:sz w:val="22"/>
          <w:szCs w:val="22"/>
          <w:lang w:val="tr-TR"/>
        </w:rPr>
        <w:t>a</w:t>
      </w:r>
      <w:r w:rsidRPr="00C7554D">
        <w:rPr>
          <w:spacing w:val="-1"/>
          <w:w w:val="103"/>
          <w:sz w:val="22"/>
          <w:szCs w:val="22"/>
          <w:lang w:val="tr-TR"/>
        </w:rPr>
        <w:t>k</w:t>
      </w:r>
      <w:r w:rsidRPr="00C7554D">
        <w:rPr>
          <w:w w:val="104"/>
          <w:sz w:val="22"/>
          <w:szCs w:val="22"/>
          <w:lang w:val="tr-TR"/>
        </w:rPr>
        <w:t>t</w:t>
      </w:r>
      <w:r w:rsidRPr="00C7554D">
        <w:rPr>
          <w:spacing w:val="1"/>
          <w:w w:val="104"/>
          <w:sz w:val="22"/>
          <w:szCs w:val="22"/>
          <w:lang w:val="tr-TR"/>
        </w:rPr>
        <w:t>a</w:t>
      </w:r>
      <w:r w:rsidRPr="00C7554D">
        <w:rPr>
          <w:spacing w:val="-1"/>
          <w:w w:val="103"/>
          <w:sz w:val="22"/>
          <w:szCs w:val="22"/>
          <w:lang w:val="tr-TR"/>
        </w:rPr>
        <w:t>d</w:t>
      </w:r>
      <w:r w:rsidRPr="00C7554D">
        <w:rPr>
          <w:w w:val="104"/>
          <w:sz w:val="22"/>
          <w:szCs w:val="22"/>
          <w:lang w:val="tr-TR"/>
        </w:rPr>
        <w:t>ı</w:t>
      </w:r>
      <w:r w:rsidRPr="00C7554D">
        <w:rPr>
          <w:w w:val="103"/>
          <w:sz w:val="22"/>
          <w:szCs w:val="22"/>
          <w:lang w:val="tr-TR"/>
        </w:rPr>
        <w:t>r.</w:t>
      </w:r>
      <w:r w:rsidR="00AB5F46" w:rsidRPr="00C7554D">
        <w:rPr>
          <w:sz w:val="22"/>
          <w:szCs w:val="22"/>
          <w:lang w:val="tr-TR"/>
        </w:rPr>
        <w:t xml:space="preserve"> </w:t>
      </w:r>
    </w:p>
    <w:p w:rsidR="00325323" w:rsidRPr="00C7554D" w:rsidRDefault="00325323">
      <w:pPr>
        <w:widowControl w:val="0"/>
        <w:autoSpaceDE w:val="0"/>
        <w:autoSpaceDN w:val="0"/>
        <w:adjustRightInd w:val="0"/>
        <w:jc w:val="both"/>
        <w:rPr>
          <w:spacing w:val="2"/>
          <w:sz w:val="22"/>
          <w:szCs w:val="22"/>
          <w:lang w:val="tr-TR"/>
        </w:rPr>
      </w:pPr>
    </w:p>
    <w:p w:rsidR="00D42E43" w:rsidRPr="00C7554D" w:rsidRDefault="00C01DEC">
      <w:pPr>
        <w:widowControl w:val="0"/>
        <w:autoSpaceDE w:val="0"/>
        <w:autoSpaceDN w:val="0"/>
        <w:adjustRightInd w:val="0"/>
        <w:jc w:val="both"/>
        <w:rPr>
          <w:sz w:val="22"/>
          <w:szCs w:val="22"/>
          <w:lang w:val="tr-TR"/>
        </w:rPr>
      </w:pPr>
      <w:r w:rsidRPr="00C7554D">
        <w:rPr>
          <w:spacing w:val="2"/>
          <w:sz w:val="22"/>
          <w:szCs w:val="22"/>
          <w:lang w:val="tr-TR"/>
        </w:rPr>
        <w:t>31 Aralık 2014</w:t>
      </w:r>
      <w:r w:rsidR="00AB5F46" w:rsidRPr="00C7554D">
        <w:rPr>
          <w:spacing w:val="5"/>
          <w:sz w:val="22"/>
          <w:szCs w:val="22"/>
          <w:lang w:val="tr-TR"/>
        </w:rPr>
        <w:t xml:space="preserve"> </w:t>
      </w:r>
      <w:r w:rsidR="00AB5F46" w:rsidRPr="00C7554D">
        <w:rPr>
          <w:sz w:val="22"/>
          <w:szCs w:val="22"/>
          <w:lang w:val="tr-TR"/>
        </w:rPr>
        <w:t>t</w:t>
      </w:r>
      <w:r w:rsidR="00AB5F46" w:rsidRPr="00C7554D">
        <w:rPr>
          <w:spacing w:val="1"/>
          <w:sz w:val="22"/>
          <w:szCs w:val="22"/>
          <w:lang w:val="tr-TR"/>
        </w:rPr>
        <w:t>a</w:t>
      </w:r>
      <w:r w:rsidR="00AB5F46" w:rsidRPr="00C7554D">
        <w:rPr>
          <w:sz w:val="22"/>
          <w:szCs w:val="22"/>
          <w:lang w:val="tr-TR"/>
        </w:rPr>
        <w:t>ri</w:t>
      </w:r>
      <w:r w:rsidR="00AB5F46" w:rsidRPr="00C7554D">
        <w:rPr>
          <w:spacing w:val="-1"/>
          <w:sz w:val="22"/>
          <w:szCs w:val="22"/>
          <w:lang w:val="tr-TR"/>
        </w:rPr>
        <w:t>h</w:t>
      </w:r>
      <w:r w:rsidR="00AB5F46" w:rsidRPr="00C7554D">
        <w:rPr>
          <w:sz w:val="22"/>
          <w:szCs w:val="22"/>
          <w:lang w:val="tr-TR"/>
        </w:rPr>
        <w:t>i</w:t>
      </w:r>
      <w:r w:rsidR="00AB5F46" w:rsidRPr="00C7554D">
        <w:rPr>
          <w:spacing w:val="17"/>
          <w:sz w:val="22"/>
          <w:szCs w:val="22"/>
          <w:lang w:val="tr-TR"/>
        </w:rPr>
        <w:t xml:space="preserve"> </w:t>
      </w:r>
      <w:r w:rsidR="005E21FE" w:rsidRPr="00C7554D">
        <w:rPr>
          <w:sz w:val="22"/>
          <w:szCs w:val="22"/>
          <w:lang w:val="tr-TR"/>
        </w:rPr>
        <w:t>itibarıyla</w:t>
      </w:r>
      <w:r w:rsidR="00AB5F46" w:rsidRPr="00C7554D">
        <w:rPr>
          <w:spacing w:val="26"/>
          <w:sz w:val="22"/>
          <w:szCs w:val="22"/>
          <w:lang w:val="tr-TR"/>
        </w:rPr>
        <w:t xml:space="preserve"> </w:t>
      </w:r>
      <w:r w:rsidR="00AB5F46" w:rsidRPr="00C7554D">
        <w:rPr>
          <w:sz w:val="22"/>
          <w:szCs w:val="22"/>
          <w:lang w:val="tr-TR"/>
        </w:rPr>
        <w:t>Ş</w:t>
      </w:r>
      <w:r w:rsidR="00AB5F46" w:rsidRPr="00C7554D">
        <w:rPr>
          <w:spacing w:val="2"/>
          <w:sz w:val="22"/>
          <w:szCs w:val="22"/>
          <w:lang w:val="tr-TR"/>
        </w:rPr>
        <w:t>i</w:t>
      </w:r>
      <w:r w:rsidR="00AB5F46" w:rsidRPr="00C7554D">
        <w:rPr>
          <w:sz w:val="22"/>
          <w:szCs w:val="22"/>
          <w:lang w:val="tr-TR"/>
        </w:rPr>
        <w:t>r</w:t>
      </w:r>
      <w:r w:rsidR="00AB5F46" w:rsidRPr="00C7554D">
        <w:rPr>
          <w:spacing w:val="-3"/>
          <w:sz w:val="22"/>
          <w:szCs w:val="22"/>
          <w:lang w:val="tr-TR"/>
        </w:rPr>
        <w:t>k</w:t>
      </w:r>
      <w:r w:rsidR="00AB5F46" w:rsidRPr="00C7554D">
        <w:rPr>
          <w:spacing w:val="1"/>
          <w:sz w:val="22"/>
          <w:szCs w:val="22"/>
          <w:lang w:val="tr-TR"/>
        </w:rPr>
        <w:t>e</w:t>
      </w:r>
      <w:r w:rsidR="00AB5F46" w:rsidRPr="00C7554D">
        <w:rPr>
          <w:sz w:val="22"/>
          <w:szCs w:val="22"/>
          <w:lang w:val="tr-TR"/>
        </w:rPr>
        <w:t>t’</w:t>
      </w:r>
      <w:r w:rsidR="00AB5F46" w:rsidRPr="00C7554D">
        <w:rPr>
          <w:spacing w:val="2"/>
          <w:sz w:val="22"/>
          <w:szCs w:val="22"/>
          <w:lang w:val="tr-TR"/>
        </w:rPr>
        <w:t>i</w:t>
      </w:r>
      <w:r w:rsidR="00AB5F46" w:rsidRPr="00C7554D">
        <w:rPr>
          <w:sz w:val="22"/>
          <w:szCs w:val="22"/>
          <w:lang w:val="tr-TR"/>
        </w:rPr>
        <w:t>n</w:t>
      </w:r>
      <w:r w:rsidR="00AB5F46" w:rsidRPr="00C7554D">
        <w:rPr>
          <w:spacing w:val="18"/>
          <w:sz w:val="22"/>
          <w:szCs w:val="22"/>
          <w:lang w:val="tr-TR"/>
        </w:rPr>
        <w:t xml:space="preserve"> </w:t>
      </w:r>
      <w:r w:rsidR="00AB5F46" w:rsidRPr="00C7554D">
        <w:rPr>
          <w:spacing w:val="2"/>
          <w:sz w:val="22"/>
          <w:szCs w:val="22"/>
          <w:lang w:val="tr-TR"/>
        </w:rPr>
        <w:t>p</w:t>
      </w:r>
      <w:r w:rsidR="00AB5F46" w:rsidRPr="00C7554D">
        <w:rPr>
          <w:spacing w:val="-1"/>
          <w:sz w:val="22"/>
          <w:szCs w:val="22"/>
          <w:lang w:val="tr-TR"/>
        </w:rPr>
        <w:t>e</w:t>
      </w:r>
      <w:r w:rsidR="00AB5F46" w:rsidRPr="00C7554D">
        <w:rPr>
          <w:sz w:val="22"/>
          <w:szCs w:val="22"/>
          <w:lang w:val="tr-TR"/>
        </w:rPr>
        <w:t>r</w:t>
      </w:r>
      <w:r w:rsidR="00AB5F46" w:rsidRPr="00C7554D">
        <w:rPr>
          <w:spacing w:val="1"/>
          <w:sz w:val="22"/>
          <w:szCs w:val="22"/>
          <w:lang w:val="tr-TR"/>
        </w:rPr>
        <w:t>s</w:t>
      </w:r>
      <w:r w:rsidR="00AB5F46" w:rsidRPr="00C7554D">
        <w:rPr>
          <w:spacing w:val="-1"/>
          <w:sz w:val="22"/>
          <w:szCs w:val="22"/>
          <w:lang w:val="tr-TR"/>
        </w:rPr>
        <w:t>o</w:t>
      </w:r>
      <w:r w:rsidR="00AB5F46" w:rsidRPr="00C7554D">
        <w:rPr>
          <w:spacing w:val="2"/>
          <w:sz w:val="22"/>
          <w:szCs w:val="22"/>
          <w:lang w:val="tr-TR"/>
        </w:rPr>
        <w:t>n</w:t>
      </w:r>
      <w:r w:rsidR="00AB5F46" w:rsidRPr="00C7554D">
        <w:rPr>
          <w:spacing w:val="-1"/>
          <w:sz w:val="22"/>
          <w:szCs w:val="22"/>
          <w:lang w:val="tr-TR"/>
        </w:rPr>
        <w:t>e</w:t>
      </w:r>
      <w:r w:rsidR="00AB5F46" w:rsidRPr="00C7554D">
        <w:rPr>
          <w:sz w:val="22"/>
          <w:szCs w:val="22"/>
          <w:lang w:val="tr-TR"/>
        </w:rPr>
        <w:t>l</w:t>
      </w:r>
      <w:r w:rsidR="00AB5F46" w:rsidRPr="00C7554D">
        <w:rPr>
          <w:spacing w:val="15"/>
          <w:sz w:val="22"/>
          <w:szCs w:val="22"/>
          <w:lang w:val="tr-TR"/>
        </w:rPr>
        <w:t xml:space="preserve"> </w:t>
      </w:r>
      <w:r w:rsidR="00AB5F46" w:rsidRPr="00C7554D">
        <w:rPr>
          <w:spacing w:val="1"/>
          <w:sz w:val="22"/>
          <w:szCs w:val="22"/>
          <w:lang w:val="tr-TR"/>
        </w:rPr>
        <w:t>sa</w:t>
      </w:r>
      <w:r w:rsidR="00AB5F46" w:rsidRPr="00C7554D">
        <w:rPr>
          <w:spacing w:val="-3"/>
          <w:sz w:val="22"/>
          <w:szCs w:val="22"/>
          <w:lang w:val="tr-TR"/>
        </w:rPr>
        <w:t>y</w:t>
      </w:r>
      <w:r w:rsidR="00AB5F46" w:rsidRPr="00C7554D">
        <w:rPr>
          <w:sz w:val="22"/>
          <w:szCs w:val="22"/>
          <w:lang w:val="tr-TR"/>
        </w:rPr>
        <w:t>ı</w:t>
      </w:r>
      <w:r w:rsidR="00AB5F46" w:rsidRPr="00C7554D">
        <w:rPr>
          <w:spacing w:val="1"/>
          <w:sz w:val="22"/>
          <w:szCs w:val="22"/>
          <w:lang w:val="tr-TR"/>
        </w:rPr>
        <w:t>s</w:t>
      </w:r>
      <w:r w:rsidR="00AB5F46" w:rsidRPr="00C7554D">
        <w:rPr>
          <w:sz w:val="22"/>
          <w:szCs w:val="22"/>
          <w:lang w:val="tr-TR"/>
        </w:rPr>
        <w:t>ı</w:t>
      </w:r>
      <w:r w:rsidR="001807D3" w:rsidRPr="00C7554D">
        <w:rPr>
          <w:sz w:val="22"/>
          <w:szCs w:val="22"/>
          <w:lang w:val="tr-TR"/>
        </w:rPr>
        <w:t xml:space="preserve"> 4</w:t>
      </w:r>
      <w:r w:rsidR="00AB5F46" w:rsidRPr="00C7554D">
        <w:rPr>
          <w:sz w:val="22"/>
          <w:szCs w:val="22"/>
          <w:lang w:val="tr-TR"/>
        </w:rPr>
        <w:t xml:space="preserve">’tür (31 Aralık </w:t>
      </w:r>
      <w:r w:rsidRPr="00C7554D">
        <w:rPr>
          <w:spacing w:val="-1"/>
          <w:sz w:val="22"/>
          <w:szCs w:val="22"/>
          <w:lang w:val="tr-TR"/>
        </w:rPr>
        <w:t>2013</w:t>
      </w:r>
      <w:r w:rsidR="0077489E" w:rsidRPr="00C7554D">
        <w:rPr>
          <w:sz w:val="22"/>
          <w:szCs w:val="22"/>
          <w:lang w:val="tr-TR"/>
        </w:rPr>
        <w:t>:</w:t>
      </w:r>
      <w:r w:rsidR="0077489E" w:rsidRPr="00C7554D">
        <w:rPr>
          <w:spacing w:val="7"/>
          <w:sz w:val="22"/>
          <w:szCs w:val="22"/>
          <w:lang w:val="tr-TR"/>
        </w:rPr>
        <w:t xml:space="preserve"> </w:t>
      </w:r>
      <w:r w:rsidRPr="00C7554D">
        <w:rPr>
          <w:sz w:val="22"/>
          <w:szCs w:val="22"/>
          <w:lang w:val="tr-TR"/>
        </w:rPr>
        <w:t>4</w:t>
      </w:r>
      <w:r w:rsidR="0077489E" w:rsidRPr="00C7554D">
        <w:rPr>
          <w:spacing w:val="5"/>
          <w:sz w:val="22"/>
          <w:szCs w:val="22"/>
          <w:lang w:val="tr-TR"/>
        </w:rPr>
        <w:t xml:space="preserve"> </w:t>
      </w:r>
      <w:r w:rsidR="0077489E" w:rsidRPr="00C7554D">
        <w:rPr>
          <w:spacing w:val="-3"/>
          <w:w w:val="103"/>
          <w:sz w:val="22"/>
          <w:szCs w:val="22"/>
          <w:lang w:val="tr-TR"/>
        </w:rPr>
        <w:t>k</w:t>
      </w:r>
      <w:r w:rsidR="0077489E" w:rsidRPr="00C7554D">
        <w:rPr>
          <w:w w:val="104"/>
          <w:sz w:val="22"/>
          <w:szCs w:val="22"/>
          <w:lang w:val="tr-TR"/>
        </w:rPr>
        <w:t>i</w:t>
      </w:r>
      <w:r w:rsidR="0077489E" w:rsidRPr="00C7554D">
        <w:rPr>
          <w:spacing w:val="1"/>
          <w:w w:val="103"/>
          <w:sz w:val="22"/>
          <w:szCs w:val="22"/>
          <w:lang w:val="tr-TR"/>
        </w:rPr>
        <w:t>ş</w:t>
      </w:r>
      <w:r w:rsidR="0077489E" w:rsidRPr="00C7554D">
        <w:rPr>
          <w:spacing w:val="2"/>
          <w:w w:val="104"/>
          <w:sz w:val="22"/>
          <w:szCs w:val="22"/>
          <w:lang w:val="tr-TR"/>
        </w:rPr>
        <w:t>i</w:t>
      </w:r>
      <w:r w:rsidR="0077489E" w:rsidRPr="00C7554D">
        <w:rPr>
          <w:w w:val="103"/>
          <w:sz w:val="22"/>
          <w:szCs w:val="22"/>
          <w:lang w:val="tr-TR"/>
        </w:rPr>
        <w:t>).</w:t>
      </w:r>
    </w:p>
    <w:p w:rsidR="00D42E43" w:rsidRPr="00C7554D" w:rsidRDefault="00D42E43">
      <w:pPr>
        <w:widowControl w:val="0"/>
        <w:autoSpaceDE w:val="0"/>
        <w:autoSpaceDN w:val="0"/>
        <w:adjustRightInd w:val="0"/>
        <w:jc w:val="both"/>
        <w:rPr>
          <w:sz w:val="22"/>
          <w:szCs w:val="22"/>
          <w:lang w:val="tr-TR"/>
        </w:rPr>
      </w:pPr>
    </w:p>
    <w:p w:rsidR="00D42E43" w:rsidRPr="00C7554D" w:rsidRDefault="006A0912">
      <w:pPr>
        <w:widowControl w:val="0"/>
        <w:autoSpaceDE w:val="0"/>
        <w:autoSpaceDN w:val="0"/>
        <w:adjustRightInd w:val="0"/>
        <w:jc w:val="both"/>
        <w:rPr>
          <w:b/>
          <w:sz w:val="22"/>
          <w:szCs w:val="22"/>
          <w:u w:val="single"/>
          <w:lang w:val="tr-TR"/>
        </w:rPr>
      </w:pPr>
      <w:r w:rsidRPr="00C7554D">
        <w:rPr>
          <w:b/>
          <w:sz w:val="22"/>
          <w:szCs w:val="22"/>
          <w:u w:val="single"/>
          <w:lang w:val="tr-TR"/>
        </w:rPr>
        <w:t xml:space="preserve">Finansal Tabloların Onaylanması </w:t>
      </w:r>
    </w:p>
    <w:p w:rsidR="00D42E43" w:rsidRPr="00C7554D" w:rsidRDefault="00D42E43">
      <w:pPr>
        <w:widowControl w:val="0"/>
        <w:autoSpaceDE w:val="0"/>
        <w:autoSpaceDN w:val="0"/>
        <w:adjustRightInd w:val="0"/>
        <w:jc w:val="both"/>
        <w:rPr>
          <w:sz w:val="22"/>
          <w:szCs w:val="22"/>
          <w:lang w:val="tr-TR"/>
        </w:rPr>
      </w:pPr>
    </w:p>
    <w:p w:rsidR="00D42E43" w:rsidRPr="00C7554D" w:rsidRDefault="006A0912">
      <w:pPr>
        <w:widowControl w:val="0"/>
        <w:autoSpaceDE w:val="0"/>
        <w:autoSpaceDN w:val="0"/>
        <w:adjustRightInd w:val="0"/>
        <w:jc w:val="both"/>
        <w:rPr>
          <w:sz w:val="22"/>
          <w:szCs w:val="22"/>
          <w:lang w:val="tr-TR"/>
        </w:rPr>
      </w:pPr>
      <w:r w:rsidRPr="00C7554D">
        <w:rPr>
          <w:sz w:val="22"/>
          <w:szCs w:val="22"/>
          <w:lang w:val="tr-TR"/>
        </w:rPr>
        <w:t xml:space="preserve">Finansal tablolar, yönetim kurulu tarafından onaylanmış ve </w:t>
      </w:r>
      <w:r w:rsidR="00351B55" w:rsidRPr="00351B55">
        <w:rPr>
          <w:sz w:val="22"/>
          <w:szCs w:val="22"/>
          <w:lang w:val="tr-TR"/>
        </w:rPr>
        <w:t>26</w:t>
      </w:r>
      <w:r w:rsidR="005D1F47" w:rsidRPr="00351B55">
        <w:rPr>
          <w:sz w:val="22"/>
          <w:szCs w:val="22"/>
          <w:lang w:val="tr-TR"/>
        </w:rPr>
        <w:t xml:space="preserve"> </w:t>
      </w:r>
      <w:r w:rsidR="00406BB3" w:rsidRPr="00351B55">
        <w:rPr>
          <w:sz w:val="22"/>
          <w:szCs w:val="22"/>
          <w:lang w:val="tr-TR"/>
        </w:rPr>
        <w:t>Mart 201</w:t>
      </w:r>
      <w:r w:rsidR="00557476" w:rsidRPr="00351B55">
        <w:rPr>
          <w:sz w:val="22"/>
          <w:szCs w:val="22"/>
          <w:lang w:val="tr-TR"/>
        </w:rPr>
        <w:t>5</w:t>
      </w:r>
      <w:r w:rsidRPr="00C7554D">
        <w:rPr>
          <w:sz w:val="22"/>
          <w:szCs w:val="22"/>
          <w:lang w:val="tr-TR"/>
        </w:rPr>
        <w:t xml:space="preserve"> tarihinde yayınlanması için yetki verilmiştir. Genel Kurul’un finansal tabloları değiştirme yetkisi bulunmaktadır.</w:t>
      </w:r>
    </w:p>
    <w:p w:rsidR="00D42E43" w:rsidRPr="00C7554D" w:rsidRDefault="00D42E43">
      <w:pPr>
        <w:widowControl w:val="0"/>
        <w:autoSpaceDE w:val="0"/>
        <w:autoSpaceDN w:val="0"/>
        <w:adjustRightInd w:val="0"/>
        <w:jc w:val="both"/>
        <w:rPr>
          <w:sz w:val="22"/>
          <w:szCs w:val="22"/>
          <w:lang w:val="tr-TR"/>
        </w:rPr>
      </w:pPr>
    </w:p>
    <w:p w:rsidR="00C7554D" w:rsidRPr="00C7554D" w:rsidRDefault="00C7554D">
      <w:pPr>
        <w:widowControl w:val="0"/>
        <w:autoSpaceDE w:val="0"/>
        <w:autoSpaceDN w:val="0"/>
        <w:adjustRightInd w:val="0"/>
        <w:jc w:val="both"/>
        <w:rPr>
          <w:sz w:val="22"/>
          <w:szCs w:val="22"/>
          <w:lang w:val="tr-TR"/>
        </w:rPr>
      </w:pPr>
    </w:p>
    <w:p w:rsidR="00D42E43" w:rsidRPr="00C7554D" w:rsidRDefault="00AC1998">
      <w:pPr>
        <w:ind w:left="567" w:hanging="567"/>
        <w:rPr>
          <w:w w:val="103"/>
          <w:sz w:val="22"/>
          <w:szCs w:val="22"/>
          <w:lang w:val="tr-TR"/>
        </w:rPr>
      </w:pPr>
      <w:r w:rsidRPr="00C7554D">
        <w:rPr>
          <w:b/>
          <w:sz w:val="22"/>
          <w:szCs w:val="22"/>
          <w:lang w:val="tr-TR"/>
        </w:rPr>
        <w:t>2.</w:t>
      </w:r>
      <w:r w:rsidRPr="00C7554D">
        <w:rPr>
          <w:b/>
          <w:sz w:val="22"/>
          <w:szCs w:val="22"/>
          <w:lang w:val="tr-TR"/>
        </w:rPr>
        <w:tab/>
      </w:r>
      <w:r w:rsidR="006A0912" w:rsidRPr="00C7554D">
        <w:rPr>
          <w:b/>
          <w:sz w:val="22"/>
          <w:szCs w:val="22"/>
          <w:lang w:val="tr-TR"/>
        </w:rPr>
        <w:t>FİNANSAL TABLOLARIN SUNUMUNA İLİŞKİN ESASLAR</w:t>
      </w:r>
    </w:p>
    <w:p w:rsidR="00D42E43" w:rsidRPr="00C7554D" w:rsidRDefault="00D42E43">
      <w:pPr>
        <w:widowControl w:val="0"/>
        <w:ind w:left="720" w:hanging="720"/>
        <w:jc w:val="both"/>
        <w:rPr>
          <w:sz w:val="22"/>
          <w:szCs w:val="22"/>
          <w:lang w:val="tr-TR"/>
        </w:rPr>
      </w:pPr>
    </w:p>
    <w:p w:rsidR="00D42E43" w:rsidRPr="00C7554D" w:rsidRDefault="006A0912">
      <w:pPr>
        <w:widowControl w:val="0"/>
        <w:autoSpaceDE w:val="0"/>
        <w:autoSpaceDN w:val="0"/>
        <w:adjustRightInd w:val="0"/>
        <w:ind w:left="567" w:hanging="567"/>
        <w:jc w:val="both"/>
        <w:rPr>
          <w:sz w:val="22"/>
          <w:szCs w:val="22"/>
          <w:lang w:val="tr-TR"/>
        </w:rPr>
      </w:pPr>
      <w:r w:rsidRPr="00C7554D">
        <w:rPr>
          <w:b/>
          <w:bCs/>
          <w:spacing w:val="2"/>
          <w:sz w:val="22"/>
          <w:szCs w:val="22"/>
          <w:lang w:val="tr-TR"/>
        </w:rPr>
        <w:t>A</w:t>
      </w:r>
      <w:r w:rsidRPr="00C7554D">
        <w:rPr>
          <w:b/>
          <w:bCs/>
          <w:sz w:val="22"/>
          <w:szCs w:val="22"/>
          <w:lang w:val="tr-TR"/>
        </w:rPr>
        <w:t>.</w:t>
      </w:r>
      <w:r w:rsidRPr="00C7554D">
        <w:rPr>
          <w:b/>
          <w:bCs/>
          <w:sz w:val="22"/>
          <w:szCs w:val="22"/>
          <w:lang w:val="tr-TR"/>
        </w:rPr>
        <w:tab/>
        <w:t>S</w:t>
      </w:r>
      <w:r w:rsidRPr="00C7554D">
        <w:rPr>
          <w:b/>
          <w:bCs/>
          <w:spacing w:val="-1"/>
          <w:sz w:val="22"/>
          <w:szCs w:val="22"/>
          <w:lang w:val="tr-TR"/>
        </w:rPr>
        <w:t>UNU</w:t>
      </w:r>
      <w:r w:rsidRPr="00C7554D">
        <w:rPr>
          <w:b/>
          <w:bCs/>
          <w:spacing w:val="1"/>
          <w:sz w:val="22"/>
          <w:szCs w:val="22"/>
          <w:lang w:val="tr-TR"/>
        </w:rPr>
        <w:t>M</w:t>
      </w:r>
      <w:r w:rsidRPr="00C7554D">
        <w:rPr>
          <w:b/>
          <w:bCs/>
          <w:sz w:val="22"/>
          <w:szCs w:val="22"/>
          <w:lang w:val="tr-TR"/>
        </w:rPr>
        <w:t>A İLİŞKİ</w:t>
      </w:r>
      <w:r w:rsidRPr="00C7554D">
        <w:rPr>
          <w:b/>
          <w:bCs/>
          <w:w w:val="103"/>
          <w:sz w:val="22"/>
          <w:szCs w:val="22"/>
          <w:lang w:val="tr-TR"/>
        </w:rPr>
        <w:t>N</w:t>
      </w:r>
      <w:r w:rsidRPr="00C7554D">
        <w:rPr>
          <w:b/>
          <w:bCs/>
          <w:spacing w:val="2"/>
          <w:sz w:val="22"/>
          <w:szCs w:val="22"/>
          <w:lang w:val="tr-TR"/>
        </w:rPr>
        <w:t xml:space="preserve"> </w:t>
      </w:r>
      <w:r w:rsidRPr="00C7554D">
        <w:rPr>
          <w:b/>
          <w:bCs/>
          <w:spacing w:val="-1"/>
          <w:sz w:val="22"/>
          <w:szCs w:val="22"/>
          <w:lang w:val="tr-TR"/>
        </w:rPr>
        <w:t>T</w:t>
      </w:r>
      <w:r w:rsidRPr="00C7554D">
        <w:rPr>
          <w:b/>
          <w:bCs/>
          <w:spacing w:val="1"/>
          <w:sz w:val="22"/>
          <w:szCs w:val="22"/>
          <w:lang w:val="tr-TR"/>
        </w:rPr>
        <w:t>E</w:t>
      </w:r>
      <w:r w:rsidRPr="00C7554D">
        <w:rPr>
          <w:b/>
          <w:bCs/>
          <w:spacing w:val="-1"/>
          <w:sz w:val="22"/>
          <w:szCs w:val="22"/>
          <w:lang w:val="tr-TR"/>
        </w:rPr>
        <w:t>M</w:t>
      </w:r>
      <w:r w:rsidRPr="00C7554D">
        <w:rPr>
          <w:b/>
          <w:bCs/>
          <w:spacing w:val="1"/>
          <w:sz w:val="22"/>
          <w:szCs w:val="22"/>
          <w:lang w:val="tr-TR"/>
        </w:rPr>
        <w:t>E</w:t>
      </w:r>
      <w:r w:rsidRPr="00C7554D">
        <w:rPr>
          <w:b/>
          <w:bCs/>
          <w:sz w:val="22"/>
          <w:szCs w:val="22"/>
          <w:lang w:val="tr-TR"/>
        </w:rPr>
        <w:t>L</w:t>
      </w:r>
      <w:r w:rsidRPr="00C7554D">
        <w:rPr>
          <w:b/>
          <w:bCs/>
          <w:spacing w:val="5"/>
          <w:sz w:val="22"/>
          <w:szCs w:val="22"/>
          <w:lang w:val="tr-TR"/>
        </w:rPr>
        <w:t xml:space="preserve"> </w:t>
      </w:r>
      <w:r w:rsidRPr="00C7554D">
        <w:rPr>
          <w:b/>
          <w:bCs/>
          <w:spacing w:val="-1"/>
          <w:w w:val="103"/>
          <w:sz w:val="22"/>
          <w:szCs w:val="22"/>
          <w:lang w:val="tr-TR"/>
        </w:rPr>
        <w:t>E</w:t>
      </w:r>
      <w:r w:rsidRPr="00C7554D">
        <w:rPr>
          <w:b/>
          <w:bCs/>
          <w:w w:val="103"/>
          <w:sz w:val="22"/>
          <w:szCs w:val="22"/>
          <w:lang w:val="tr-TR"/>
        </w:rPr>
        <w:t>S</w:t>
      </w:r>
      <w:r w:rsidRPr="00C7554D">
        <w:rPr>
          <w:b/>
          <w:bCs/>
          <w:spacing w:val="-1"/>
          <w:w w:val="103"/>
          <w:sz w:val="22"/>
          <w:szCs w:val="22"/>
          <w:lang w:val="tr-TR"/>
        </w:rPr>
        <w:t>A</w:t>
      </w:r>
      <w:r w:rsidRPr="00C7554D">
        <w:rPr>
          <w:b/>
          <w:bCs/>
          <w:w w:val="103"/>
          <w:sz w:val="22"/>
          <w:szCs w:val="22"/>
          <w:lang w:val="tr-TR"/>
        </w:rPr>
        <w:t>S</w:t>
      </w:r>
      <w:r w:rsidRPr="00C7554D">
        <w:rPr>
          <w:b/>
          <w:bCs/>
          <w:spacing w:val="-1"/>
          <w:w w:val="103"/>
          <w:sz w:val="22"/>
          <w:szCs w:val="22"/>
          <w:lang w:val="tr-TR"/>
        </w:rPr>
        <w:t>LA</w:t>
      </w:r>
      <w:r w:rsidRPr="00C7554D">
        <w:rPr>
          <w:b/>
          <w:bCs/>
          <w:w w:val="103"/>
          <w:sz w:val="22"/>
          <w:szCs w:val="22"/>
          <w:lang w:val="tr-TR"/>
        </w:rPr>
        <w:t>R</w:t>
      </w:r>
    </w:p>
    <w:p w:rsidR="00D42E43" w:rsidRPr="00C7554D" w:rsidRDefault="00D42E43">
      <w:pPr>
        <w:widowControl w:val="0"/>
        <w:autoSpaceDE w:val="0"/>
        <w:autoSpaceDN w:val="0"/>
        <w:adjustRightInd w:val="0"/>
        <w:jc w:val="both"/>
        <w:rPr>
          <w:b/>
          <w:sz w:val="22"/>
          <w:szCs w:val="22"/>
          <w:lang w:val="tr-TR"/>
        </w:rPr>
      </w:pPr>
    </w:p>
    <w:p w:rsidR="00D81921" w:rsidRPr="00C7554D" w:rsidRDefault="00D81921">
      <w:pPr>
        <w:pStyle w:val="Teknik4"/>
        <w:widowControl w:val="0"/>
        <w:tabs>
          <w:tab w:val="clear" w:pos="-720"/>
          <w:tab w:val="left" w:pos="567"/>
        </w:tabs>
        <w:suppressAutoHyphens w:val="0"/>
        <w:jc w:val="both"/>
        <w:rPr>
          <w:rFonts w:ascii="Times New Roman" w:hAnsi="Times New Roman"/>
          <w:bCs/>
          <w:sz w:val="22"/>
          <w:szCs w:val="22"/>
          <w:lang w:val="tr-TR"/>
        </w:rPr>
      </w:pPr>
      <w:r w:rsidRPr="00C7554D">
        <w:rPr>
          <w:rFonts w:ascii="Times New Roman" w:hAnsi="Times New Roman"/>
          <w:bCs/>
          <w:sz w:val="22"/>
          <w:szCs w:val="22"/>
          <w:lang w:val="tr-TR"/>
        </w:rPr>
        <w:t>Uygulanan muhasebe standartları ve TMS’ye uygunluk beyanı</w:t>
      </w:r>
    </w:p>
    <w:p w:rsidR="00D42E43" w:rsidRPr="00C7554D" w:rsidRDefault="00D42E43">
      <w:pPr>
        <w:widowControl w:val="0"/>
        <w:autoSpaceDE w:val="0"/>
        <w:autoSpaceDN w:val="0"/>
        <w:adjustRightInd w:val="0"/>
        <w:jc w:val="both"/>
        <w:rPr>
          <w:sz w:val="22"/>
          <w:szCs w:val="22"/>
          <w:lang w:val="tr-TR"/>
        </w:rPr>
      </w:pPr>
    </w:p>
    <w:p w:rsidR="001B3050" w:rsidRPr="00C7554D" w:rsidRDefault="001B3050">
      <w:pPr>
        <w:widowControl w:val="0"/>
        <w:autoSpaceDE w:val="0"/>
        <w:autoSpaceDN w:val="0"/>
        <w:adjustRightInd w:val="0"/>
        <w:jc w:val="both"/>
        <w:rPr>
          <w:sz w:val="22"/>
          <w:szCs w:val="22"/>
          <w:lang w:val="tr-TR"/>
        </w:rPr>
      </w:pPr>
      <w:r w:rsidRPr="00C7554D">
        <w:rPr>
          <w:sz w:val="22"/>
          <w:szCs w:val="22"/>
          <w:lang w:val="tr-TR"/>
        </w:rPr>
        <w:t>İlişikteki finansal tablolar Sermaye Piyasası Kurulu’nun (“SPK”) 13 Haziran 2013 tarih ve 28676 sayılı Resmi Gazete’de yayımlanan Seri II-14.1 No’lu “Sermaye Piyasasında Finansal Raporlamaya İlişkin Esaslar Tebliği” hükümlerine uygun olarak hazırlanmış olup Tebliğin 5. Maddesi’ne istinaden Kamu Gözetimi Muhasebe ve Denetim Standartları Kurumu (“KGK”) tarafından yürürlüğe konulmuş olan Türkiye Muhasebe Standartları (“TMS”) esas alınmıştır. TMS’ler; Türkiye Muhasebe Standartları, Türkiye Finansal Raporlama Standartları (“TFRS”) ile bunlara ilişkin ek ve yorumları içermektedir.</w:t>
      </w:r>
    </w:p>
    <w:p w:rsidR="001B3050" w:rsidRPr="00C7554D" w:rsidRDefault="001B3050">
      <w:pPr>
        <w:widowControl w:val="0"/>
        <w:autoSpaceDE w:val="0"/>
        <w:autoSpaceDN w:val="0"/>
        <w:adjustRightInd w:val="0"/>
        <w:jc w:val="both"/>
        <w:rPr>
          <w:sz w:val="22"/>
          <w:szCs w:val="22"/>
          <w:lang w:val="tr-TR"/>
        </w:rPr>
      </w:pPr>
    </w:p>
    <w:p w:rsidR="001B3050" w:rsidRPr="00C7554D" w:rsidRDefault="001B3050">
      <w:pPr>
        <w:widowControl w:val="0"/>
        <w:autoSpaceDE w:val="0"/>
        <w:autoSpaceDN w:val="0"/>
        <w:adjustRightInd w:val="0"/>
        <w:jc w:val="both"/>
        <w:rPr>
          <w:sz w:val="22"/>
          <w:szCs w:val="22"/>
          <w:lang w:val="tr-TR"/>
        </w:rPr>
      </w:pPr>
      <w:r w:rsidRPr="00C7554D">
        <w:rPr>
          <w:sz w:val="22"/>
          <w:szCs w:val="22"/>
          <w:lang w:val="tr-TR"/>
        </w:rPr>
        <w:t>Şirket’in finansal tabloları ve notları, SPK tarafından 7 Haziran 2013 tarihli duyuru ile açıklanan formatlara uygun olarak ve zorunlu kılınan bilgiler dahil edilerek sunulmuştur. Bu kapsamda geçmiş döneme ait finansal tablolarda gerekli değişiklikler yapılmıştır.</w:t>
      </w:r>
    </w:p>
    <w:p w:rsidR="001B3050" w:rsidRPr="00C7554D" w:rsidRDefault="001B3050" w:rsidP="00D36889">
      <w:pPr>
        <w:rPr>
          <w:sz w:val="22"/>
          <w:szCs w:val="22"/>
          <w:lang w:val="tr-TR"/>
        </w:rPr>
      </w:pPr>
      <w:r w:rsidRPr="00C7554D">
        <w:rPr>
          <w:sz w:val="22"/>
          <w:szCs w:val="22"/>
          <w:lang w:val="tr-TR"/>
        </w:rPr>
        <w:br w:type="page"/>
      </w:r>
    </w:p>
    <w:p w:rsidR="001B3050" w:rsidRPr="00C7554D" w:rsidRDefault="001B3050" w:rsidP="00D36889">
      <w:pPr>
        <w:widowControl w:val="0"/>
        <w:ind w:left="567" w:hanging="567"/>
        <w:rPr>
          <w:w w:val="103"/>
          <w:sz w:val="22"/>
          <w:szCs w:val="22"/>
          <w:lang w:val="tr-TR"/>
        </w:rPr>
      </w:pPr>
      <w:r w:rsidRPr="00C7554D">
        <w:rPr>
          <w:b/>
          <w:sz w:val="22"/>
          <w:szCs w:val="22"/>
          <w:lang w:val="tr-TR"/>
        </w:rPr>
        <w:t>2.</w:t>
      </w:r>
      <w:r w:rsidRPr="00C7554D">
        <w:rPr>
          <w:b/>
          <w:sz w:val="22"/>
          <w:szCs w:val="22"/>
          <w:lang w:val="tr-TR"/>
        </w:rPr>
        <w:tab/>
        <w:t>FİNANSAL TABLOLARIN SUNUMUNA İLİŞKİN ESASLAR (Devamı)</w:t>
      </w:r>
    </w:p>
    <w:p w:rsidR="001B3050" w:rsidRPr="00C7554D" w:rsidRDefault="001B3050">
      <w:pPr>
        <w:widowControl w:val="0"/>
        <w:autoSpaceDE w:val="0"/>
        <w:autoSpaceDN w:val="0"/>
        <w:adjustRightInd w:val="0"/>
        <w:jc w:val="both"/>
        <w:rPr>
          <w:sz w:val="22"/>
          <w:szCs w:val="22"/>
          <w:lang w:val="tr-TR"/>
        </w:rPr>
      </w:pPr>
    </w:p>
    <w:p w:rsidR="001B3050" w:rsidRPr="00C7554D" w:rsidRDefault="001B3050">
      <w:pPr>
        <w:widowControl w:val="0"/>
        <w:autoSpaceDE w:val="0"/>
        <w:autoSpaceDN w:val="0"/>
        <w:adjustRightInd w:val="0"/>
        <w:jc w:val="both"/>
        <w:rPr>
          <w:sz w:val="22"/>
          <w:szCs w:val="22"/>
          <w:lang w:val="tr-TR"/>
        </w:rPr>
      </w:pPr>
      <w:r w:rsidRPr="00C7554D">
        <w:rPr>
          <w:sz w:val="22"/>
          <w:szCs w:val="22"/>
          <w:lang w:val="tr-TR"/>
        </w:rPr>
        <w:t>SPK, 17 Mart 2005 tarihinde almış olduğu bir kararla, Türkiye’de faaliyette bulunan halka açık şirketler için, 1 Ocak 2005 tarihinden itibaren geçerli olmak üzere enflasyon muhasebesi uygulamasının gerekli olmadığını ilan etmiştir. Şirket’in finansal tabloları bu karar çerçevesinde hazırlanmıştır.</w:t>
      </w:r>
    </w:p>
    <w:p w:rsidR="001B3050" w:rsidRPr="00C7554D" w:rsidRDefault="001B3050">
      <w:pPr>
        <w:widowControl w:val="0"/>
        <w:autoSpaceDE w:val="0"/>
        <w:autoSpaceDN w:val="0"/>
        <w:adjustRightInd w:val="0"/>
        <w:jc w:val="both"/>
        <w:rPr>
          <w:sz w:val="22"/>
          <w:szCs w:val="22"/>
          <w:lang w:val="tr-TR"/>
        </w:rPr>
      </w:pPr>
    </w:p>
    <w:p w:rsidR="00D42E43" w:rsidRPr="00C7554D" w:rsidRDefault="001B3050">
      <w:pPr>
        <w:widowControl w:val="0"/>
        <w:autoSpaceDE w:val="0"/>
        <w:autoSpaceDN w:val="0"/>
        <w:adjustRightInd w:val="0"/>
        <w:jc w:val="both"/>
        <w:rPr>
          <w:sz w:val="22"/>
          <w:szCs w:val="22"/>
          <w:lang w:val="tr-TR"/>
        </w:rPr>
      </w:pPr>
      <w:r w:rsidRPr="00C7554D">
        <w:rPr>
          <w:sz w:val="22"/>
          <w:szCs w:val="22"/>
          <w:lang w:val="tr-TR"/>
        </w:rPr>
        <w:t>Şirket muhasebe kayıtlarının tutulmasında ve kanuni finansal tablolarının hazırlanmasında,</w:t>
      </w:r>
      <w:r w:rsidR="00C7554D">
        <w:rPr>
          <w:sz w:val="22"/>
          <w:szCs w:val="22"/>
          <w:lang w:val="tr-TR"/>
        </w:rPr>
        <w:br/>
      </w:r>
      <w:r w:rsidRPr="00C7554D">
        <w:rPr>
          <w:sz w:val="22"/>
          <w:szCs w:val="22"/>
          <w:lang w:val="tr-TR"/>
        </w:rPr>
        <w:t xml:space="preserve"> SPK tarafından çıkarılan prensiplere ve şartlara, Türk Ticaret Kanunu (“TTK”), vergi mevzuatı ve Maliye Bakanlığı tarafından çıkarılan Tekdüzen Hesap Planı şartlarına uymaktadır. Finansal tablolar, gerçeğe uygun değerleri ile gösterilen finansal varlık ve yükümlülüklerin dışında tarihi maliyet esasına göre hazırlanmış, kanuni kayıtlara TMS uyarınca doğru sunumun yapılması amacıyla gerekli düzeltme ve sınıflandırmalar yansıtılarak düzenlenmiştir.</w:t>
      </w:r>
      <w:r w:rsidR="006A0912" w:rsidRPr="00C7554D">
        <w:rPr>
          <w:sz w:val="22"/>
          <w:szCs w:val="22"/>
          <w:lang w:val="tr-TR"/>
        </w:rPr>
        <w:t xml:space="preserve"> </w:t>
      </w:r>
    </w:p>
    <w:p w:rsidR="000C57A5" w:rsidRPr="00C7554D" w:rsidRDefault="000C57A5">
      <w:pPr>
        <w:widowControl w:val="0"/>
        <w:autoSpaceDE w:val="0"/>
        <w:autoSpaceDN w:val="0"/>
        <w:adjustRightInd w:val="0"/>
        <w:jc w:val="both"/>
        <w:rPr>
          <w:sz w:val="22"/>
          <w:szCs w:val="22"/>
          <w:lang w:val="tr-TR"/>
        </w:rPr>
      </w:pPr>
    </w:p>
    <w:p w:rsidR="000C57A5" w:rsidRPr="00C7554D" w:rsidRDefault="000C57A5">
      <w:pPr>
        <w:widowControl w:val="0"/>
        <w:autoSpaceDE w:val="0"/>
        <w:autoSpaceDN w:val="0"/>
        <w:adjustRightInd w:val="0"/>
        <w:jc w:val="both"/>
        <w:rPr>
          <w:b/>
          <w:sz w:val="22"/>
          <w:szCs w:val="22"/>
          <w:lang w:val="tr-TR"/>
        </w:rPr>
      </w:pPr>
      <w:r w:rsidRPr="00C7554D">
        <w:rPr>
          <w:b/>
          <w:sz w:val="22"/>
          <w:szCs w:val="22"/>
          <w:lang w:val="tr-TR"/>
        </w:rPr>
        <w:t>Yeni ya da düzenlenmiş standartların ve yorumların uygulanması</w:t>
      </w:r>
    </w:p>
    <w:p w:rsidR="000C57A5" w:rsidRPr="00C7554D" w:rsidRDefault="000C57A5">
      <w:pPr>
        <w:widowControl w:val="0"/>
        <w:autoSpaceDE w:val="0"/>
        <w:autoSpaceDN w:val="0"/>
        <w:adjustRightInd w:val="0"/>
        <w:jc w:val="both"/>
        <w:rPr>
          <w:sz w:val="22"/>
          <w:szCs w:val="22"/>
          <w:lang w:val="tr-TR"/>
        </w:rPr>
      </w:pPr>
    </w:p>
    <w:p w:rsidR="000C57A5" w:rsidRPr="00C7554D" w:rsidRDefault="000C57A5">
      <w:pPr>
        <w:widowControl w:val="0"/>
        <w:autoSpaceDE w:val="0"/>
        <w:autoSpaceDN w:val="0"/>
        <w:adjustRightInd w:val="0"/>
        <w:jc w:val="both"/>
        <w:rPr>
          <w:sz w:val="22"/>
          <w:szCs w:val="22"/>
          <w:lang w:val="tr-TR"/>
        </w:rPr>
      </w:pPr>
      <w:r w:rsidRPr="00C7554D">
        <w:rPr>
          <w:sz w:val="22"/>
          <w:szCs w:val="22"/>
          <w:lang w:val="tr-TR"/>
        </w:rPr>
        <w:t>Şirket KGK tara</w:t>
      </w:r>
      <w:r w:rsidR="00C57B6B" w:rsidRPr="00C7554D">
        <w:rPr>
          <w:sz w:val="22"/>
          <w:szCs w:val="22"/>
          <w:lang w:val="tr-TR"/>
        </w:rPr>
        <w:t>fından yayınlanan ve 1 Ocak 2014</w:t>
      </w:r>
      <w:r w:rsidRPr="00C7554D">
        <w:rPr>
          <w:sz w:val="22"/>
          <w:szCs w:val="22"/>
          <w:lang w:val="tr-TR"/>
        </w:rPr>
        <w:t xml:space="preserve"> tarihinden itibaren geçerli olan yeni ve revize edilmiş standartlar ve yorumlardan kendi faaliyet konusu ile ilgili olanları uygulamıştır.</w:t>
      </w:r>
    </w:p>
    <w:p w:rsidR="000C57A5" w:rsidRPr="00C7554D" w:rsidRDefault="000C57A5">
      <w:pPr>
        <w:widowControl w:val="0"/>
        <w:autoSpaceDE w:val="0"/>
        <w:autoSpaceDN w:val="0"/>
        <w:adjustRightInd w:val="0"/>
        <w:jc w:val="both"/>
        <w:rPr>
          <w:sz w:val="22"/>
          <w:szCs w:val="22"/>
          <w:lang w:val="tr-TR"/>
        </w:rPr>
      </w:pPr>
    </w:p>
    <w:p w:rsidR="000C57A5" w:rsidRPr="00C7554D" w:rsidRDefault="000C57A5">
      <w:pPr>
        <w:widowControl w:val="0"/>
        <w:autoSpaceDE w:val="0"/>
        <w:autoSpaceDN w:val="0"/>
        <w:adjustRightInd w:val="0"/>
        <w:jc w:val="both"/>
        <w:rPr>
          <w:b/>
          <w:sz w:val="22"/>
          <w:szCs w:val="22"/>
          <w:lang w:val="tr-TR"/>
        </w:rPr>
      </w:pPr>
      <w:r w:rsidRPr="00C7554D">
        <w:rPr>
          <w:b/>
          <w:sz w:val="22"/>
          <w:szCs w:val="22"/>
          <w:lang w:val="tr-TR"/>
        </w:rPr>
        <w:t>Yeni standartlar ve değişiklikler:</w:t>
      </w:r>
    </w:p>
    <w:p w:rsidR="000C57A5" w:rsidRPr="00D36889" w:rsidRDefault="000C57A5">
      <w:pPr>
        <w:widowControl w:val="0"/>
        <w:autoSpaceDE w:val="0"/>
        <w:autoSpaceDN w:val="0"/>
        <w:adjustRightInd w:val="0"/>
        <w:jc w:val="both"/>
        <w:rPr>
          <w:sz w:val="22"/>
          <w:szCs w:val="22"/>
          <w:lang w:val="tr-TR"/>
        </w:rPr>
      </w:pPr>
    </w:p>
    <w:p w:rsidR="00AC1998" w:rsidRPr="00C7554D" w:rsidRDefault="007E15A2">
      <w:pPr>
        <w:pStyle w:val="NormalIndent"/>
        <w:widowControl w:val="0"/>
        <w:numPr>
          <w:ilvl w:val="0"/>
          <w:numId w:val="8"/>
        </w:numPr>
        <w:ind w:left="567" w:hanging="567"/>
        <w:contextualSpacing/>
        <w:jc w:val="both"/>
        <w:rPr>
          <w:sz w:val="22"/>
          <w:szCs w:val="22"/>
        </w:rPr>
      </w:pPr>
      <w:r w:rsidRPr="00C7554D">
        <w:rPr>
          <w:sz w:val="22"/>
          <w:szCs w:val="22"/>
        </w:rPr>
        <w:t>TMS 32’deki değişiklik, ‘Finansal Araçlar’</w:t>
      </w:r>
      <w:r w:rsidR="00AC1998" w:rsidRPr="00C7554D">
        <w:rPr>
          <w:sz w:val="22"/>
          <w:szCs w:val="22"/>
        </w:rPr>
        <w:t>: ‘varlık ve yükümlülüklerin mahsup edilmesi’</w:t>
      </w:r>
      <w:r w:rsidRPr="00C7554D">
        <w:rPr>
          <w:sz w:val="22"/>
          <w:szCs w:val="22"/>
        </w:rPr>
        <w:t>;</w:t>
      </w:r>
      <w:r w:rsidR="00AC1998" w:rsidRPr="00C7554D">
        <w:rPr>
          <w:sz w:val="22"/>
          <w:szCs w:val="22"/>
        </w:rPr>
        <w:t xml:space="preserve"> </w:t>
      </w:r>
      <w:r w:rsidR="00FA3BF6" w:rsidRPr="00C7554D">
        <w:rPr>
          <w:sz w:val="22"/>
          <w:szCs w:val="22"/>
        </w:rPr>
        <w:br/>
      </w:r>
      <w:r w:rsidR="00AC1998" w:rsidRPr="00C7554D">
        <w:rPr>
          <w:sz w:val="22"/>
          <w:szCs w:val="22"/>
        </w:rPr>
        <w:t>1 Ocak 2014 tarihinde veya bu tarihten sonra başlayan yıllık raporlama dönemlerinde geçerlidir. Bu değişiklikler, TMS 32 ‘Finansal Araçlar: Sunum’ uygulamasına yardımcı olmak için vardır ve bilançodaki finansal varlıkların ve yükümlülüklerin mahsup edilmesi için gerekli bazı unsurları ortaya koymaktadır.</w:t>
      </w:r>
    </w:p>
    <w:p w:rsidR="00AC1998" w:rsidRPr="00D36889" w:rsidRDefault="00AC1998" w:rsidP="00D36889">
      <w:pPr>
        <w:widowControl w:val="0"/>
        <w:ind w:left="567"/>
        <w:jc w:val="both"/>
        <w:rPr>
          <w:b/>
          <w:sz w:val="22"/>
          <w:szCs w:val="22"/>
          <w:lang w:val="tr-TR"/>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TMS 36’daki değişiklik, 'Varlıklarda değer düşüklüğü' geri kazanılabilir tutar açıklamalarına ilişkin, 1 Ocak 2014 tarihinde veya bu tarihten sonra başlayan yıllık raporlama dönemlerinde geçerlidir. Bu değişiklikler, değer düşüklüğüne uğramış varlığın, geri kazanılabilir değeri, gerçeğe uygun değerinden satış için gerekli masrafları düşülmesi ile bulunmuşsa; geri kazanılabilir değer ile ilgili bilgilerin açıklanmasına ilişkin ek açıklamalar getirmektedir.</w:t>
      </w:r>
    </w:p>
    <w:p w:rsidR="00AC1998" w:rsidRPr="00D36889" w:rsidRDefault="00AC1998" w:rsidP="00D36889">
      <w:pPr>
        <w:widowControl w:val="0"/>
        <w:ind w:left="567"/>
        <w:jc w:val="both"/>
        <w:rPr>
          <w:sz w:val="22"/>
          <w:szCs w:val="22"/>
          <w:lang w:val="tr-TR"/>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TMS 39’daki değişiklik ‘Finansal Araçlar’: Muhasebeleştirilmesi ve ölçümü’ - ‘türev araçların yenilenmesi ve finansal riskten korunma uygulamasının sürdürülmesi’; 1 Ocak 2014 tarihinde veya bu tarihten sonra başlayan yıllık raporlama dönemlerinde geçerlidir. Bu değişiklik, kanun ve yönetmelik gereği, finansal riskten korunma muhasebesi aracı olarak sınıflanan bir türev ürünün, taraflarının değişmesi veya karşı tarafın yenilenmesi durumunda, belli şartlar sağlandığı takdirde, bu türev ürüne riskten korunma muhasebesi yapılmasına devam edilmesine izin vermektedir.</w:t>
      </w:r>
    </w:p>
    <w:p w:rsidR="00AC1998" w:rsidRPr="00D36889" w:rsidRDefault="00AC1998" w:rsidP="00D36889">
      <w:pPr>
        <w:widowControl w:val="0"/>
        <w:ind w:left="567"/>
        <w:jc w:val="both"/>
        <w:rPr>
          <w:sz w:val="22"/>
          <w:szCs w:val="22"/>
          <w:lang w:val="tr-TR"/>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TFRYK 21 –'Vergi ve Vergi Benzeri Yükümlülükler', 1 Ocak 2014 tarihinde veya bu tarihten sonra başlayan yıllık raporlama dönemlerinde geçerlidir. TMS 37 geçmiş bir olaydan (yükümlülük doğuran olay) kaynaklanan bir yükümlülüğün, bugüne karşılık olarak yansıtılması gerektiği durumları belirler. TMS 37 “Karşılıklar, koşullu borçlar ve koşullu varlıklar” üzerine yapılan bu yorum, ilgili yasalar çerçevesinde, işletme tarafından, vergiye ilişkin yükümlülüğün, ödemeyi ortaya çıkaran eylemin gerçekleştiği anda kaydedilmesi gerektiğine açıklık getirmektedir.</w:t>
      </w:r>
    </w:p>
    <w:p w:rsidR="00AC1998" w:rsidRPr="00C7554D" w:rsidRDefault="00AC1998" w:rsidP="00D36889">
      <w:pPr>
        <w:widowControl w:val="0"/>
        <w:rPr>
          <w:sz w:val="22"/>
          <w:szCs w:val="22"/>
          <w:lang w:val="tr-TR"/>
        </w:rPr>
      </w:pPr>
      <w:r w:rsidRPr="00C7554D">
        <w:rPr>
          <w:sz w:val="22"/>
          <w:szCs w:val="22"/>
        </w:rPr>
        <w:br w:type="page"/>
      </w:r>
    </w:p>
    <w:p w:rsidR="00AC1998" w:rsidRPr="00C7554D" w:rsidRDefault="00AC1998" w:rsidP="00D36889">
      <w:pPr>
        <w:widowControl w:val="0"/>
        <w:ind w:left="567" w:hanging="567"/>
        <w:jc w:val="both"/>
        <w:rPr>
          <w:w w:val="103"/>
          <w:sz w:val="22"/>
          <w:szCs w:val="22"/>
          <w:lang w:val="tr-TR"/>
        </w:rPr>
      </w:pPr>
      <w:r w:rsidRPr="00C7554D">
        <w:rPr>
          <w:b/>
          <w:sz w:val="22"/>
          <w:szCs w:val="22"/>
          <w:lang w:val="tr-TR"/>
        </w:rPr>
        <w:t>2.</w:t>
      </w:r>
      <w:r w:rsidRPr="00C7554D">
        <w:rPr>
          <w:b/>
          <w:sz w:val="22"/>
          <w:szCs w:val="22"/>
          <w:lang w:val="tr-TR"/>
        </w:rPr>
        <w:tab/>
        <w:t>FİNANSAL TABLOLARIN SUNUMUNA İLİŞKİN ESASLAR (Devamı)</w:t>
      </w:r>
    </w:p>
    <w:p w:rsidR="00AC1998" w:rsidRPr="00D36889" w:rsidRDefault="00AC1998">
      <w:pPr>
        <w:pStyle w:val="NormalIndent"/>
        <w:widowControl w:val="0"/>
        <w:ind w:left="567"/>
        <w:contextualSpacing/>
        <w:jc w:val="both"/>
        <w:rPr>
          <w:sz w:val="22"/>
          <w:szCs w:val="22"/>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 xml:space="preserve">TFRS 10, 12 ve TMS 27’deki ‘Yatırım İşletmelerinin Konsolidasyonu ile ilgili Değişiklikler’; </w:t>
      </w:r>
      <w:r w:rsidR="005E7490" w:rsidRPr="00C7554D">
        <w:rPr>
          <w:sz w:val="22"/>
          <w:szCs w:val="22"/>
        </w:rPr>
        <w:br/>
      </w:r>
      <w:r w:rsidRPr="00C7554D">
        <w:rPr>
          <w:sz w:val="22"/>
          <w:szCs w:val="22"/>
        </w:rPr>
        <w:t>1 Ocak 2014 tarihinde veya bu tarihten sonra başlayan yıllık raporlama dönemlerinde geçerlidir. Bu değişiklik “yatırım işletmesi” tanımına giren şirketleri, bağlı ortaklıklarını konsolide etmekten muaf tutarak, bunun yerine, bu yatırımları gerçeğe uygun değer farkı kar veya zarara yansıtmak suretiyle muhasebeleştirmelerine olanak sağlamıştır. TFRS 12’ de de yatırım işletmelerine ilişkin açıklamalar ile ilgili değişiklikler yapılmıştır.</w:t>
      </w:r>
    </w:p>
    <w:p w:rsidR="000C57A5" w:rsidRPr="00C7554D" w:rsidRDefault="000C57A5">
      <w:pPr>
        <w:widowControl w:val="0"/>
        <w:autoSpaceDE w:val="0"/>
        <w:autoSpaceDN w:val="0"/>
        <w:adjustRightInd w:val="0"/>
        <w:jc w:val="both"/>
        <w:rPr>
          <w:sz w:val="22"/>
          <w:szCs w:val="22"/>
          <w:lang w:val="tr-TR"/>
        </w:rPr>
      </w:pPr>
    </w:p>
    <w:p w:rsidR="00AC1998" w:rsidRPr="00C7554D" w:rsidRDefault="00AC1998">
      <w:pPr>
        <w:widowControl w:val="0"/>
        <w:tabs>
          <w:tab w:val="left" w:pos="567"/>
        </w:tabs>
        <w:ind w:left="567" w:hanging="567"/>
        <w:jc w:val="both"/>
        <w:rPr>
          <w:b/>
          <w:sz w:val="22"/>
          <w:szCs w:val="22"/>
          <w:lang w:val="tr-TR"/>
        </w:rPr>
      </w:pPr>
      <w:r w:rsidRPr="00C7554D">
        <w:rPr>
          <w:b/>
          <w:sz w:val="22"/>
          <w:szCs w:val="22"/>
          <w:lang w:val="tr-TR"/>
        </w:rPr>
        <w:t>(b)</w:t>
      </w:r>
      <w:r w:rsidRPr="00C7554D">
        <w:rPr>
          <w:b/>
          <w:sz w:val="22"/>
          <w:szCs w:val="22"/>
          <w:lang w:val="tr-TR"/>
        </w:rPr>
        <w:tab/>
        <w:t>31 Aralık 2014 tarihi itibarıyla yayımlanmış ancak 1 Ocak 2015 tarihinden sonra yürürlüğe girecek olan standartlar ve değişiklikler</w:t>
      </w:r>
    </w:p>
    <w:p w:rsidR="00AC1998" w:rsidRPr="00C7554D" w:rsidRDefault="00AC1998">
      <w:pPr>
        <w:widowControl w:val="0"/>
        <w:ind w:left="567"/>
        <w:jc w:val="both"/>
        <w:rPr>
          <w:b/>
          <w:sz w:val="22"/>
          <w:szCs w:val="22"/>
          <w:lang w:val="tr-TR"/>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 xml:space="preserve">Yıllık İyileştirmeler 2012: 1 Temmuz 2014 tarihinde veya bu tarihten sonra başlayan yıllık raporlama dönemlerinde geçerlidir. İyileştirme projesi 2010-2012 dönem aşağıda yer alan </w:t>
      </w:r>
      <w:r w:rsidR="00C7554D">
        <w:rPr>
          <w:sz w:val="22"/>
          <w:szCs w:val="22"/>
        </w:rPr>
        <w:br/>
      </w:r>
      <w:r w:rsidRPr="00C7554D">
        <w:rPr>
          <w:sz w:val="22"/>
          <w:szCs w:val="22"/>
        </w:rPr>
        <w:t>7 standarda değişiklik getirmiştir:</w:t>
      </w:r>
    </w:p>
    <w:p w:rsidR="00AC1998" w:rsidRPr="00C7554D" w:rsidRDefault="00AC1998">
      <w:pPr>
        <w:pStyle w:val="NormalIndent"/>
        <w:widowControl w:val="0"/>
        <w:ind w:left="360"/>
        <w:contextualSpacing/>
        <w:jc w:val="both"/>
        <w:rPr>
          <w:sz w:val="22"/>
          <w:szCs w:val="22"/>
        </w:rPr>
      </w:pP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TFRS 2, Hisse Bazlı Ödemeler</w:t>
      </w: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TFRS 3, İşletme Birleşmeleri</w:t>
      </w: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TFRS 8, Faaliyet Bölümleri</w:t>
      </w: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TFRS 13, Gerçeğe Uygun Değer Ölçümü</w:t>
      </w: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TMS 16, Maddi Duran Varlıklar ve TMS 38, Maddi Olmayan Duran Varlıklar</w:t>
      </w: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TFRS 9, Finansal Araçlar; TMS 37, Karşılıklar, Şarta Bağlı Varlık ve Yükümlülükler</w:t>
      </w: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TMS 39, Finansal Araçlar - Muhasebeleştirme ve Ölçüm</w:t>
      </w:r>
    </w:p>
    <w:p w:rsidR="00AC1998" w:rsidRPr="00C7554D" w:rsidRDefault="00AC1998">
      <w:pPr>
        <w:pStyle w:val="NormalIndent"/>
        <w:widowControl w:val="0"/>
        <w:ind w:left="567"/>
        <w:jc w:val="both"/>
        <w:rPr>
          <w:sz w:val="22"/>
          <w:szCs w:val="22"/>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 xml:space="preserve">Yıllık İyileştirmeler 2013; 1 Temmuz 2014 tarihinde veya bu tarihten sonra başlayan yıllık raporlama dönemlerinde geçerlidir. İyileştirme projesi 2011-12-13 dönem aşağıda yer alan </w:t>
      </w:r>
      <w:r w:rsidR="00C7554D">
        <w:rPr>
          <w:sz w:val="22"/>
          <w:szCs w:val="22"/>
        </w:rPr>
        <w:br/>
      </w:r>
      <w:r w:rsidRPr="00C7554D">
        <w:rPr>
          <w:sz w:val="22"/>
          <w:szCs w:val="22"/>
        </w:rPr>
        <w:t>4 standarda değişiklik getirmiştir:</w:t>
      </w:r>
    </w:p>
    <w:p w:rsidR="00AC1998" w:rsidRPr="00C7554D" w:rsidRDefault="00AC1998">
      <w:pPr>
        <w:pStyle w:val="NormalIndent"/>
        <w:widowControl w:val="0"/>
        <w:contextualSpacing/>
        <w:jc w:val="both"/>
        <w:rPr>
          <w:sz w:val="22"/>
          <w:szCs w:val="22"/>
        </w:rPr>
      </w:pP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TFRS 1, TFRS’nin İlk Uygulaması</w:t>
      </w: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TFRS 3, İşletme Birleşmeleri</w:t>
      </w: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TFRS 13, Gerçeğe Uygun Değer Ölçümü</w:t>
      </w:r>
    </w:p>
    <w:p w:rsidR="00AC1998" w:rsidRPr="00C7554D" w:rsidRDefault="00AC1998">
      <w:pPr>
        <w:pStyle w:val="NormalIndent"/>
        <w:widowControl w:val="0"/>
        <w:numPr>
          <w:ilvl w:val="0"/>
          <w:numId w:val="8"/>
        </w:numPr>
        <w:tabs>
          <w:tab w:val="left" w:pos="1134"/>
        </w:tabs>
        <w:ind w:left="1134" w:hanging="567"/>
        <w:contextualSpacing/>
        <w:jc w:val="both"/>
        <w:rPr>
          <w:sz w:val="22"/>
          <w:szCs w:val="22"/>
        </w:rPr>
      </w:pPr>
      <w:r w:rsidRPr="00C7554D">
        <w:rPr>
          <w:sz w:val="22"/>
          <w:szCs w:val="22"/>
        </w:rPr>
        <w:t>TMS 40, Yatırım Amaçlı Gayrimenkuller</w:t>
      </w:r>
    </w:p>
    <w:p w:rsidR="00AC1998" w:rsidRPr="00C7554D" w:rsidRDefault="00AC1998">
      <w:pPr>
        <w:widowControl w:val="0"/>
        <w:ind w:left="567"/>
        <w:contextualSpacing/>
        <w:jc w:val="both"/>
        <w:rPr>
          <w:sz w:val="22"/>
          <w:szCs w:val="22"/>
          <w:lang w:val="tr-TR"/>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TFRS 14, “Regülasyona tabi ertelenen hesaplar” 1 Ocak 2016 tarihinde veya bu tarihten sonra başlayan yıllık raporlama dönemlerinde geçerlidir. Bu değişiklik, ilk defa TFRS uygulayacak şirketlerde, eski regülasyona tabi hesaplarda bir değişiklik yapılmamasına izin vermektedir. Ancak daha önce TFRS uygulamış ve ilgili tutarı muhasebeleştirmeyecek diğer şirketlerle karşılaştırılabilirliği sağlamak adına, regülasyon oranı etkisinin diğer kalemlerden ayrı olarak sunulması istenmektedir.</w:t>
      </w:r>
    </w:p>
    <w:p w:rsidR="00AC1998" w:rsidRPr="00C7554D" w:rsidRDefault="00AC1998">
      <w:pPr>
        <w:pStyle w:val="NormalIndent"/>
        <w:widowControl w:val="0"/>
        <w:ind w:left="567"/>
        <w:contextualSpacing/>
        <w:jc w:val="both"/>
        <w:rPr>
          <w:sz w:val="22"/>
          <w:szCs w:val="22"/>
        </w:rPr>
      </w:pPr>
    </w:p>
    <w:p w:rsidR="00C7554D" w:rsidRDefault="00AC1998">
      <w:pPr>
        <w:pStyle w:val="NormalIndent"/>
        <w:widowControl w:val="0"/>
        <w:numPr>
          <w:ilvl w:val="0"/>
          <w:numId w:val="8"/>
        </w:numPr>
        <w:ind w:left="567" w:hanging="567"/>
        <w:contextualSpacing/>
        <w:jc w:val="both"/>
        <w:rPr>
          <w:sz w:val="22"/>
          <w:szCs w:val="22"/>
        </w:rPr>
      </w:pPr>
      <w:r w:rsidRPr="00C7554D">
        <w:rPr>
          <w:sz w:val="22"/>
          <w:szCs w:val="22"/>
        </w:rPr>
        <w:t>TMS 16 ve TMS 38’deki değişiklik: “Maddi duran varlıklar” ve “Maddi olmayan duran varlıklar”, amortisman ve itfa payları, 1 Ocak 2016 tarihinde veya bu tarihten sonra başlayan yıllık raporlama dönemlerinde geçerlidir. Bu değişiklikle bir varlığa ait amortismanı hesaplarken hasılat bazlı methodların uygun olmadığı açıklanmaktadır. Çünkü bir varlık kullanılarak yapılan bir operasyon sonucu elde edilen hasılat, genellikle bir varlığa ait ekonomik faydanın tüketilmesinden daha farklı etmenleri yansıtmaktadır. Aynı zamanda, hasılatın bir varlığa ait ekonomik faydanın tüketiminin ölçülmesinde uygun bir baz olmadığı açıklanmıştır.</w:t>
      </w:r>
    </w:p>
    <w:p w:rsidR="00C7554D" w:rsidRDefault="00C7554D">
      <w:pPr>
        <w:spacing w:after="200" w:line="276" w:lineRule="auto"/>
        <w:rPr>
          <w:sz w:val="22"/>
          <w:szCs w:val="22"/>
          <w:lang w:val="tr-TR"/>
        </w:rPr>
      </w:pPr>
      <w:r>
        <w:rPr>
          <w:sz w:val="22"/>
          <w:szCs w:val="22"/>
        </w:rPr>
        <w:br w:type="page"/>
      </w:r>
    </w:p>
    <w:p w:rsidR="00AC1998" w:rsidRPr="00C7554D" w:rsidRDefault="00AC1998">
      <w:pPr>
        <w:widowControl w:val="0"/>
        <w:ind w:left="567" w:right="-590" w:hanging="567"/>
        <w:jc w:val="both"/>
        <w:rPr>
          <w:b/>
          <w:sz w:val="22"/>
          <w:szCs w:val="22"/>
          <w:lang w:val="tr-TR"/>
        </w:rPr>
      </w:pPr>
      <w:r w:rsidRPr="00C7554D">
        <w:rPr>
          <w:b/>
          <w:sz w:val="22"/>
          <w:szCs w:val="22"/>
          <w:lang w:val="tr-TR"/>
        </w:rPr>
        <w:t>2.</w:t>
      </w:r>
      <w:r w:rsidRPr="00C7554D">
        <w:rPr>
          <w:b/>
          <w:sz w:val="22"/>
          <w:szCs w:val="22"/>
          <w:lang w:val="tr-TR"/>
        </w:rPr>
        <w:tab/>
        <w:t>FİNANSAL TABLOLARIN SUNUMUNA İLİŞKİN ESASLAR (Devamı)</w:t>
      </w:r>
    </w:p>
    <w:p w:rsidR="00AC1998" w:rsidRPr="00C7554D" w:rsidRDefault="00AC1998">
      <w:pPr>
        <w:pStyle w:val="NormalIndent"/>
        <w:widowControl w:val="0"/>
        <w:ind w:left="567"/>
        <w:contextualSpacing/>
        <w:jc w:val="both"/>
        <w:rPr>
          <w:sz w:val="22"/>
          <w:szCs w:val="22"/>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 xml:space="preserve">TFRS 10 “Konsolide finansal tablolar” ve TMS 28 “İştiraklerdeki ve iş ortaklıklarındaki yatırımlar”, 1 Ocak 2016 tarihinde veya bu tarihten sonra başlayan yıllık raporlama dönemlerinde geçerlidir. Bu değişiklik TFRS 10’un gereklilikleri ve TMS 28 arasındaki, yatırımcı ve iştiraki ya da iş ortaklığı arasında bir varlığın satışı ya da iştiraki konusundaki uyumsuzluğa değinmektedir. Bu değişikliğin ana sonucu, işletme tanımına giren bir işlem gerçekleştiğinde (bağlı ortaklığın elinde tutulan veya tutulmayan ) işlem sonucu oluşan kayıp veya kazancın tamamı muhasebeleştirilirken; bu işlem eğer bir varlık alış veya satışı ise söz konusu  işlemden doğan kayıp veya kazancın bir kısmı muhasebeleştirilir. </w:t>
      </w:r>
    </w:p>
    <w:p w:rsidR="00AC1998" w:rsidRPr="00C7554D" w:rsidRDefault="00AC1998">
      <w:pPr>
        <w:pStyle w:val="NormalIndent"/>
        <w:widowControl w:val="0"/>
        <w:ind w:left="567"/>
        <w:contextualSpacing/>
        <w:jc w:val="both"/>
        <w:rPr>
          <w:sz w:val="22"/>
          <w:szCs w:val="22"/>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TFRS 15 ‘Müşterilerle yapılan sözleşmelerden doğan hasılat’, 1 Ocak 2017 tarihinde veya bu tarihten sonra başlayan yıllık raporlama dönemlerinde geçerlidir. Amerika’da Kabul Görmüş Muhasebe Standartları ile yapılan uyum çalışması sonucu ortaya çıkan yeni standart hasılatın finansal raporlamasını ve finansal tabloların toplam gelirlerinin dünya çapında karşılaştırılabilirliğini sağlamayı amaçlamıştır.</w:t>
      </w:r>
    </w:p>
    <w:p w:rsidR="00AC1998" w:rsidRPr="00C7554D" w:rsidRDefault="00AC1998">
      <w:pPr>
        <w:pStyle w:val="NormalIndent"/>
        <w:widowControl w:val="0"/>
        <w:ind w:left="567"/>
        <w:contextualSpacing/>
        <w:jc w:val="both"/>
        <w:rPr>
          <w:sz w:val="22"/>
          <w:szCs w:val="22"/>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TFRS 9, “Finansal araçlar”, 1 Ocak 2018 tarihinde veya bu tarihten sonra başlayan yıllık raporlama dönemlerinde geçerlidir. Bu standart TMS 39’un yerini almaktadır. Finansal varlıklar ve yükümlülüklerin sınıflandırması ve ölçülmesi ile ilgili zorunlulukları ve aynı zamanda şuanda kullanılmakta olan, gerçekleşen değer düşüklüğü zararı modelinin yerini alacak olan beklenen kredi riski modelini de içermektedir.</w:t>
      </w:r>
    </w:p>
    <w:p w:rsidR="00AC1998" w:rsidRPr="00C7554D" w:rsidRDefault="00AC1998">
      <w:pPr>
        <w:pStyle w:val="NormalIndent"/>
        <w:widowControl w:val="0"/>
        <w:ind w:left="567"/>
        <w:contextualSpacing/>
        <w:jc w:val="both"/>
        <w:rPr>
          <w:sz w:val="22"/>
          <w:szCs w:val="22"/>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TMS 16 “Maddi duran varlıklar”, ve TMS 41 “Tarımsal faaliyetler”, standartlarındaki meyve veren bitkilere ilişkin değişikliklik, 1 Ocak 2016 tarihinde veya bu tarihten sonra başlayan yıllık raporlama dönemlerinden itibaren geçerlidir. Bu değişiklik üzüm asması, kauçuk ağacı, palimiye ağacı gibi bitkilerin finansal raporlamasını değiştirmektedir. Meyve veren bitkilerin, maddi duran varlıkların üretim sürecinde kullanılmasına benzemesi sebebiyle, maddi duran varlıklarla aynı şekilde muhasebeleştirilmesine karar verilmiştir. Buna bağlı olarak değişiklik bu bitkileri TMS 41’in kapsamından çıkararak TMS 16’nın kapsamına aldı. Bu bitkiler yetişme sürecinde yine TMS 41 kapsamında kalmaya devam edecekler.</w:t>
      </w:r>
    </w:p>
    <w:p w:rsidR="00AC1998" w:rsidRPr="00C7554D" w:rsidRDefault="00AC1998">
      <w:pPr>
        <w:pStyle w:val="NormalIndent"/>
        <w:widowControl w:val="0"/>
        <w:ind w:left="567"/>
        <w:contextualSpacing/>
        <w:jc w:val="both"/>
        <w:rPr>
          <w:sz w:val="22"/>
          <w:szCs w:val="22"/>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TMS 19’daki değişiklik, “Tanımlanmış fayda planları”, 1 Temmuz 2014 tarihinde veya bu tarihten sonra başlayan yıllık raporlama dönemlerinde geçerlidir. Bu sınırlı değişiklik üçüncü kişiler veya çalışanlar tarafından tanımlanmış fayda planına yapılan katkılara uygulanır. Plana yapılan katkıların hizmet süresinden bağımsız hesaplandığı; örneğin maaşının sabit bir kısmının katkı olarak alınması gibi; durumlarda nasıl muhasebeleştirme yapılacağına açıklık getirmektedir.</w:t>
      </w:r>
    </w:p>
    <w:p w:rsidR="00AC1998" w:rsidRPr="00C7554D" w:rsidRDefault="00AC1998">
      <w:pPr>
        <w:pStyle w:val="NormalIndent"/>
        <w:widowControl w:val="0"/>
        <w:ind w:left="567"/>
        <w:contextualSpacing/>
        <w:jc w:val="both"/>
        <w:rPr>
          <w:sz w:val="22"/>
          <w:szCs w:val="22"/>
        </w:rPr>
      </w:pPr>
    </w:p>
    <w:p w:rsidR="00AC1998" w:rsidRPr="00C7554D" w:rsidRDefault="00AC1998">
      <w:pPr>
        <w:pStyle w:val="NormalIndent"/>
        <w:widowControl w:val="0"/>
        <w:numPr>
          <w:ilvl w:val="0"/>
          <w:numId w:val="8"/>
        </w:numPr>
        <w:ind w:left="567" w:hanging="567"/>
        <w:contextualSpacing/>
        <w:jc w:val="both"/>
        <w:rPr>
          <w:sz w:val="22"/>
          <w:szCs w:val="22"/>
        </w:rPr>
      </w:pPr>
      <w:r w:rsidRPr="00C7554D">
        <w:rPr>
          <w:sz w:val="22"/>
          <w:szCs w:val="22"/>
        </w:rPr>
        <w:t>Yıllık İyileştirmeler 2014: 1 Ocak 2016 tarihinde veya bu tarihten sonra başlayan yıllık raporlama dönemlerinde geçerlidir. İyileştirmeler 4 standarda değişiklik getirmiştir:</w:t>
      </w:r>
    </w:p>
    <w:p w:rsidR="00AC1998" w:rsidRPr="00C7554D" w:rsidRDefault="00AC1998" w:rsidP="00D36889">
      <w:pPr>
        <w:widowControl w:val="0"/>
        <w:ind w:left="585"/>
        <w:jc w:val="both"/>
        <w:rPr>
          <w:sz w:val="22"/>
          <w:szCs w:val="22"/>
          <w:lang w:val="tr-TR"/>
        </w:rPr>
      </w:pPr>
    </w:p>
    <w:p w:rsidR="00AC1998" w:rsidRPr="00C7554D" w:rsidRDefault="00AC1998" w:rsidP="00D36889">
      <w:pPr>
        <w:pStyle w:val="ListParagraph"/>
        <w:widowControl w:val="0"/>
        <w:numPr>
          <w:ilvl w:val="0"/>
          <w:numId w:val="8"/>
        </w:numPr>
        <w:ind w:left="1134" w:hanging="567"/>
        <w:jc w:val="both"/>
        <w:rPr>
          <w:sz w:val="22"/>
          <w:szCs w:val="22"/>
          <w:lang w:val="tr-TR"/>
        </w:rPr>
      </w:pPr>
      <w:r w:rsidRPr="00C7554D">
        <w:rPr>
          <w:sz w:val="22"/>
          <w:szCs w:val="22"/>
          <w:lang w:val="tr-TR"/>
        </w:rPr>
        <w:t>TFRS 5, ‘Satış amaçlı elde tutulan duran varlıklar ve durdurulan faaliyetler’, satış methodlarına ilişkin değişiklik</w:t>
      </w:r>
    </w:p>
    <w:p w:rsidR="00AC1998" w:rsidRPr="00C7554D" w:rsidRDefault="00AC1998" w:rsidP="00D36889">
      <w:pPr>
        <w:pStyle w:val="ListParagraph"/>
        <w:widowControl w:val="0"/>
        <w:numPr>
          <w:ilvl w:val="0"/>
          <w:numId w:val="8"/>
        </w:numPr>
        <w:tabs>
          <w:tab w:val="left" w:pos="1701"/>
        </w:tabs>
        <w:ind w:left="1134" w:hanging="567"/>
        <w:jc w:val="both"/>
        <w:rPr>
          <w:sz w:val="22"/>
          <w:szCs w:val="22"/>
          <w:lang w:val="tr-TR"/>
        </w:rPr>
      </w:pPr>
      <w:r w:rsidRPr="00C7554D">
        <w:rPr>
          <w:sz w:val="22"/>
          <w:szCs w:val="22"/>
          <w:lang w:val="tr-TR"/>
        </w:rPr>
        <w:t>TFRS 7, ‘Financial araçlar: Açıklamalar’, TFRS 1’e bağlı olarak yapılan, hizmet sözleşmelerine ilişikin değişiklik</w:t>
      </w:r>
    </w:p>
    <w:p w:rsidR="00AC1998" w:rsidRPr="00C7554D" w:rsidRDefault="00AC1998" w:rsidP="00D36889">
      <w:pPr>
        <w:pStyle w:val="ListParagraph"/>
        <w:widowControl w:val="0"/>
        <w:numPr>
          <w:ilvl w:val="0"/>
          <w:numId w:val="8"/>
        </w:numPr>
        <w:ind w:left="1134" w:hanging="567"/>
        <w:jc w:val="both"/>
        <w:rPr>
          <w:sz w:val="22"/>
          <w:szCs w:val="22"/>
          <w:lang w:val="tr-TR"/>
        </w:rPr>
      </w:pPr>
      <w:r w:rsidRPr="00C7554D">
        <w:rPr>
          <w:sz w:val="22"/>
          <w:szCs w:val="22"/>
          <w:lang w:val="tr-TR"/>
        </w:rPr>
        <w:t>TMS 19, ‘Çalışanlara sağlanan faydalar’ iskonto oranlarına ilişkin değişiklik</w:t>
      </w:r>
    </w:p>
    <w:p w:rsidR="00AC1998" w:rsidRPr="00C7554D" w:rsidRDefault="00AC1998" w:rsidP="00D36889">
      <w:pPr>
        <w:pStyle w:val="ListParagraph"/>
        <w:widowControl w:val="0"/>
        <w:numPr>
          <w:ilvl w:val="0"/>
          <w:numId w:val="8"/>
        </w:numPr>
        <w:ind w:left="1134" w:hanging="567"/>
        <w:jc w:val="both"/>
        <w:rPr>
          <w:sz w:val="22"/>
          <w:szCs w:val="22"/>
          <w:lang w:val="tr-TR"/>
        </w:rPr>
      </w:pPr>
      <w:r w:rsidRPr="00C7554D">
        <w:rPr>
          <w:sz w:val="22"/>
          <w:szCs w:val="22"/>
          <w:lang w:val="tr-TR"/>
        </w:rPr>
        <w:t>TMS 34, ‘Ara dönem finansal raporlama’ bilgilerin açıklanmasına ilişkin değişiklik.</w:t>
      </w:r>
    </w:p>
    <w:p w:rsidR="00C7554D" w:rsidRDefault="00C7554D">
      <w:pPr>
        <w:spacing w:after="200" w:line="276" w:lineRule="auto"/>
        <w:rPr>
          <w:sz w:val="22"/>
          <w:szCs w:val="22"/>
          <w:lang w:val="tr-TR"/>
        </w:rPr>
      </w:pPr>
      <w:r>
        <w:rPr>
          <w:sz w:val="22"/>
          <w:szCs w:val="22"/>
          <w:lang w:val="tr-TR"/>
        </w:rPr>
        <w:br w:type="page"/>
      </w:r>
    </w:p>
    <w:p w:rsidR="00AC1998" w:rsidRPr="00C7554D" w:rsidRDefault="00AC1998" w:rsidP="00D36889">
      <w:pPr>
        <w:widowControl w:val="0"/>
        <w:autoSpaceDE w:val="0"/>
        <w:autoSpaceDN w:val="0"/>
        <w:adjustRightInd w:val="0"/>
        <w:ind w:left="567" w:hanging="567"/>
        <w:jc w:val="both"/>
        <w:rPr>
          <w:b/>
          <w:sz w:val="22"/>
          <w:szCs w:val="22"/>
          <w:lang w:val="tr-TR"/>
        </w:rPr>
      </w:pPr>
      <w:r w:rsidRPr="00C7554D">
        <w:rPr>
          <w:b/>
          <w:sz w:val="22"/>
          <w:szCs w:val="22"/>
          <w:lang w:val="tr-TR"/>
        </w:rPr>
        <w:t>2.</w:t>
      </w:r>
      <w:r w:rsidRPr="00C7554D">
        <w:rPr>
          <w:b/>
          <w:sz w:val="22"/>
          <w:szCs w:val="22"/>
          <w:lang w:val="tr-TR"/>
        </w:rPr>
        <w:tab/>
        <w:t>FİNANSAL TABLOLARIN SUNUMUNA İLİŞKİN ESASLAR (Devamı)</w:t>
      </w:r>
    </w:p>
    <w:p w:rsidR="00AC1998" w:rsidRPr="00C7554D" w:rsidRDefault="00AC1998">
      <w:pPr>
        <w:widowControl w:val="0"/>
        <w:autoSpaceDE w:val="0"/>
        <w:autoSpaceDN w:val="0"/>
        <w:adjustRightInd w:val="0"/>
        <w:jc w:val="both"/>
        <w:rPr>
          <w:b/>
          <w:sz w:val="22"/>
          <w:szCs w:val="22"/>
          <w:lang w:val="tr-TR"/>
        </w:rPr>
      </w:pPr>
    </w:p>
    <w:p w:rsidR="000C57A5" w:rsidRPr="00C7554D" w:rsidRDefault="000C57A5">
      <w:pPr>
        <w:widowControl w:val="0"/>
        <w:autoSpaceDE w:val="0"/>
        <w:autoSpaceDN w:val="0"/>
        <w:adjustRightInd w:val="0"/>
        <w:jc w:val="both"/>
        <w:rPr>
          <w:b/>
          <w:sz w:val="22"/>
          <w:szCs w:val="22"/>
          <w:lang w:val="tr-TR"/>
        </w:rPr>
      </w:pPr>
      <w:r w:rsidRPr="00C7554D">
        <w:rPr>
          <w:b/>
          <w:sz w:val="22"/>
          <w:szCs w:val="22"/>
          <w:lang w:val="tr-TR"/>
        </w:rPr>
        <w:t xml:space="preserve">Yüksek enflasyon dönemlerinde finansal tabloların düzeltilmesi </w:t>
      </w:r>
    </w:p>
    <w:p w:rsidR="00EE67A0" w:rsidRPr="00C7554D" w:rsidRDefault="00EE67A0">
      <w:pPr>
        <w:widowControl w:val="0"/>
        <w:autoSpaceDE w:val="0"/>
        <w:autoSpaceDN w:val="0"/>
        <w:adjustRightInd w:val="0"/>
        <w:jc w:val="both"/>
        <w:rPr>
          <w:sz w:val="22"/>
          <w:szCs w:val="22"/>
          <w:lang w:val="tr-TR"/>
        </w:rPr>
      </w:pPr>
    </w:p>
    <w:p w:rsidR="000C57A5" w:rsidRPr="00C7554D" w:rsidRDefault="000C57A5">
      <w:pPr>
        <w:widowControl w:val="0"/>
        <w:autoSpaceDE w:val="0"/>
        <w:autoSpaceDN w:val="0"/>
        <w:adjustRightInd w:val="0"/>
        <w:jc w:val="both"/>
        <w:rPr>
          <w:sz w:val="22"/>
          <w:szCs w:val="22"/>
          <w:lang w:val="tr-TR"/>
        </w:rPr>
      </w:pPr>
      <w:r w:rsidRPr="00C7554D">
        <w:rPr>
          <w:sz w:val="22"/>
          <w:szCs w:val="22"/>
          <w:lang w:val="tr-TR"/>
        </w:rPr>
        <w:t>SPK’nın 17 Mart 2005 tarih ve 11/367 sayılı Kararı uyarınca, Türkiye’de faaliyette bulunan ve finansal tablolarını SPK Tebliğ hükümlerine uygun olarak hazırlayan şirketler için, 1 Ocak 2005 tarihinden itibaren geçerli olmak üzere enflasyon muhasebesi uygulamasına son verilmiştir. Buna istinaden, 1 Ocak 2005 tarihinden itibaren, UMSK tarafından yayımlanmış 29 No’lu “Yüksek Enflasyonlu Ekonomilerde Finansal Raporlama” Standardı (“TMS 29”) uygulanmamıştır.</w:t>
      </w:r>
    </w:p>
    <w:p w:rsidR="00D42E43" w:rsidRPr="00C7554D" w:rsidRDefault="00D42E43">
      <w:pPr>
        <w:widowControl w:val="0"/>
        <w:autoSpaceDE w:val="0"/>
        <w:autoSpaceDN w:val="0"/>
        <w:adjustRightInd w:val="0"/>
        <w:jc w:val="both"/>
        <w:rPr>
          <w:sz w:val="22"/>
          <w:szCs w:val="22"/>
          <w:lang w:val="tr-TR"/>
        </w:rPr>
      </w:pPr>
    </w:p>
    <w:p w:rsidR="00D42E43" w:rsidRPr="00C7554D" w:rsidRDefault="006A0912">
      <w:pPr>
        <w:pStyle w:val="DokGman1"/>
        <w:keepNext w:val="0"/>
        <w:keepLines w:val="0"/>
        <w:widowControl w:val="0"/>
        <w:tabs>
          <w:tab w:val="clear" w:pos="-720"/>
        </w:tabs>
        <w:suppressAutoHyphens w:val="0"/>
        <w:jc w:val="both"/>
        <w:rPr>
          <w:rFonts w:ascii="Times New Roman" w:hAnsi="Times New Roman"/>
          <w:b/>
          <w:sz w:val="22"/>
          <w:szCs w:val="22"/>
          <w:lang w:val="tr-TR"/>
        </w:rPr>
      </w:pPr>
      <w:r w:rsidRPr="00C7554D">
        <w:rPr>
          <w:rFonts w:ascii="Times New Roman" w:hAnsi="Times New Roman"/>
          <w:b/>
          <w:sz w:val="22"/>
          <w:szCs w:val="22"/>
          <w:lang w:val="tr-TR"/>
        </w:rPr>
        <w:t xml:space="preserve">Karşılaştırmalı </w:t>
      </w:r>
      <w:r w:rsidR="000233BD" w:rsidRPr="00C7554D">
        <w:rPr>
          <w:rFonts w:ascii="Times New Roman" w:hAnsi="Times New Roman"/>
          <w:b/>
          <w:sz w:val="22"/>
          <w:szCs w:val="22"/>
          <w:lang w:val="tr-TR"/>
        </w:rPr>
        <w:t>b</w:t>
      </w:r>
      <w:r w:rsidRPr="00C7554D">
        <w:rPr>
          <w:rFonts w:ascii="Times New Roman" w:hAnsi="Times New Roman"/>
          <w:b/>
          <w:sz w:val="22"/>
          <w:szCs w:val="22"/>
          <w:lang w:val="tr-TR"/>
        </w:rPr>
        <w:t xml:space="preserve">ilgiler ve </w:t>
      </w:r>
      <w:r w:rsidR="000233BD" w:rsidRPr="00C7554D">
        <w:rPr>
          <w:rFonts w:ascii="Times New Roman" w:hAnsi="Times New Roman"/>
          <w:b/>
          <w:sz w:val="22"/>
          <w:szCs w:val="22"/>
          <w:lang w:val="tr-TR"/>
        </w:rPr>
        <w:t>önceki dönem tarihli finansal tabloların düzeltilmesi</w:t>
      </w:r>
    </w:p>
    <w:p w:rsidR="00247A5E" w:rsidRPr="00C7554D" w:rsidRDefault="00247A5E">
      <w:pPr>
        <w:widowControl w:val="0"/>
        <w:jc w:val="both"/>
        <w:rPr>
          <w:sz w:val="22"/>
          <w:szCs w:val="22"/>
          <w:lang w:val="tr-TR"/>
        </w:rPr>
      </w:pPr>
    </w:p>
    <w:p w:rsidR="00D42E43" w:rsidRPr="00C7554D" w:rsidRDefault="00247A5E">
      <w:pPr>
        <w:widowControl w:val="0"/>
        <w:jc w:val="both"/>
        <w:rPr>
          <w:sz w:val="22"/>
          <w:szCs w:val="22"/>
          <w:lang w:val="tr-TR"/>
        </w:rPr>
      </w:pPr>
      <w:r w:rsidRPr="00C7554D">
        <w:rPr>
          <w:sz w:val="22"/>
          <w:szCs w:val="22"/>
          <w:lang w:val="tr-TR"/>
        </w:rPr>
        <w:t xml:space="preserve">Finansal durum ve performans trendlerinin tespitine imkân vermek üzere, Şirket’in finansal tabloları önceki dönemle karşılaştırmalı olarak hazırlanmaktadır. Şirket </w:t>
      </w:r>
      <w:r w:rsidR="00C01DEC" w:rsidRPr="00C7554D">
        <w:rPr>
          <w:sz w:val="22"/>
          <w:szCs w:val="22"/>
          <w:lang w:val="tr-TR"/>
        </w:rPr>
        <w:t>31 Aralık 2014</w:t>
      </w:r>
      <w:r w:rsidRPr="00C7554D">
        <w:rPr>
          <w:sz w:val="22"/>
          <w:szCs w:val="22"/>
          <w:lang w:val="tr-TR"/>
        </w:rPr>
        <w:t xml:space="preserve"> tarihi itibarıyla finan</w:t>
      </w:r>
      <w:r w:rsidR="00635525" w:rsidRPr="00C7554D">
        <w:rPr>
          <w:sz w:val="22"/>
          <w:szCs w:val="22"/>
          <w:lang w:val="tr-TR"/>
        </w:rPr>
        <w:t>sal durum tablosu 31 Aralık 2013</w:t>
      </w:r>
      <w:r w:rsidRPr="00C7554D">
        <w:rPr>
          <w:sz w:val="22"/>
          <w:szCs w:val="22"/>
          <w:lang w:val="tr-TR"/>
        </w:rPr>
        <w:t xml:space="preserve"> tarihi itibarıyla hazırlanmış finansal durum tablosu ile 1 Ocak - </w:t>
      </w:r>
      <w:r w:rsidR="00A172CB" w:rsidRPr="00C7554D">
        <w:rPr>
          <w:sz w:val="22"/>
          <w:szCs w:val="22"/>
          <w:lang w:val="tr-TR"/>
        </w:rPr>
        <w:br/>
      </w:r>
      <w:r w:rsidR="00C01DEC" w:rsidRPr="00C7554D">
        <w:rPr>
          <w:sz w:val="22"/>
          <w:szCs w:val="22"/>
          <w:lang w:val="tr-TR"/>
        </w:rPr>
        <w:t>31 Aralık 2014</w:t>
      </w:r>
      <w:r w:rsidRPr="00C7554D">
        <w:rPr>
          <w:sz w:val="22"/>
          <w:szCs w:val="22"/>
          <w:lang w:val="tr-TR"/>
        </w:rPr>
        <w:t xml:space="preserve"> hesap dönemine ait kar veya zarar ve diğer kapsamlı gelir tablosu, nakit akış tablosu ve özkaynak değişim tabloları ise 1 Ocak </w:t>
      </w:r>
      <w:r w:rsidR="00635525" w:rsidRPr="00C7554D">
        <w:rPr>
          <w:sz w:val="22"/>
          <w:szCs w:val="22"/>
          <w:lang w:val="tr-TR"/>
        </w:rPr>
        <w:t>- 31 Aralık 2013</w:t>
      </w:r>
      <w:r w:rsidRPr="00C7554D">
        <w:rPr>
          <w:sz w:val="22"/>
          <w:szCs w:val="22"/>
          <w:lang w:val="tr-TR"/>
        </w:rPr>
        <w:t xml:space="preserve"> hesap dönemi ile karşılaştırmalı olarak düzenlemiştir. Gerekli görüldüğü takdirde cari dönem finansal tabloların sunumu ile uygunluk sağlaması açısından karşılaştırmalı bilgiler yeniden düzenlenmektedir.</w:t>
      </w:r>
    </w:p>
    <w:p w:rsidR="00063638" w:rsidRPr="00C7554D" w:rsidRDefault="00063638">
      <w:pPr>
        <w:widowControl w:val="0"/>
        <w:jc w:val="both"/>
        <w:rPr>
          <w:sz w:val="22"/>
          <w:szCs w:val="22"/>
          <w:lang w:val="tr-TR"/>
        </w:rPr>
      </w:pPr>
    </w:p>
    <w:p w:rsidR="00D42E43" w:rsidRPr="00C7554D" w:rsidRDefault="006A0912">
      <w:pPr>
        <w:widowControl w:val="0"/>
        <w:jc w:val="both"/>
        <w:rPr>
          <w:b/>
          <w:sz w:val="22"/>
          <w:szCs w:val="22"/>
          <w:lang w:val="tr-TR"/>
        </w:rPr>
      </w:pPr>
      <w:r w:rsidRPr="00C7554D">
        <w:rPr>
          <w:b/>
          <w:sz w:val="22"/>
          <w:szCs w:val="22"/>
          <w:lang w:val="tr-TR"/>
        </w:rPr>
        <w:t>Netleştirme</w:t>
      </w:r>
    </w:p>
    <w:p w:rsidR="00D42E43" w:rsidRPr="00D36889" w:rsidRDefault="00D42E43">
      <w:pPr>
        <w:pStyle w:val="DokGman1"/>
        <w:keepNext w:val="0"/>
        <w:keepLines w:val="0"/>
        <w:widowControl w:val="0"/>
        <w:tabs>
          <w:tab w:val="clear" w:pos="-720"/>
        </w:tabs>
        <w:suppressAutoHyphens w:val="0"/>
        <w:jc w:val="both"/>
        <w:rPr>
          <w:rFonts w:ascii="Times New Roman" w:hAnsi="Times New Roman"/>
          <w:b/>
          <w:sz w:val="22"/>
          <w:szCs w:val="22"/>
          <w:lang w:val="tr-TR"/>
        </w:rPr>
      </w:pPr>
    </w:p>
    <w:p w:rsidR="00D42E43" w:rsidRPr="00C7554D" w:rsidRDefault="006A0912">
      <w:pPr>
        <w:widowControl w:val="0"/>
        <w:jc w:val="both"/>
        <w:rPr>
          <w:sz w:val="22"/>
          <w:szCs w:val="22"/>
          <w:lang w:val="tr-TR"/>
        </w:rPr>
      </w:pPr>
      <w:r w:rsidRPr="00C7554D">
        <w:rPr>
          <w:sz w:val="22"/>
          <w:szCs w:val="22"/>
          <w:lang w:val="tr-TR"/>
        </w:rPr>
        <w:t>Finansal varlık ve yükümlülükler, gerekli kanuni hak olması, söz konusu varlık ve yükümlülükleri net olarak değerlendirmeye niyet olması veya varlıkların elde edilmesi ile yükümlülüklerin yerine getirilmesinin birbirini takip ettiği durumlarda net olarak gösterilirler.</w:t>
      </w:r>
    </w:p>
    <w:p w:rsidR="00D42E43" w:rsidRPr="00D36889" w:rsidRDefault="00D42E43">
      <w:pPr>
        <w:widowControl w:val="0"/>
        <w:jc w:val="both"/>
        <w:rPr>
          <w:b/>
          <w:sz w:val="22"/>
          <w:szCs w:val="22"/>
          <w:lang w:val="tr-TR"/>
        </w:rPr>
      </w:pPr>
    </w:p>
    <w:p w:rsidR="00E85A23" w:rsidRPr="00C7554D" w:rsidRDefault="00E85A23">
      <w:pPr>
        <w:widowControl w:val="0"/>
        <w:jc w:val="both"/>
        <w:rPr>
          <w:b/>
          <w:sz w:val="22"/>
          <w:szCs w:val="22"/>
          <w:lang w:val="tr-TR"/>
        </w:rPr>
      </w:pPr>
      <w:r w:rsidRPr="00C7554D">
        <w:rPr>
          <w:b/>
          <w:sz w:val="22"/>
          <w:szCs w:val="22"/>
          <w:lang w:val="tr-TR"/>
        </w:rPr>
        <w:t>Raporlama para birimi</w:t>
      </w:r>
    </w:p>
    <w:p w:rsidR="00E85A23" w:rsidRPr="00D36889" w:rsidRDefault="00E85A23">
      <w:pPr>
        <w:widowControl w:val="0"/>
        <w:jc w:val="both"/>
        <w:rPr>
          <w:b/>
          <w:sz w:val="22"/>
          <w:szCs w:val="22"/>
          <w:lang w:val="tr-TR"/>
        </w:rPr>
      </w:pPr>
    </w:p>
    <w:p w:rsidR="00E85A23" w:rsidRPr="00C7554D" w:rsidRDefault="00E85A23">
      <w:pPr>
        <w:widowControl w:val="0"/>
        <w:jc w:val="both"/>
        <w:rPr>
          <w:sz w:val="22"/>
          <w:szCs w:val="22"/>
          <w:lang w:val="tr-TR"/>
        </w:rPr>
      </w:pPr>
      <w:r w:rsidRPr="00C7554D">
        <w:rPr>
          <w:sz w:val="22"/>
          <w:szCs w:val="22"/>
          <w:lang w:val="tr-TR"/>
        </w:rPr>
        <w:t>Şirket’in finansal tabloları, faaliyette bulunduğu temel ekonomik çevrede geçerli olan para birimi (fonksiyonel para birimi) ile sunulmuştur. İşletmenin finansal durumu ve faaliyet sonucu, Şirket’in geçerli para birimi olan ve finansal tablo için sunum para birimi olan TL cinsinden ifade edilmiştir.</w:t>
      </w:r>
    </w:p>
    <w:p w:rsidR="00E85A23" w:rsidRPr="00D36889" w:rsidRDefault="00E85A23">
      <w:pPr>
        <w:widowControl w:val="0"/>
        <w:jc w:val="both"/>
        <w:rPr>
          <w:sz w:val="22"/>
          <w:szCs w:val="22"/>
          <w:lang w:val="tr-TR"/>
        </w:rPr>
      </w:pPr>
    </w:p>
    <w:p w:rsidR="00E85A23" w:rsidRPr="00C7554D" w:rsidRDefault="00E85A23">
      <w:pPr>
        <w:widowControl w:val="0"/>
        <w:jc w:val="both"/>
        <w:rPr>
          <w:b/>
          <w:sz w:val="22"/>
          <w:szCs w:val="22"/>
          <w:lang w:val="tr-TR"/>
        </w:rPr>
      </w:pPr>
      <w:r w:rsidRPr="00C7554D">
        <w:rPr>
          <w:b/>
          <w:sz w:val="22"/>
          <w:szCs w:val="22"/>
          <w:lang w:val="tr-TR"/>
        </w:rPr>
        <w:t xml:space="preserve">İşletmenin Sürekliliği </w:t>
      </w:r>
    </w:p>
    <w:p w:rsidR="00E85A23" w:rsidRPr="00D36889" w:rsidRDefault="00E85A23">
      <w:pPr>
        <w:widowControl w:val="0"/>
        <w:jc w:val="both"/>
        <w:rPr>
          <w:sz w:val="22"/>
          <w:szCs w:val="22"/>
          <w:lang w:val="tr-TR"/>
        </w:rPr>
      </w:pPr>
    </w:p>
    <w:p w:rsidR="00E85A23" w:rsidRPr="00C7554D" w:rsidRDefault="00E85A23">
      <w:pPr>
        <w:widowControl w:val="0"/>
        <w:jc w:val="both"/>
        <w:rPr>
          <w:sz w:val="22"/>
          <w:szCs w:val="22"/>
          <w:lang w:val="tr-TR"/>
        </w:rPr>
      </w:pPr>
      <w:r w:rsidRPr="00C7554D">
        <w:rPr>
          <w:sz w:val="22"/>
          <w:szCs w:val="22"/>
          <w:lang w:val="tr-TR"/>
        </w:rPr>
        <w:t>Şirket, finansal tablolarını işletmenin sürekliliği ilkesine göre hazırlamıştır.</w:t>
      </w:r>
    </w:p>
    <w:p w:rsidR="00E85A23" w:rsidRPr="00D36889" w:rsidRDefault="00E85A23">
      <w:pPr>
        <w:widowControl w:val="0"/>
        <w:jc w:val="both"/>
        <w:rPr>
          <w:b/>
          <w:sz w:val="22"/>
          <w:szCs w:val="22"/>
          <w:lang w:val="tr-TR"/>
        </w:rPr>
      </w:pPr>
    </w:p>
    <w:p w:rsidR="00C7554D" w:rsidRDefault="00C7554D">
      <w:pPr>
        <w:widowControl w:val="0"/>
        <w:ind w:left="567" w:hanging="567"/>
        <w:jc w:val="both"/>
        <w:rPr>
          <w:b/>
          <w:sz w:val="22"/>
          <w:szCs w:val="22"/>
          <w:lang w:val="tr-TR"/>
        </w:rPr>
      </w:pPr>
      <w:r w:rsidRPr="000C57A5">
        <w:rPr>
          <w:b/>
          <w:sz w:val="22"/>
          <w:szCs w:val="22"/>
          <w:lang w:val="tr-TR"/>
        </w:rPr>
        <w:t xml:space="preserve">B. </w:t>
      </w:r>
      <w:r w:rsidRPr="000C57A5">
        <w:rPr>
          <w:b/>
          <w:sz w:val="22"/>
          <w:szCs w:val="22"/>
          <w:lang w:val="tr-TR"/>
        </w:rPr>
        <w:tab/>
        <w:t>MUHASEBE POLİTİKALARINDA DEĞİŞİKLİKLER</w:t>
      </w:r>
    </w:p>
    <w:p w:rsidR="00C7554D" w:rsidRPr="00D36889" w:rsidRDefault="00C7554D">
      <w:pPr>
        <w:widowControl w:val="0"/>
        <w:autoSpaceDE w:val="0"/>
        <w:autoSpaceDN w:val="0"/>
        <w:adjustRightInd w:val="0"/>
        <w:jc w:val="both"/>
        <w:rPr>
          <w:sz w:val="22"/>
          <w:szCs w:val="22"/>
          <w:lang w:val="tr-TR"/>
        </w:rPr>
      </w:pPr>
    </w:p>
    <w:p w:rsidR="00C7554D" w:rsidRDefault="00C7554D">
      <w:pPr>
        <w:widowControl w:val="0"/>
        <w:jc w:val="both"/>
        <w:rPr>
          <w:sz w:val="22"/>
          <w:szCs w:val="22"/>
          <w:lang w:val="tr-TR"/>
        </w:rPr>
      </w:pPr>
      <w:r w:rsidRPr="00A1411B">
        <w:rPr>
          <w:sz w:val="22"/>
          <w:szCs w:val="22"/>
          <w:lang w:val="tr-TR"/>
        </w:rPr>
        <w:t>Muhasebe tahminlerindeki değişiklikler, yalnızca bir döneme ilişkin ise, değişikliğin yapıldığı cari dönemde, gelecek dönemlere ilişkin ise, hem değişikliğin yapıldığı dönemde hem de gelecek dönemde, ileriye yönelik olarak, net dönem karı veya zararının belirlenmesinde dikkate alınacak şekilde finansal tablolara yansıtılır. 1 Ocak - 31 Aralık 2014 hesap döneminde muhasebe tahminlerinde herhangi bir değişiklik yapılmamıştır.</w:t>
      </w:r>
    </w:p>
    <w:p w:rsidR="00C7554D" w:rsidRDefault="00C7554D">
      <w:pPr>
        <w:widowControl w:val="0"/>
        <w:ind w:left="567" w:hanging="567"/>
        <w:jc w:val="both"/>
        <w:rPr>
          <w:b/>
          <w:sz w:val="22"/>
          <w:szCs w:val="22"/>
          <w:lang w:val="tr-TR"/>
        </w:rPr>
      </w:pPr>
    </w:p>
    <w:p w:rsidR="00C7554D" w:rsidRPr="00A172CB" w:rsidRDefault="00C7554D">
      <w:pPr>
        <w:widowControl w:val="0"/>
        <w:ind w:left="567" w:hanging="567"/>
        <w:jc w:val="both"/>
        <w:rPr>
          <w:b/>
          <w:sz w:val="22"/>
          <w:szCs w:val="22"/>
          <w:lang w:val="tr-TR"/>
        </w:rPr>
      </w:pPr>
      <w:r>
        <w:rPr>
          <w:b/>
          <w:sz w:val="22"/>
          <w:szCs w:val="22"/>
          <w:lang w:val="tr-TR"/>
        </w:rPr>
        <w:t>C.</w:t>
      </w:r>
      <w:r w:rsidRPr="00A172CB">
        <w:rPr>
          <w:b/>
          <w:sz w:val="22"/>
          <w:szCs w:val="22"/>
          <w:lang w:val="tr-TR"/>
        </w:rPr>
        <w:tab/>
        <w:t>MUHASEBE TAHMİNLERİNDEKİ DEĞİŞİKLİKLER VE HATALAR</w:t>
      </w:r>
    </w:p>
    <w:p w:rsidR="00C7554D" w:rsidRPr="00A172CB" w:rsidRDefault="00C7554D">
      <w:pPr>
        <w:pStyle w:val="body"/>
        <w:widowControl w:val="0"/>
        <w:spacing w:after="0" w:line="240" w:lineRule="auto"/>
        <w:rPr>
          <w:szCs w:val="22"/>
          <w:lang w:val="tr-TR"/>
        </w:rPr>
      </w:pPr>
    </w:p>
    <w:p w:rsidR="00C7554D" w:rsidRPr="00A172CB" w:rsidRDefault="00C7554D">
      <w:pPr>
        <w:widowControl w:val="0"/>
        <w:jc w:val="both"/>
        <w:rPr>
          <w:sz w:val="22"/>
          <w:szCs w:val="22"/>
          <w:lang w:val="tr-TR"/>
        </w:rPr>
      </w:pPr>
      <w:r w:rsidRPr="00A172CB">
        <w:rPr>
          <w:sz w:val="22"/>
          <w:szCs w:val="22"/>
          <w:lang w:val="tr-TR"/>
        </w:rPr>
        <w:t xml:space="preserve">Muhasebe tahminlerindeki değişiklikler, yalnızca bir döneme ilişkin ise, değişikliğin yapıldığı cari dönemde, gelecek dönemlere ilişkin ise, hem değişikliğin yapıldığı dönemde hem de gelecek dönemlerde, ileriye yönelik olarak, net dönem karı veya zararının belirlenmesinde dikkate alınacak şekilde finansal tablolara yansıtılır.1 Ocak- </w:t>
      </w:r>
      <w:r>
        <w:rPr>
          <w:sz w:val="22"/>
          <w:szCs w:val="22"/>
          <w:lang w:val="tr-TR"/>
        </w:rPr>
        <w:t>31 Aralık 2014</w:t>
      </w:r>
      <w:r w:rsidRPr="00A172CB">
        <w:rPr>
          <w:sz w:val="22"/>
          <w:szCs w:val="22"/>
          <w:lang w:val="tr-TR"/>
        </w:rPr>
        <w:t xml:space="preserve"> hesap döneminde muhasebe tahminlerinde herhangi bir değişiklik yapılmamıştır.</w:t>
      </w:r>
    </w:p>
    <w:p w:rsidR="00A1411B" w:rsidRDefault="00A1411B">
      <w:pPr>
        <w:spacing w:after="200" w:line="276" w:lineRule="auto"/>
        <w:rPr>
          <w:b/>
          <w:sz w:val="22"/>
          <w:szCs w:val="22"/>
          <w:lang w:val="tr-TR"/>
        </w:rPr>
      </w:pPr>
      <w:r>
        <w:rPr>
          <w:b/>
          <w:sz w:val="22"/>
          <w:szCs w:val="22"/>
          <w:lang w:val="tr-TR"/>
        </w:rPr>
        <w:br w:type="page"/>
      </w:r>
    </w:p>
    <w:p w:rsidR="00A1411B" w:rsidRDefault="00A1411B" w:rsidP="00D36889">
      <w:pPr>
        <w:widowControl w:val="0"/>
        <w:autoSpaceDE w:val="0"/>
        <w:autoSpaceDN w:val="0"/>
        <w:adjustRightInd w:val="0"/>
        <w:ind w:left="567" w:hanging="567"/>
        <w:jc w:val="both"/>
        <w:rPr>
          <w:b/>
          <w:sz w:val="22"/>
          <w:szCs w:val="22"/>
          <w:lang w:val="tr-TR"/>
        </w:rPr>
      </w:pPr>
      <w:r w:rsidRPr="0069794C">
        <w:rPr>
          <w:b/>
          <w:sz w:val="22"/>
          <w:szCs w:val="22"/>
          <w:lang w:val="tr-TR"/>
        </w:rPr>
        <w:t>2.</w:t>
      </w:r>
      <w:r w:rsidRPr="0069794C">
        <w:rPr>
          <w:b/>
          <w:sz w:val="22"/>
          <w:szCs w:val="22"/>
          <w:lang w:val="tr-TR"/>
        </w:rPr>
        <w:tab/>
        <w:t>FİNANSAL TABLOLARIN SUNUMUNA İLİŞKİN ESASLAR (Devamı</w:t>
      </w:r>
      <w:r>
        <w:rPr>
          <w:b/>
          <w:sz w:val="22"/>
          <w:szCs w:val="22"/>
          <w:lang w:val="tr-TR"/>
        </w:rPr>
        <w:t>)</w:t>
      </w:r>
    </w:p>
    <w:p w:rsidR="009370AB" w:rsidRDefault="009370AB" w:rsidP="00D36889">
      <w:pPr>
        <w:widowControl w:val="0"/>
        <w:spacing w:line="218" w:lineRule="auto"/>
        <w:ind w:left="567" w:hanging="567"/>
        <w:jc w:val="both"/>
        <w:rPr>
          <w:b/>
          <w:sz w:val="22"/>
          <w:szCs w:val="22"/>
          <w:lang w:val="tr-TR"/>
        </w:rPr>
      </w:pPr>
    </w:p>
    <w:p w:rsidR="005D1F47" w:rsidRPr="00A172CB" w:rsidRDefault="00E85A23" w:rsidP="00D36889">
      <w:pPr>
        <w:widowControl w:val="0"/>
        <w:spacing w:line="218" w:lineRule="auto"/>
        <w:ind w:left="567" w:hanging="567"/>
        <w:jc w:val="both"/>
        <w:rPr>
          <w:b/>
          <w:sz w:val="22"/>
          <w:szCs w:val="22"/>
          <w:lang w:val="tr-TR"/>
        </w:rPr>
      </w:pPr>
      <w:r w:rsidRPr="00A172CB">
        <w:rPr>
          <w:b/>
          <w:sz w:val="22"/>
          <w:szCs w:val="22"/>
          <w:lang w:val="tr-TR"/>
        </w:rPr>
        <w:t>D</w:t>
      </w:r>
      <w:r w:rsidR="006A0912" w:rsidRPr="00A172CB">
        <w:rPr>
          <w:b/>
          <w:sz w:val="22"/>
          <w:szCs w:val="22"/>
          <w:lang w:val="tr-TR"/>
        </w:rPr>
        <w:t>.</w:t>
      </w:r>
      <w:r w:rsidR="006A0912" w:rsidRPr="00A172CB">
        <w:rPr>
          <w:b/>
          <w:sz w:val="22"/>
          <w:szCs w:val="22"/>
          <w:lang w:val="tr-TR"/>
        </w:rPr>
        <w:tab/>
        <w:t>ÖNEMLİ MUHASEBE POLİTİKALARININ ÖZETİ</w:t>
      </w:r>
    </w:p>
    <w:p w:rsidR="00D42E43" w:rsidRPr="00D36889" w:rsidRDefault="00D42E43" w:rsidP="00D36889">
      <w:pPr>
        <w:widowControl w:val="0"/>
        <w:spacing w:line="218" w:lineRule="auto"/>
        <w:jc w:val="both"/>
        <w:rPr>
          <w:sz w:val="16"/>
          <w:szCs w:val="16"/>
          <w:lang w:val="tr-TR"/>
        </w:rPr>
      </w:pPr>
    </w:p>
    <w:p w:rsidR="00EE67A0" w:rsidRPr="00A172CB" w:rsidRDefault="00EE67A0" w:rsidP="00D36889">
      <w:pPr>
        <w:pStyle w:val="body"/>
        <w:widowControl w:val="0"/>
        <w:spacing w:after="0" w:line="218" w:lineRule="auto"/>
        <w:rPr>
          <w:b/>
          <w:bCs/>
          <w:noProof/>
          <w:szCs w:val="22"/>
          <w:lang w:val="tr-TR"/>
        </w:rPr>
      </w:pPr>
      <w:r w:rsidRPr="00A172CB">
        <w:rPr>
          <w:b/>
          <w:bCs/>
          <w:noProof/>
          <w:szCs w:val="22"/>
          <w:lang w:val="tr-TR"/>
        </w:rPr>
        <w:t>Nakit ve nakit benzerleri</w:t>
      </w:r>
    </w:p>
    <w:p w:rsidR="00EE67A0" w:rsidRPr="00D36889" w:rsidRDefault="00EE67A0" w:rsidP="00D36889">
      <w:pPr>
        <w:pStyle w:val="body"/>
        <w:widowControl w:val="0"/>
        <w:spacing w:after="0" w:line="218" w:lineRule="auto"/>
        <w:rPr>
          <w:b/>
          <w:bCs/>
          <w:noProof/>
          <w:sz w:val="16"/>
          <w:szCs w:val="16"/>
          <w:lang w:val="tr-TR"/>
        </w:rPr>
      </w:pPr>
    </w:p>
    <w:p w:rsidR="00EE67A0" w:rsidRPr="00A172CB" w:rsidRDefault="00EE67A0" w:rsidP="00D36889">
      <w:pPr>
        <w:pStyle w:val="body"/>
        <w:widowControl w:val="0"/>
        <w:spacing w:after="0" w:line="218" w:lineRule="auto"/>
        <w:rPr>
          <w:bCs/>
          <w:noProof/>
          <w:szCs w:val="22"/>
          <w:lang w:val="tr-TR"/>
        </w:rPr>
      </w:pPr>
      <w:r w:rsidRPr="00A172CB">
        <w:rPr>
          <w:bCs/>
          <w:noProof/>
          <w:szCs w:val="22"/>
          <w:lang w:val="tr-TR"/>
        </w:rPr>
        <w:t>Nakit ve nakit benzerleri bilançoda maliyet değerleri ile yansıtılmaktadır. Nakit ve nakit benzerleri, eldeki nakit, banka mevduatları ile tutarı belirli, nakde kolayca çevrilebilen kısa vadeli ve yüksek likiditeye sahip, değerindeki değişim riski önemsiz olan ve vadesi üç aydan daha kısa olan yatırımları içermektedir.</w:t>
      </w:r>
    </w:p>
    <w:p w:rsidR="00063638" w:rsidRDefault="00063638" w:rsidP="00D36889">
      <w:pPr>
        <w:pStyle w:val="body"/>
        <w:widowControl w:val="0"/>
        <w:tabs>
          <w:tab w:val="num" w:pos="546"/>
        </w:tabs>
        <w:spacing w:after="0" w:line="218" w:lineRule="auto"/>
        <w:rPr>
          <w:b/>
          <w:szCs w:val="22"/>
          <w:lang w:val="tr-TR"/>
        </w:rPr>
      </w:pPr>
    </w:p>
    <w:p w:rsidR="009650F7" w:rsidRPr="00A172CB" w:rsidRDefault="009650F7" w:rsidP="00D36889">
      <w:pPr>
        <w:pStyle w:val="body"/>
        <w:widowControl w:val="0"/>
        <w:tabs>
          <w:tab w:val="num" w:pos="546"/>
        </w:tabs>
        <w:spacing w:after="0" w:line="218" w:lineRule="auto"/>
        <w:rPr>
          <w:b/>
          <w:szCs w:val="22"/>
          <w:lang w:val="tr-TR"/>
        </w:rPr>
      </w:pPr>
      <w:r w:rsidRPr="00A172CB">
        <w:rPr>
          <w:b/>
          <w:szCs w:val="22"/>
          <w:lang w:val="tr-TR"/>
        </w:rPr>
        <w:t>Finansal varlıklara ilişkin açıklamalar</w:t>
      </w:r>
    </w:p>
    <w:p w:rsidR="009650F7" w:rsidRPr="00D36889" w:rsidRDefault="009650F7" w:rsidP="00D36889">
      <w:pPr>
        <w:pStyle w:val="body"/>
        <w:widowControl w:val="0"/>
        <w:tabs>
          <w:tab w:val="left" w:pos="390"/>
          <w:tab w:val="num" w:pos="546"/>
        </w:tabs>
        <w:spacing w:after="0" w:line="218" w:lineRule="auto"/>
        <w:rPr>
          <w:b/>
          <w:sz w:val="16"/>
          <w:szCs w:val="16"/>
          <w:lang w:val="tr-TR"/>
        </w:rPr>
      </w:pPr>
    </w:p>
    <w:p w:rsidR="009650F7" w:rsidRPr="00A172CB" w:rsidRDefault="009650F7" w:rsidP="00D36889">
      <w:pPr>
        <w:widowControl w:val="0"/>
        <w:spacing w:line="218" w:lineRule="auto"/>
        <w:jc w:val="both"/>
        <w:rPr>
          <w:sz w:val="22"/>
          <w:szCs w:val="22"/>
          <w:lang w:val="tr-TR"/>
        </w:rPr>
      </w:pPr>
      <w:r w:rsidRPr="00A172CB">
        <w:rPr>
          <w:sz w:val="22"/>
          <w:szCs w:val="22"/>
          <w:lang w:val="tr-TR"/>
        </w:rPr>
        <w:t>Finansal varlıkların sınıflandırılması, yatırımların hangi amaç için elde edilmesine bağlı olarak belirlenmektedir. Şirket yönetimi, finansal varlığın sınıflandırılmasını ilk elde edildiği tarihte yapmakta ve bu sınıflandırmayı her bilanço döneminde tekrar değerlendirmektedir.</w:t>
      </w:r>
    </w:p>
    <w:p w:rsidR="009650F7" w:rsidRPr="00D36889" w:rsidRDefault="009650F7" w:rsidP="00D36889">
      <w:pPr>
        <w:widowControl w:val="0"/>
        <w:spacing w:line="218" w:lineRule="auto"/>
        <w:jc w:val="both"/>
        <w:rPr>
          <w:sz w:val="16"/>
          <w:szCs w:val="16"/>
          <w:lang w:val="tr-TR"/>
        </w:rPr>
      </w:pPr>
    </w:p>
    <w:p w:rsidR="009650F7" w:rsidRPr="00A172CB" w:rsidRDefault="009650F7" w:rsidP="00D36889">
      <w:pPr>
        <w:widowControl w:val="0"/>
        <w:spacing w:line="218" w:lineRule="auto"/>
        <w:jc w:val="both"/>
        <w:rPr>
          <w:i/>
          <w:sz w:val="22"/>
          <w:szCs w:val="22"/>
          <w:lang w:val="tr-TR"/>
        </w:rPr>
      </w:pPr>
      <w:r w:rsidRPr="00A172CB">
        <w:rPr>
          <w:i/>
          <w:sz w:val="22"/>
          <w:szCs w:val="22"/>
          <w:lang w:val="tr-TR"/>
        </w:rPr>
        <w:t>Gerçeğe Uygun Değer Farkı Kâr/Zarar’a Yansıtılan Finansal Varlıklar:</w:t>
      </w:r>
    </w:p>
    <w:p w:rsidR="009650F7" w:rsidRPr="00D36889" w:rsidRDefault="009650F7" w:rsidP="00D36889">
      <w:pPr>
        <w:widowControl w:val="0"/>
        <w:tabs>
          <w:tab w:val="left" w:pos="1440"/>
        </w:tabs>
        <w:spacing w:line="218" w:lineRule="auto"/>
        <w:jc w:val="both"/>
        <w:rPr>
          <w:sz w:val="16"/>
          <w:szCs w:val="16"/>
          <w:lang w:val="tr-TR"/>
        </w:rPr>
      </w:pPr>
    </w:p>
    <w:p w:rsidR="009650F7" w:rsidRPr="00A172CB" w:rsidRDefault="009650F7" w:rsidP="00D36889">
      <w:pPr>
        <w:pStyle w:val="body"/>
        <w:widowControl w:val="0"/>
        <w:spacing w:after="0" w:line="218" w:lineRule="auto"/>
        <w:rPr>
          <w:szCs w:val="22"/>
          <w:lang w:val="tr-TR"/>
        </w:rPr>
      </w:pPr>
      <w:r w:rsidRPr="00A172CB">
        <w:rPr>
          <w:szCs w:val="22"/>
          <w:lang w:val="tr-TR"/>
        </w:rPr>
        <w:t>Bu kategorinin iki alt kategorisi bulunmaktadır: “Alım satım amaçlı olarak elde tutulan finansal varlıklar” ile ilk kayda alınma sırasında “Gerçeğe uygun değer farkı kâr/zarara yansıtılan finansal varlıklar olarak sınıflandırılan finansal varlıklar”.</w:t>
      </w:r>
    </w:p>
    <w:p w:rsidR="009650F7" w:rsidRPr="00D36889" w:rsidRDefault="009650F7" w:rsidP="00D36889">
      <w:pPr>
        <w:pStyle w:val="body"/>
        <w:widowControl w:val="0"/>
        <w:spacing w:after="0" w:line="218" w:lineRule="auto"/>
        <w:rPr>
          <w:sz w:val="16"/>
          <w:szCs w:val="16"/>
          <w:lang w:val="tr-TR"/>
        </w:rPr>
      </w:pPr>
    </w:p>
    <w:p w:rsidR="009650F7" w:rsidRPr="00A172CB" w:rsidRDefault="009650F7" w:rsidP="00D36889">
      <w:pPr>
        <w:pStyle w:val="body"/>
        <w:widowControl w:val="0"/>
        <w:spacing w:after="0" w:line="218" w:lineRule="auto"/>
        <w:rPr>
          <w:szCs w:val="22"/>
          <w:lang w:val="tr-TR"/>
        </w:rPr>
      </w:pPr>
      <w:r w:rsidRPr="00A172CB">
        <w:rPr>
          <w:szCs w:val="22"/>
          <w:lang w:val="tr-TR"/>
        </w:rPr>
        <w:t>Alım satım amaçlı finansal varlıklar piyasada kısa dönemde oluşan fiyat ve benzeri unsurlardaki dalgalanmalardan kâr sağlama amacıyla elde edilen veya elde edilme nedeninden bağımsız olarak, kısa dönemde kâr sağlamaya yönelik bir portföyün parçası olan finansal varlıklardır.</w:t>
      </w:r>
    </w:p>
    <w:p w:rsidR="00F3482C" w:rsidRPr="00D36889" w:rsidRDefault="00F3482C" w:rsidP="00D36889">
      <w:pPr>
        <w:widowControl w:val="0"/>
        <w:spacing w:line="218" w:lineRule="auto"/>
        <w:ind w:right="-590"/>
        <w:jc w:val="both"/>
        <w:rPr>
          <w:b/>
          <w:sz w:val="16"/>
          <w:szCs w:val="16"/>
          <w:lang w:val="tr-TR"/>
        </w:rPr>
      </w:pPr>
    </w:p>
    <w:p w:rsidR="009650F7" w:rsidRDefault="00F3482C" w:rsidP="00D36889">
      <w:pPr>
        <w:pStyle w:val="body"/>
        <w:widowControl w:val="0"/>
        <w:spacing w:after="0" w:line="218" w:lineRule="auto"/>
        <w:rPr>
          <w:szCs w:val="22"/>
          <w:lang w:val="tr-TR"/>
        </w:rPr>
      </w:pPr>
      <w:r w:rsidRPr="000B5294">
        <w:rPr>
          <w:szCs w:val="22"/>
          <w:lang w:val="tr-TR"/>
        </w:rPr>
        <w:t>Alım satım amaçlı finansal varlıklar ilk olarak kayda alınmalarında makul değerleri kullanmakta ve kayda alınmalarını izleyen dönemlerde gerçeğe uygun değerleri ile değerlenmektedir. Borsalarda veya teşkilatlanmış diğer piyasalarda aktif olarak işlem gören alım sat</w:t>
      </w:r>
      <w:r>
        <w:rPr>
          <w:szCs w:val="22"/>
          <w:lang w:val="tr-TR"/>
        </w:rPr>
        <w:t xml:space="preserve">ım amaçlı menkul değerler borsa </w:t>
      </w:r>
      <w:r w:rsidR="009650F7" w:rsidRPr="000B5294">
        <w:rPr>
          <w:szCs w:val="22"/>
          <w:lang w:val="tr-TR"/>
        </w:rPr>
        <w:t>fiyatı ile işlem görmeyenler veya işlem gördüğü halde işlem hacminin ihraç edildiği tutara nispeten ihmal edilebilir ölçüde düşük olanlar ise Türkiye Cumhuriyet Merkez Bankası’nın (“TCMB”) açıkladığı gösterge niteliğindeki fiyatlar kullanılarak değerlendirilmektedir. Yapılan değerleme sonucu oluşan kazanç ve kayıplar kar/zarar hesaplarına dâhil edilmektedir. Alım satım amaçlı finansal varlıklardan kazanılan faizler faiz gelirleri içerisinde ve elde edilen kâr payları temettü gelirleri içerisinde gösterilmektedir.</w:t>
      </w:r>
    </w:p>
    <w:p w:rsidR="009650F7" w:rsidRDefault="009650F7" w:rsidP="00D36889">
      <w:pPr>
        <w:pStyle w:val="body"/>
        <w:widowControl w:val="0"/>
        <w:spacing w:after="0" w:line="218" w:lineRule="auto"/>
        <w:rPr>
          <w:sz w:val="16"/>
          <w:szCs w:val="16"/>
          <w:lang w:val="tr-TR"/>
        </w:rPr>
      </w:pPr>
    </w:p>
    <w:p w:rsidR="009650F7" w:rsidRDefault="009650F7" w:rsidP="00D36889">
      <w:pPr>
        <w:pStyle w:val="body"/>
        <w:widowControl w:val="0"/>
        <w:spacing w:after="0" w:line="218" w:lineRule="auto"/>
        <w:rPr>
          <w:szCs w:val="22"/>
          <w:lang w:val="tr-TR"/>
        </w:rPr>
      </w:pPr>
      <w:r w:rsidRPr="000B5294">
        <w:rPr>
          <w:szCs w:val="22"/>
          <w:lang w:val="tr-TR"/>
        </w:rPr>
        <w:t xml:space="preserve">Şirket’in </w:t>
      </w:r>
      <w:r w:rsidR="00C01DEC">
        <w:rPr>
          <w:szCs w:val="22"/>
          <w:lang w:val="tr-TR"/>
        </w:rPr>
        <w:t>31 Aralık 2014 ve 2013</w:t>
      </w:r>
      <w:r w:rsidRPr="000B5294">
        <w:rPr>
          <w:szCs w:val="22"/>
          <w:lang w:val="tr-TR"/>
        </w:rPr>
        <w:t xml:space="preserve"> tarihleri itibarıyla gerçeğe uygun değer farkı kâr/zarara yansıtılan olarak sınıflandırılan finansal varlıkları bulunmamaktadır.</w:t>
      </w:r>
    </w:p>
    <w:p w:rsidR="00F3482C" w:rsidRPr="00D36889" w:rsidRDefault="00F3482C" w:rsidP="00D36889">
      <w:pPr>
        <w:pStyle w:val="body"/>
        <w:widowControl w:val="0"/>
        <w:spacing w:after="0" w:line="218" w:lineRule="auto"/>
        <w:rPr>
          <w:i/>
          <w:iCs/>
          <w:sz w:val="16"/>
          <w:szCs w:val="16"/>
          <w:lang w:val="tr-TR"/>
        </w:rPr>
      </w:pPr>
    </w:p>
    <w:p w:rsidR="00F3482C" w:rsidRDefault="00F3482C" w:rsidP="00D36889">
      <w:pPr>
        <w:pStyle w:val="body"/>
        <w:widowControl w:val="0"/>
        <w:spacing w:after="0" w:line="218" w:lineRule="auto"/>
        <w:rPr>
          <w:i/>
          <w:iCs/>
          <w:szCs w:val="22"/>
          <w:lang w:val="tr-TR"/>
        </w:rPr>
      </w:pPr>
      <w:r w:rsidRPr="000F3BC4">
        <w:rPr>
          <w:i/>
          <w:iCs/>
          <w:szCs w:val="22"/>
          <w:lang w:val="tr-TR"/>
        </w:rPr>
        <w:t>Kredi ve Alacaklar:</w:t>
      </w:r>
    </w:p>
    <w:p w:rsidR="00F3482C" w:rsidRPr="00C7554D" w:rsidRDefault="00F3482C" w:rsidP="00D36889">
      <w:pPr>
        <w:pStyle w:val="body"/>
        <w:widowControl w:val="0"/>
        <w:spacing w:after="0" w:line="218" w:lineRule="auto"/>
        <w:rPr>
          <w:sz w:val="16"/>
          <w:szCs w:val="16"/>
          <w:lang w:val="tr-TR"/>
        </w:rPr>
      </w:pPr>
    </w:p>
    <w:p w:rsidR="00F3482C" w:rsidRDefault="00F3482C" w:rsidP="00D36889">
      <w:pPr>
        <w:pStyle w:val="body"/>
        <w:widowControl w:val="0"/>
        <w:spacing w:after="0" w:line="218" w:lineRule="auto"/>
        <w:rPr>
          <w:szCs w:val="22"/>
          <w:lang w:val="tr-TR"/>
        </w:rPr>
      </w:pPr>
      <w:r w:rsidRPr="000B5294">
        <w:rPr>
          <w:szCs w:val="22"/>
          <w:lang w:val="tr-TR"/>
        </w:rPr>
        <w:t>Krediler ve alacaklar, borçluya para, mal veya hizmet sağlama yoluyla yaratılan finansal varlıklardır. Söz konusu krediler ve alacaklar ilk olarak elde etme maliyeti üzerinden kayda alınmakta ve kayda alınmayı müteakiben “Etkin faiz (iç verim) oranı yöntemi” kullanılarak iskonto edilmiş bedelleri ile değerlenmektedir.</w:t>
      </w:r>
    </w:p>
    <w:p w:rsidR="00F3482C" w:rsidRPr="00C7554D" w:rsidRDefault="00F3482C" w:rsidP="00D36889">
      <w:pPr>
        <w:pStyle w:val="body"/>
        <w:widowControl w:val="0"/>
        <w:spacing w:after="0" w:line="218" w:lineRule="auto"/>
        <w:rPr>
          <w:sz w:val="16"/>
          <w:szCs w:val="16"/>
          <w:lang w:val="tr-TR"/>
        </w:rPr>
      </w:pPr>
    </w:p>
    <w:p w:rsidR="00F3482C" w:rsidRDefault="00F3482C" w:rsidP="00D36889">
      <w:pPr>
        <w:pStyle w:val="body"/>
        <w:widowControl w:val="0"/>
        <w:spacing w:after="0" w:line="218" w:lineRule="auto"/>
        <w:rPr>
          <w:szCs w:val="22"/>
          <w:lang w:val="tr-TR"/>
        </w:rPr>
      </w:pPr>
      <w:r w:rsidRPr="00CD55C6">
        <w:rPr>
          <w:szCs w:val="22"/>
          <w:lang w:val="tr-TR"/>
        </w:rPr>
        <w:t>Dönem içinde ayrılan karşılıklar o dönem gelirinden düşülmektedir. Tahsili mümkün olmayan alacaklar bütün yasal işlemler tamamlandıktan sonra kayıtlardan silinmektedir. Daha önce karşılık ayrılan alacaklar tahsil edildiğinde ayrılan özel karşılık hesabından düşülerek gelir hesaplarına yansıtılmaktadır.</w:t>
      </w:r>
    </w:p>
    <w:p w:rsidR="00F3482C" w:rsidRPr="00D36889" w:rsidRDefault="00F3482C" w:rsidP="00D36889">
      <w:pPr>
        <w:pStyle w:val="body"/>
        <w:widowControl w:val="0"/>
        <w:spacing w:after="0" w:line="218" w:lineRule="auto"/>
        <w:rPr>
          <w:i/>
          <w:iCs/>
          <w:sz w:val="16"/>
          <w:szCs w:val="16"/>
          <w:lang w:val="tr-TR"/>
        </w:rPr>
      </w:pPr>
    </w:p>
    <w:p w:rsidR="00F3482C" w:rsidRDefault="00F3482C" w:rsidP="00D36889">
      <w:pPr>
        <w:pStyle w:val="body"/>
        <w:widowControl w:val="0"/>
        <w:spacing w:after="0" w:line="218" w:lineRule="auto"/>
        <w:rPr>
          <w:i/>
          <w:iCs/>
          <w:szCs w:val="22"/>
          <w:lang w:val="tr-TR"/>
        </w:rPr>
      </w:pPr>
      <w:r w:rsidRPr="000B5294">
        <w:rPr>
          <w:i/>
          <w:iCs/>
          <w:szCs w:val="22"/>
          <w:lang w:val="tr-TR"/>
        </w:rPr>
        <w:t>Vadeye Kadar Elde Tutulacak Yatırımlar:</w:t>
      </w:r>
    </w:p>
    <w:p w:rsidR="00F3482C" w:rsidRPr="00D36889" w:rsidRDefault="00F3482C" w:rsidP="00D36889">
      <w:pPr>
        <w:pStyle w:val="body"/>
        <w:widowControl w:val="0"/>
        <w:spacing w:after="0" w:line="218" w:lineRule="auto"/>
        <w:rPr>
          <w:sz w:val="16"/>
          <w:szCs w:val="16"/>
          <w:lang w:val="tr-TR"/>
        </w:rPr>
      </w:pPr>
    </w:p>
    <w:p w:rsidR="00063638" w:rsidRDefault="00F3482C" w:rsidP="00D36889">
      <w:pPr>
        <w:pStyle w:val="body"/>
        <w:widowControl w:val="0"/>
        <w:spacing w:after="0" w:line="218" w:lineRule="auto"/>
        <w:rPr>
          <w:lang w:val="tr-TR"/>
        </w:rPr>
      </w:pPr>
      <w:r w:rsidRPr="000B5294">
        <w:rPr>
          <w:szCs w:val="22"/>
          <w:lang w:val="tr-TR"/>
        </w:rPr>
        <w:t>Vadeye kadar elde tutulacak finansal varlıklar, vadesine kadar saklama niyetiyle elde tutulan ve fonlama kabiliyeti dâhil olmak üzere vade sonuna kadar elde tutulabilmesi için gerekli koşulların sağlanmış olduğu, sabit veya belirlenebilir ödemeleri ile sabit vadesi bulunan ve “Krediler ve alacaklar” dışında kalan finansal varlıklardır. Vadeye kadar elde tutulacak finansal varlıklar ilk olarak elde etme maliyeti üzerinden kayda alınmakta ve kayda alınmayı müteakiben “Etkin faiz (iç verim) oranı yöntemi” kullanılarak iskonto edilmiş bedeli ile değerlenmektedir. Vadeye kadar elde tutulacak finansal varlıklar ilgili faiz gelirleri gelir tablosunda yansıtılmaktadır.</w:t>
      </w:r>
      <w:r w:rsidR="00063638">
        <w:rPr>
          <w:lang w:val="tr-TR"/>
        </w:rPr>
        <w:br w:type="page"/>
      </w:r>
    </w:p>
    <w:p w:rsidR="00063638" w:rsidRDefault="00063638" w:rsidP="00D36889">
      <w:pPr>
        <w:widowControl w:val="0"/>
        <w:ind w:left="567" w:hanging="567"/>
        <w:jc w:val="both"/>
        <w:rPr>
          <w:b/>
          <w:sz w:val="22"/>
          <w:szCs w:val="22"/>
          <w:lang w:val="tr-TR"/>
        </w:rPr>
      </w:pPr>
      <w:r>
        <w:rPr>
          <w:b/>
          <w:sz w:val="22"/>
          <w:szCs w:val="22"/>
          <w:lang w:val="tr-TR"/>
        </w:rPr>
        <w:t>2.</w:t>
      </w:r>
      <w:r>
        <w:rPr>
          <w:b/>
          <w:sz w:val="22"/>
          <w:szCs w:val="22"/>
          <w:lang w:val="tr-TR"/>
        </w:rPr>
        <w:tab/>
        <w:t>FİNANSAL TABLOLARIN SUNUMUNA İLİŞKİN ESASLAR (Devamı)</w:t>
      </w:r>
    </w:p>
    <w:p w:rsidR="00F3482C" w:rsidRDefault="00F3482C">
      <w:pPr>
        <w:pStyle w:val="body"/>
        <w:widowControl w:val="0"/>
        <w:spacing w:after="0" w:line="240" w:lineRule="auto"/>
        <w:rPr>
          <w:szCs w:val="22"/>
          <w:lang w:val="tr-TR"/>
        </w:rPr>
      </w:pPr>
    </w:p>
    <w:p w:rsidR="00F3482C" w:rsidRDefault="00F3482C">
      <w:pPr>
        <w:pStyle w:val="body"/>
        <w:widowControl w:val="0"/>
        <w:spacing w:after="0" w:line="240" w:lineRule="auto"/>
        <w:rPr>
          <w:szCs w:val="22"/>
          <w:lang w:val="tr-TR"/>
        </w:rPr>
      </w:pPr>
      <w:r w:rsidRPr="000B5294">
        <w:rPr>
          <w:szCs w:val="22"/>
          <w:lang w:val="tr-TR"/>
        </w:rPr>
        <w:t xml:space="preserve">Şirket’in </w:t>
      </w:r>
      <w:r w:rsidR="00C01DEC">
        <w:rPr>
          <w:szCs w:val="22"/>
          <w:lang w:val="tr-TR"/>
        </w:rPr>
        <w:t>31 Aralık 2014 ve 2013</w:t>
      </w:r>
      <w:r w:rsidRPr="000B5294">
        <w:rPr>
          <w:szCs w:val="22"/>
          <w:lang w:val="tr-TR"/>
        </w:rPr>
        <w:t xml:space="preserve"> tarihleri itibarıyla vadeye kadar elde tutulacak yatırımları bulunmamaktadır.</w:t>
      </w:r>
    </w:p>
    <w:p w:rsidR="00F3482C" w:rsidRDefault="00F3482C">
      <w:pPr>
        <w:pStyle w:val="body"/>
        <w:widowControl w:val="0"/>
        <w:spacing w:after="0" w:line="240" w:lineRule="auto"/>
        <w:rPr>
          <w:i/>
          <w:iCs/>
          <w:szCs w:val="22"/>
          <w:lang w:val="tr-TR"/>
        </w:rPr>
      </w:pPr>
    </w:p>
    <w:p w:rsidR="00F3482C" w:rsidRDefault="00F3482C">
      <w:pPr>
        <w:pStyle w:val="body"/>
        <w:widowControl w:val="0"/>
        <w:spacing w:after="0" w:line="240" w:lineRule="auto"/>
        <w:rPr>
          <w:i/>
          <w:iCs/>
          <w:szCs w:val="22"/>
          <w:lang w:val="tr-TR"/>
        </w:rPr>
      </w:pPr>
      <w:r w:rsidRPr="000B5294">
        <w:rPr>
          <w:i/>
          <w:iCs/>
          <w:szCs w:val="22"/>
          <w:lang w:val="tr-TR"/>
        </w:rPr>
        <w:t>Satılmaya hazır finansal varlıklar:</w:t>
      </w:r>
    </w:p>
    <w:p w:rsidR="00F3482C" w:rsidRDefault="00F3482C">
      <w:pPr>
        <w:pStyle w:val="body"/>
        <w:widowControl w:val="0"/>
        <w:spacing w:after="0" w:line="240" w:lineRule="auto"/>
        <w:rPr>
          <w:szCs w:val="22"/>
          <w:lang w:val="tr-TR"/>
        </w:rPr>
      </w:pPr>
    </w:p>
    <w:p w:rsidR="00F3482C" w:rsidRPr="00557C2C" w:rsidRDefault="00F3482C">
      <w:pPr>
        <w:pStyle w:val="body"/>
        <w:widowControl w:val="0"/>
        <w:spacing w:after="0" w:line="240" w:lineRule="auto"/>
        <w:rPr>
          <w:szCs w:val="22"/>
          <w:lang w:val="tr-TR"/>
        </w:rPr>
      </w:pPr>
      <w:r>
        <w:rPr>
          <w:szCs w:val="22"/>
          <w:lang w:val="tr-TR"/>
        </w:rPr>
        <w:t>Satılmaya hazır finansal varlıklar “Kredi ve alacaklar” ile “Vadeye kadar elde tutulacaklar” ve “Gerçeğe uygun değer farkı kâr/zarara yansıtılan finansal varlıklar” dışında kalan finansal varlıklardan oluşmaktadır.</w:t>
      </w:r>
    </w:p>
    <w:p w:rsidR="00F3482C" w:rsidRPr="00557C2C" w:rsidRDefault="00F3482C">
      <w:pPr>
        <w:pStyle w:val="body"/>
        <w:widowControl w:val="0"/>
        <w:spacing w:after="0" w:line="240" w:lineRule="auto"/>
        <w:rPr>
          <w:szCs w:val="22"/>
          <w:lang w:val="tr-TR"/>
        </w:rPr>
      </w:pPr>
    </w:p>
    <w:p w:rsidR="00F3482C" w:rsidRPr="00557C2C" w:rsidRDefault="00F3482C">
      <w:pPr>
        <w:pStyle w:val="body"/>
        <w:widowControl w:val="0"/>
        <w:spacing w:after="0" w:line="240" w:lineRule="auto"/>
        <w:rPr>
          <w:szCs w:val="22"/>
          <w:lang w:val="tr-TR"/>
        </w:rPr>
      </w:pPr>
      <w:r w:rsidRPr="00267E67">
        <w:rPr>
          <w:szCs w:val="22"/>
          <w:lang w:val="tr-TR"/>
        </w:rPr>
        <w:t>Satılmaya hazır finansal varlıklar, ilk alım tarihlerinde maliyet değerleriyle finansal tablolara yansıtılmaktadır. Satılmaya hazır borçlanma senetleri bilanço tarihi itibarıyla borsa değerleri ile veya indirgenmiş nakit akımı yöntemiyle gösterilmek suretiyle gerçeğe uygun değerleriyle finansal tablolara yansıtılmaktadır.</w:t>
      </w:r>
    </w:p>
    <w:p w:rsidR="00F3482C" w:rsidRPr="00F3482C" w:rsidRDefault="00F3482C">
      <w:pPr>
        <w:widowControl w:val="0"/>
        <w:ind w:left="567" w:right="-590" w:hanging="567"/>
        <w:jc w:val="both"/>
        <w:rPr>
          <w:b/>
          <w:sz w:val="22"/>
          <w:szCs w:val="22"/>
          <w:lang w:val="tr-TR"/>
        </w:rPr>
      </w:pPr>
    </w:p>
    <w:p w:rsidR="00F3482C" w:rsidRPr="00557C2C" w:rsidRDefault="00F3482C">
      <w:pPr>
        <w:pStyle w:val="body"/>
        <w:widowControl w:val="0"/>
        <w:tabs>
          <w:tab w:val="num" w:pos="546"/>
        </w:tabs>
        <w:spacing w:after="0" w:line="240" w:lineRule="auto"/>
        <w:rPr>
          <w:b/>
          <w:szCs w:val="22"/>
          <w:lang w:val="tr-TR"/>
        </w:rPr>
      </w:pPr>
      <w:r>
        <w:rPr>
          <w:b/>
          <w:szCs w:val="22"/>
          <w:lang w:val="tr-TR"/>
        </w:rPr>
        <w:t xml:space="preserve">Finansal varlıklarda değer düşüklüğü </w:t>
      </w:r>
    </w:p>
    <w:p w:rsidR="00F3482C" w:rsidRPr="00557C2C" w:rsidRDefault="00F3482C">
      <w:pPr>
        <w:pStyle w:val="body"/>
        <w:widowControl w:val="0"/>
        <w:tabs>
          <w:tab w:val="num" w:pos="546"/>
        </w:tabs>
        <w:spacing w:after="0" w:line="240" w:lineRule="auto"/>
        <w:rPr>
          <w:b/>
          <w:szCs w:val="22"/>
          <w:lang w:val="tr-TR"/>
        </w:rPr>
      </w:pPr>
    </w:p>
    <w:p w:rsidR="00F3482C" w:rsidRDefault="00F3482C">
      <w:pPr>
        <w:pStyle w:val="body"/>
        <w:widowControl w:val="0"/>
        <w:spacing w:after="0" w:line="240" w:lineRule="auto"/>
        <w:rPr>
          <w:szCs w:val="22"/>
          <w:lang w:val="tr-TR"/>
        </w:rPr>
      </w:pPr>
      <w:r>
        <w:rPr>
          <w:szCs w:val="22"/>
          <w:lang w:val="tr-TR"/>
        </w:rPr>
        <w:t>Finansal varlıkların gelecekte beklenen nakit akışlarının “Etkin faiz (iç verim) oranı yöntemi” ile iskonto edilmek suretiyle hesaplanan tahmini tahsil edilebilir tutarının veya varsa gerçeğe uygun değerine göre muhasebeleştirilen</w:t>
      </w:r>
      <w:r w:rsidRPr="000B5294">
        <w:rPr>
          <w:szCs w:val="22"/>
          <w:lang w:val="tr-TR"/>
        </w:rPr>
        <w:t xml:space="preserve"> tutarının defter değerinden düşük olması durumunda söz konusu finansal varlığın zafiyete uğradığı kabul edilir. Finansal varlıkların zafiyete uğraması sonucu oluşan değer düşüklüğü için karşılık ayrılır ve ayrılan karşılık gider hesapları ile ilişkilendirilir.</w:t>
      </w:r>
    </w:p>
    <w:p w:rsidR="00F3482C" w:rsidRPr="00B81E7B" w:rsidRDefault="00F3482C">
      <w:pPr>
        <w:widowControl w:val="0"/>
        <w:autoSpaceDE w:val="0"/>
        <w:autoSpaceDN w:val="0"/>
        <w:adjustRightInd w:val="0"/>
        <w:ind w:right="-23"/>
        <w:jc w:val="both"/>
        <w:rPr>
          <w:color w:val="000000"/>
          <w:sz w:val="22"/>
          <w:szCs w:val="22"/>
          <w:lang w:val="tr-TR"/>
        </w:rPr>
      </w:pPr>
    </w:p>
    <w:p w:rsidR="00F3482C" w:rsidRDefault="00F3482C">
      <w:pPr>
        <w:widowControl w:val="0"/>
        <w:autoSpaceDE w:val="0"/>
        <w:autoSpaceDN w:val="0"/>
        <w:adjustRightInd w:val="0"/>
        <w:ind w:right="-23"/>
        <w:jc w:val="both"/>
        <w:rPr>
          <w:b/>
          <w:color w:val="000000"/>
          <w:sz w:val="22"/>
          <w:szCs w:val="22"/>
          <w:lang w:val="tr-TR"/>
        </w:rPr>
      </w:pPr>
      <w:r>
        <w:rPr>
          <w:b/>
          <w:color w:val="000000"/>
          <w:sz w:val="22"/>
          <w:szCs w:val="22"/>
          <w:lang w:val="tr-TR"/>
        </w:rPr>
        <w:t>Maddi duran varlıklar</w:t>
      </w:r>
    </w:p>
    <w:p w:rsidR="00F3482C" w:rsidRDefault="00F3482C">
      <w:pPr>
        <w:widowControl w:val="0"/>
        <w:autoSpaceDE w:val="0"/>
        <w:autoSpaceDN w:val="0"/>
        <w:adjustRightInd w:val="0"/>
        <w:ind w:right="-23"/>
        <w:jc w:val="both"/>
        <w:rPr>
          <w:color w:val="000000"/>
          <w:sz w:val="16"/>
          <w:szCs w:val="16"/>
          <w:lang w:val="tr-TR"/>
        </w:rPr>
      </w:pPr>
    </w:p>
    <w:p w:rsidR="00F3482C" w:rsidRPr="00F3482C" w:rsidRDefault="00F3482C">
      <w:pPr>
        <w:widowControl w:val="0"/>
        <w:spacing w:line="233" w:lineRule="auto"/>
        <w:jc w:val="both"/>
        <w:rPr>
          <w:color w:val="000000"/>
          <w:sz w:val="22"/>
          <w:szCs w:val="22"/>
          <w:lang w:val="tr-TR"/>
        </w:rPr>
      </w:pPr>
      <w:r w:rsidRPr="00B81E7B">
        <w:rPr>
          <w:color w:val="000000"/>
          <w:sz w:val="22"/>
          <w:szCs w:val="22"/>
          <w:lang w:val="tr-TR"/>
        </w:rPr>
        <w:t>Amortisman, maddi duran varlıkların maliyetleri üzerinden tahmin edilen faydalı ömürler esas alınarak doğrusal yöntem kullanılarak ayrılmaktadır. Kullanılan yıllık amortisman oranları ve ilgili faydalı ömürler aşağıdaki gibidir:</w:t>
      </w:r>
    </w:p>
    <w:p w:rsidR="00F3482C" w:rsidRPr="00C76A5A" w:rsidRDefault="00F3482C">
      <w:pPr>
        <w:pStyle w:val="Teknik4"/>
        <w:widowControl w:val="0"/>
        <w:tabs>
          <w:tab w:val="clear" w:pos="-720"/>
          <w:tab w:val="right" w:pos="7088"/>
          <w:tab w:val="right" w:pos="9072"/>
        </w:tabs>
        <w:suppressAutoHyphens w:val="0"/>
        <w:spacing w:line="233" w:lineRule="auto"/>
        <w:jc w:val="both"/>
        <w:rPr>
          <w:rFonts w:ascii="Times New Roman" w:hAnsi="Times New Roman"/>
          <w:snapToGrid w:val="0"/>
          <w:sz w:val="22"/>
          <w:szCs w:val="22"/>
          <w:lang w:val="tr-TR"/>
        </w:rPr>
      </w:pPr>
      <w:r w:rsidRPr="00B81E7B">
        <w:rPr>
          <w:rFonts w:ascii="Times New Roman" w:hAnsi="Times New Roman"/>
          <w:snapToGrid w:val="0"/>
          <w:sz w:val="22"/>
          <w:szCs w:val="22"/>
          <w:lang w:val="tr-TR"/>
        </w:rPr>
        <w:tab/>
      </w:r>
      <w:r w:rsidRPr="00C76A5A">
        <w:rPr>
          <w:rFonts w:ascii="Times New Roman" w:hAnsi="Times New Roman"/>
          <w:snapToGrid w:val="0"/>
          <w:sz w:val="22"/>
          <w:szCs w:val="22"/>
          <w:lang w:val="tr-TR"/>
        </w:rPr>
        <w:t>Amortisman oranı</w:t>
      </w:r>
      <w:r w:rsidRPr="00C76A5A">
        <w:rPr>
          <w:rFonts w:ascii="Times New Roman" w:hAnsi="Times New Roman"/>
          <w:snapToGrid w:val="0"/>
          <w:sz w:val="22"/>
          <w:szCs w:val="22"/>
          <w:lang w:val="tr-TR"/>
        </w:rPr>
        <w:tab/>
        <w:t>Faydalı ömür</w:t>
      </w:r>
    </w:p>
    <w:p w:rsidR="00F3482C" w:rsidRPr="00C76A5A" w:rsidRDefault="00F3482C">
      <w:pPr>
        <w:pStyle w:val="Teknik4"/>
        <w:widowControl w:val="0"/>
        <w:tabs>
          <w:tab w:val="clear" w:pos="-720"/>
          <w:tab w:val="right" w:pos="7088"/>
          <w:tab w:val="right" w:pos="9072"/>
        </w:tabs>
        <w:suppressAutoHyphens w:val="0"/>
        <w:spacing w:line="233" w:lineRule="auto"/>
        <w:jc w:val="both"/>
        <w:rPr>
          <w:rFonts w:ascii="Times New Roman" w:hAnsi="Times New Roman"/>
          <w:b w:val="0"/>
          <w:bCs/>
          <w:snapToGrid w:val="0"/>
          <w:sz w:val="16"/>
          <w:szCs w:val="16"/>
          <w:lang w:val="tr-TR"/>
        </w:rPr>
      </w:pPr>
    </w:p>
    <w:p w:rsidR="00F3482C" w:rsidRPr="00C76A5A" w:rsidRDefault="00F3482C">
      <w:pPr>
        <w:pStyle w:val="000normal"/>
        <w:widowControl w:val="0"/>
        <w:tabs>
          <w:tab w:val="right" w:pos="7088"/>
          <w:tab w:val="right" w:pos="9072"/>
        </w:tabs>
        <w:autoSpaceDE w:val="0"/>
        <w:autoSpaceDN w:val="0"/>
        <w:adjustRightInd w:val="0"/>
        <w:spacing w:before="0" w:after="0" w:afterAutospacing="0" w:line="233" w:lineRule="auto"/>
        <w:rPr>
          <w:rFonts w:ascii="Times New Roman" w:hAnsi="Times New Roman" w:cs="Times New Roman"/>
          <w:sz w:val="22"/>
          <w:szCs w:val="22"/>
          <w:lang w:val="tr-TR"/>
        </w:rPr>
      </w:pPr>
      <w:r w:rsidRPr="00C76A5A">
        <w:rPr>
          <w:rFonts w:ascii="Times New Roman" w:hAnsi="Times New Roman" w:cs="Times New Roman"/>
          <w:sz w:val="22"/>
          <w:szCs w:val="22"/>
          <w:lang w:val="tr-TR"/>
        </w:rPr>
        <w:t>Bilgisayar ve bilgisayar malzemeleri</w:t>
      </w:r>
      <w:r w:rsidRPr="00C76A5A">
        <w:rPr>
          <w:rFonts w:ascii="Times New Roman" w:hAnsi="Times New Roman" w:cs="Times New Roman"/>
          <w:sz w:val="22"/>
          <w:szCs w:val="22"/>
          <w:lang w:val="tr-TR"/>
        </w:rPr>
        <w:tab/>
      </w:r>
      <w:r w:rsidR="00C76A5A">
        <w:rPr>
          <w:rFonts w:ascii="Times New Roman" w:hAnsi="Times New Roman" w:cs="Times New Roman"/>
          <w:sz w:val="22"/>
          <w:szCs w:val="22"/>
          <w:lang w:val="tr-TR"/>
        </w:rPr>
        <w:t>%20-%50</w:t>
      </w:r>
      <w:r w:rsidRPr="00C76A5A">
        <w:rPr>
          <w:rFonts w:ascii="Times New Roman" w:hAnsi="Times New Roman" w:cs="Times New Roman"/>
          <w:sz w:val="22"/>
          <w:szCs w:val="22"/>
          <w:lang w:val="tr-TR"/>
        </w:rPr>
        <w:tab/>
      </w:r>
      <w:r w:rsidR="00C76A5A">
        <w:rPr>
          <w:rFonts w:ascii="Times New Roman" w:hAnsi="Times New Roman" w:cs="Times New Roman"/>
          <w:sz w:val="22"/>
          <w:szCs w:val="22"/>
          <w:lang w:val="tr-TR"/>
        </w:rPr>
        <w:t>2-5</w:t>
      </w:r>
      <w:r w:rsidRPr="00C76A5A">
        <w:rPr>
          <w:rFonts w:ascii="Times New Roman" w:hAnsi="Times New Roman" w:cs="Times New Roman"/>
          <w:sz w:val="22"/>
          <w:szCs w:val="22"/>
          <w:lang w:val="tr-TR"/>
        </w:rPr>
        <w:t xml:space="preserve"> yıl</w:t>
      </w:r>
    </w:p>
    <w:p w:rsidR="00F3482C" w:rsidRPr="00B81E7B" w:rsidRDefault="00F3482C">
      <w:pPr>
        <w:pStyle w:val="000normal"/>
        <w:widowControl w:val="0"/>
        <w:tabs>
          <w:tab w:val="right" w:pos="7088"/>
          <w:tab w:val="right" w:pos="9072"/>
        </w:tabs>
        <w:autoSpaceDE w:val="0"/>
        <w:autoSpaceDN w:val="0"/>
        <w:adjustRightInd w:val="0"/>
        <w:spacing w:before="0" w:after="0" w:afterAutospacing="0" w:line="233" w:lineRule="auto"/>
        <w:rPr>
          <w:rFonts w:ascii="Times New Roman" w:hAnsi="Times New Roman" w:cs="Times New Roman"/>
          <w:sz w:val="22"/>
          <w:szCs w:val="22"/>
          <w:lang w:val="tr-TR"/>
        </w:rPr>
      </w:pPr>
      <w:r w:rsidRPr="00C76A5A">
        <w:rPr>
          <w:rFonts w:ascii="Times New Roman" w:hAnsi="Times New Roman" w:cs="Times New Roman"/>
          <w:sz w:val="22"/>
          <w:szCs w:val="22"/>
          <w:lang w:val="tr-TR"/>
        </w:rPr>
        <w:t>Diğer maddi duran varlıklar</w:t>
      </w:r>
      <w:r w:rsidRPr="00C76A5A">
        <w:rPr>
          <w:rFonts w:ascii="Times New Roman" w:hAnsi="Times New Roman" w:cs="Times New Roman"/>
          <w:sz w:val="22"/>
          <w:szCs w:val="22"/>
          <w:lang w:val="tr-TR"/>
        </w:rPr>
        <w:tab/>
      </w:r>
      <w:r w:rsidR="00C76A5A">
        <w:rPr>
          <w:rFonts w:ascii="Times New Roman" w:hAnsi="Times New Roman" w:cs="Times New Roman"/>
          <w:sz w:val="22"/>
          <w:szCs w:val="22"/>
          <w:lang w:val="tr-TR"/>
        </w:rPr>
        <w:t>%10-%33</w:t>
      </w:r>
      <w:r w:rsidRPr="00C76A5A">
        <w:rPr>
          <w:rFonts w:ascii="Times New Roman" w:hAnsi="Times New Roman" w:cs="Times New Roman"/>
          <w:sz w:val="22"/>
          <w:szCs w:val="22"/>
          <w:lang w:val="tr-TR"/>
        </w:rPr>
        <w:tab/>
      </w:r>
      <w:r w:rsidR="00C76A5A">
        <w:rPr>
          <w:rFonts w:ascii="Times New Roman" w:hAnsi="Times New Roman" w:cs="Times New Roman"/>
          <w:sz w:val="22"/>
          <w:szCs w:val="22"/>
          <w:lang w:val="tr-TR"/>
        </w:rPr>
        <w:t>3-10</w:t>
      </w:r>
      <w:r w:rsidRPr="00C76A5A">
        <w:rPr>
          <w:rFonts w:ascii="Times New Roman" w:hAnsi="Times New Roman" w:cs="Times New Roman"/>
          <w:sz w:val="22"/>
          <w:szCs w:val="22"/>
          <w:lang w:val="tr-TR"/>
        </w:rPr>
        <w:t xml:space="preserve"> yıl</w:t>
      </w:r>
    </w:p>
    <w:p w:rsidR="00F3482C" w:rsidRPr="00B81E7B" w:rsidRDefault="00F3482C">
      <w:pPr>
        <w:pStyle w:val="body"/>
        <w:widowControl w:val="0"/>
        <w:tabs>
          <w:tab w:val="left" w:pos="426"/>
          <w:tab w:val="num" w:pos="546"/>
        </w:tabs>
        <w:spacing w:after="0" w:line="233" w:lineRule="auto"/>
        <w:rPr>
          <w:bCs/>
          <w:sz w:val="16"/>
          <w:szCs w:val="16"/>
          <w:lang w:val="tr-TR"/>
        </w:rPr>
      </w:pPr>
    </w:p>
    <w:p w:rsidR="00F3482C" w:rsidRPr="00B81E7B" w:rsidRDefault="00F3482C">
      <w:pPr>
        <w:widowControl w:val="0"/>
        <w:spacing w:line="233" w:lineRule="auto"/>
        <w:jc w:val="both"/>
        <w:rPr>
          <w:sz w:val="22"/>
          <w:szCs w:val="22"/>
          <w:lang w:val="tr-TR"/>
        </w:rPr>
      </w:pPr>
      <w:r w:rsidRPr="00B81E7B">
        <w:rPr>
          <w:sz w:val="22"/>
          <w:szCs w:val="22"/>
          <w:lang w:val="tr-TR"/>
        </w:rPr>
        <w:t>Maddi duran varlıkların elden çıkarılmasından doğan kazanç ve kayıplar satış hâsılatından ilgili maddi duran varlığın net defter değerinin düşülmesi suretiyle tespit edilmektedir.</w:t>
      </w:r>
    </w:p>
    <w:p w:rsidR="00F3482C" w:rsidRPr="00B81E7B" w:rsidRDefault="00F3482C">
      <w:pPr>
        <w:widowControl w:val="0"/>
        <w:spacing w:line="233" w:lineRule="auto"/>
        <w:jc w:val="both"/>
        <w:rPr>
          <w:sz w:val="16"/>
          <w:szCs w:val="16"/>
          <w:lang w:val="tr-TR"/>
        </w:rPr>
      </w:pPr>
    </w:p>
    <w:p w:rsidR="00F3482C" w:rsidRPr="00B81E7B" w:rsidRDefault="00F3482C">
      <w:pPr>
        <w:widowControl w:val="0"/>
        <w:spacing w:line="233" w:lineRule="auto"/>
        <w:jc w:val="both"/>
        <w:rPr>
          <w:sz w:val="22"/>
          <w:szCs w:val="22"/>
          <w:lang w:val="tr-TR"/>
        </w:rPr>
      </w:pPr>
      <w:r w:rsidRPr="00B81E7B">
        <w:rPr>
          <w:sz w:val="22"/>
          <w:szCs w:val="22"/>
          <w:lang w:val="tr-TR"/>
        </w:rPr>
        <w:t>Bilanço tarihi itibarıyla varlıkların hurda değerleri ve faydalı ömürleri incelenmekte ve lüzumlu hallerde gerekli düzeltmeler yapılmaktadır.</w:t>
      </w:r>
    </w:p>
    <w:p w:rsidR="00F3482C" w:rsidRPr="00B81E7B" w:rsidRDefault="00F3482C">
      <w:pPr>
        <w:widowControl w:val="0"/>
        <w:spacing w:line="233" w:lineRule="auto"/>
        <w:jc w:val="both"/>
        <w:rPr>
          <w:sz w:val="16"/>
          <w:szCs w:val="16"/>
          <w:lang w:val="tr-TR"/>
        </w:rPr>
      </w:pPr>
    </w:p>
    <w:p w:rsidR="00F3482C" w:rsidRPr="00B81E7B" w:rsidRDefault="00F3482C">
      <w:pPr>
        <w:widowControl w:val="0"/>
        <w:spacing w:line="233" w:lineRule="auto"/>
        <w:jc w:val="both"/>
        <w:rPr>
          <w:sz w:val="22"/>
          <w:szCs w:val="22"/>
          <w:lang w:val="tr-TR"/>
        </w:rPr>
      </w:pPr>
      <w:r w:rsidRPr="00B81E7B">
        <w:rPr>
          <w:sz w:val="22"/>
          <w:szCs w:val="22"/>
          <w:lang w:val="tr-TR"/>
        </w:rPr>
        <w:t>Maddi bir duran varlığa yapılan normal bakım ve onarım harcamaları, gider olarak muhasebeleştirilmektedir. Maddi duran varlığın kapasitesini genişleterek kendisinden gelecekte elde edilecek faydayı artıran nitelikteki yatırım harcamaları, maddi duran varlığın maliyetine eklenmektedir. Yatırım harcamaları, varlığın faydalı ömrünü uzatan, varlığın hizmet kapasitesini artıran, üretilen mal veya hizmetin kalitesini artıran veya maliyetini azaltan giderler gibi maliyet unsurlarından oluşmaktadır.</w:t>
      </w:r>
    </w:p>
    <w:p w:rsidR="00F3482C" w:rsidRDefault="00F3482C">
      <w:pPr>
        <w:widowControl w:val="0"/>
        <w:autoSpaceDE w:val="0"/>
        <w:autoSpaceDN w:val="0"/>
        <w:adjustRightInd w:val="0"/>
        <w:ind w:right="-23"/>
        <w:jc w:val="both"/>
        <w:rPr>
          <w:b/>
          <w:bCs/>
          <w:sz w:val="22"/>
          <w:szCs w:val="22"/>
          <w:lang w:val="tr-TR"/>
        </w:rPr>
      </w:pPr>
    </w:p>
    <w:p w:rsidR="00F3482C" w:rsidRDefault="00F3482C">
      <w:pPr>
        <w:widowControl w:val="0"/>
        <w:autoSpaceDE w:val="0"/>
        <w:autoSpaceDN w:val="0"/>
        <w:adjustRightInd w:val="0"/>
        <w:ind w:right="-23"/>
        <w:jc w:val="both"/>
        <w:rPr>
          <w:b/>
          <w:bCs/>
          <w:sz w:val="22"/>
          <w:szCs w:val="22"/>
          <w:lang w:val="tr-TR"/>
        </w:rPr>
      </w:pPr>
      <w:r>
        <w:rPr>
          <w:b/>
          <w:bCs/>
          <w:sz w:val="22"/>
          <w:szCs w:val="22"/>
          <w:lang w:val="tr-TR"/>
        </w:rPr>
        <w:t>Maddi olmayan duran varlıklar</w:t>
      </w:r>
    </w:p>
    <w:p w:rsidR="00F3482C" w:rsidRDefault="00F3482C">
      <w:pPr>
        <w:widowControl w:val="0"/>
        <w:ind w:right="-23"/>
        <w:jc w:val="both"/>
        <w:rPr>
          <w:color w:val="000000"/>
          <w:sz w:val="16"/>
          <w:szCs w:val="16"/>
          <w:lang w:val="tr-TR"/>
        </w:rPr>
      </w:pPr>
    </w:p>
    <w:p w:rsidR="00CD7E53" w:rsidRDefault="00F3482C" w:rsidP="00D36889">
      <w:pPr>
        <w:widowControl w:val="0"/>
        <w:spacing w:line="233" w:lineRule="auto"/>
        <w:jc w:val="both"/>
        <w:rPr>
          <w:sz w:val="22"/>
          <w:szCs w:val="22"/>
          <w:lang w:val="tr-TR"/>
        </w:rPr>
      </w:pPr>
      <w:r w:rsidRPr="009258D9">
        <w:rPr>
          <w:sz w:val="22"/>
          <w:szCs w:val="22"/>
          <w:lang w:val="tr-TR"/>
        </w:rPr>
        <w:t>Maddi olmayan duran varlıkların ilk kayıtları elde etme tutarları ve varlığın kullanılabilir hale getirilebilmesi için gerekli diğer doğrudan giderlerin ilavesi suretiyle bulunmuş maliyet bedeli üzerinden yapılmaktadır. Maddi olmayan duran varlıklar, kayda alınmalarını izleyen dönemde maliyet bedelinden birikmiş amortismanların ve varsa birikmiş değer azalışlarının düşülmesinden sonra kalan tutarları üzerinden değerlenmektedir.</w:t>
      </w:r>
      <w:r w:rsidR="00CD7E53">
        <w:rPr>
          <w:sz w:val="22"/>
          <w:szCs w:val="22"/>
          <w:lang w:val="tr-TR"/>
        </w:rPr>
        <w:br w:type="page"/>
      </w:r>
    </w:p>
    <w:p w:rsidR="00063638" w:rsidRDefault="00063638">
      <w:pPr>
        <w:widowControl w:val="0"/>
        <w:ind w:left="567" w:right="-590" w:hanging="567"/>
        <w:jc w:val="both"/>
        <w:rPr>
          <w:b/>
          <w:sz w:val="22"/>
          <w:szCs w:val="22"/>
          <w:lang w:val="tr-TR"/>
        </w:rPr>
      </w:pPr>
      <w:r>
        <w:rPr>
          <w:b/>
          <w:sz w:val="22"/>
          <w:szCs w:val="22"/>
          <w:lang w:val="tr-TR"/>
        </w:rPr>
        <w:t>2.</w:t>
      </w:r>
      <w:r>
        <w:rPr>
          <w:b/>
          <w:sz w:val="22"/>
          <w:szCs w:val="22"/>
          <w:lang w:val="tr-TR"/>
        </w:rPr>
        <w:tab/>
        <w:t>FİNANSAL TABLOLARIN SUNUMUNA İLİŞKİN ESASLAR (Devamı)</w:t>
      </w:r>
    </w:p>
    <w:p w:rsidR="00F3482C" w:rsidRPr="009258D9" w:rsidRDefault="00F3482C">
      <w:pPr>
        <w:widowControl w:val="0"/>
        <w:spacing w:line="233" w:lineRule="auto"/>
        <w:jc w:val="both"/>
        <w:rPr>
          <w:sz w:val="22"/>
          <w:szCs w:val="22"/>
          <w:lang w:val="tr-TR"/>
        </w:rPr>
      </w:pPr>
    </w:p>
    <w:p w:rsidR="00F3482C" w:rsidRPr="009258D9" w:rsidRDefault="00F3482C">
      <w:pPr>
        <w:widowControl w:val="0"/>
        <w:spacing w:line="233" w:lineRule="auto"/>
        <w:jc w:val="both"/>
        <w:rPr>
          <w:sz w:val="22"/>
          <w:szCs w:val="22"/>
          <w:lang w:val="tr-TR"/>
        </w:rPr>
      </w:pPr>
      <w:r w:rsidRPr="009258D9">
        <w:rPr>
          <w:sz w:val="22"/>
          <w:szCs w:val="22"/>
          <w:lang w:val="tr-TR"/>
        </w:rPr>
        <w:t>Maddi olmayan duran varlıklar genel olarak lisans ve haklardan oluşmakta ve doğrusal amortisman metoduna göre 3 yılda itfa edilmektedir.</w:t>
      </w:r>
    </w:p>
    <w:p w:rsidR="00F3482C" w:rsidRDefault="00F3482C">
      <w:pPr>
        <w:widowControl w:val="0"/>
        <w:autoSpaceDE w:val="0"/>
        <w:autoSpaceDN w:val="0"/>
        <w:adjustRightInd w:val="0"/>
        <w:ind w:right="-23"/>
        <w:jc w:val="both"/>
        <w:rPr>
          <w:color w:val="000000"/>
          <w:sz w:val="22"/>
          <w:szCs w:val="22"/>
          <w:u w:val="single"/>
          <w:lang w:val="tr-TR"/>
        </w:rPr>
      </w:pPr>
    </w:p>
    <w:p w:rsidR="00F3482C" w:rsidRDefault="00F3482C">
      <w:pPr>
        <w:widowControl w:val="0"/>
        <w:autoSpaceDE w:val="0"/>
        <w:autoSpaceDN w:val="0"/>
        <w:adjustRightInd w:val="0"/>
        <w:jc w:val="both"/>
        <w:rPr>
          <w:b/>
          <w:spacing w:val="-2"/>
          <w:sz w:val="22"/>
          <w:szCs w:val="22"/>
          <w:lang w:val="tr-TR"/>
        </w:rPr>
      </w:pPr>
      <w:r w:rsidRPr="00980EA8">
        <w:rPr>
          <w:b/>
          <w:spacing w:val="-2"/>
          <w:sz w:val="22"/>
          <w:szCs w:val="22"/>
          <w:lang w:val="tr-TR"/>
        </w:rPr>
        <w:t>Karşılıklar, şarta bağlı yükümlülükler ve şarta bağlı varlıklar</w:t>
      </w:r>
    </w:p>
    <w:p w:rsidR="00F3482C" w:rsidRDefault="00F3482C">
      <w:pPr>
        <w:widowControl w:val="0"/>
        <w:autoSpaceDE w:val="0"/>
        <w:autoSpaceDN w:val="0"/>
        <w:adjustRightInd w:val="0"/>
        <w:jc w:val="both"/>
        <w:rPr>
          <w:sz w:val="22"/>
          <w:szCs w:val="22"/>
          <w:lang w:val="tr-TR"/>
        </w:rPr>
      </w:pPr>
    </w:p>
    <w:p w:rsidR="00F3482C" w:rsidRPr="00980EA8" w:rsidRDefault="00F3482C">
      <w:pPr>
        <w:widowControl w:val="0"/>
        <w:jc w:val="both"/>
        <w:rPr>
          <w:color w:val="000000"/>
          <w:sz w:val="22"/>
          <w:szCs w:val="22"/>
          <w:lang w:val="tr-TR"/>
        </w:rPr>
      </w:pPr>
      <w:r w:rsidRPr="00980EA8">
        <w:rPr>
          <w:color w:val="000000"/>
          <w:sz w:val="22"/>
          <w:szCs w:val="22"/>
          <w:lang w:val="tr-TR"/>
        </w:rPr>
        <w:t>Karşılıklar, Şirket’in hesap dönemi itibarıyla süre gelen bir yasal veya yapıcı yükümlülüğü olması, bu yükümlülüğün yerine getirilmesi için bir ödeme ihtimalinin bulunması ve tutar hakkında güvenilebilir bir tahmin yapılabilmesi durumunda finansal tablolara yansıtılır.</w:t>
      </w:r>
    </w:p>
    <w:p w:rsidR="00F3482C" w:rsidRPr="00980EA8" w:rsidRDefault="00F3482C">
      <w:pPr>
        <w:widowControl w:val="0"/>
        <w:jc w:val="both"/>
        <w:rPr>
          <w:color w:val="000000"/>
          <w:sz w:val="22"/>
          <w:szCs w:val="22"/>
          <w:lang w:val="tr-TR"/>
        </w:rPr>
      </w:pPr>
    </w:p>
    <w:p w:rsidR="00063638" w:rsidRDefault="00F3482C">
      <w:pPr>
        <w:widowControl w:val="0"/>
        <w:jc w:val="both"/>
        <w:rPr>
          <w:color w:val="000000"/>
          <w:sz w:val="22"/>
          <w:szCs w:val="22"/>
          <w:lang w:val="tr-TR"/>
        </w:rPr>
      </w:pPr>
      <w:r w:rsidRPr="00980EA8">
        <w:rPr>
          <w:color w:val="000000"/>
          <w:sz w:val="22"/>
          <w:szCs w:val="22"/>
          <w:lang w:val="tr-TR"/>
        </w:rPr>
        <w:t>Geçmiş olaylardan kaynaklanan ve mevcudiyeti Şirket’in tam olarak kontrolünde bulunmayan gelecekteki bir veya daha fazla kesin olmayan olayın gerçekleşip gerçekleşmemesi ile teyit edilebilmesi mümkün yükümlülükler ve varlıklar finansal tablolara dâhil edilmemekte ve şarta bağlı yükümlülükler ve varlıklar olarak değerlendirilmektedir.</w:t>
      </w:r>
    </w:p>
    <w:p w:rsidR="00F3482C" w:rsidRDefault="00F3482C">
      <w:pPr>
        <w:widowControl w:val="0"/>
        <w:jc w:val="both"/>
        <w:rPr>
          <w:color w:val="000000"/>
          <w:sz w:val="22"/>
          <w:szCs w:val="22"/>
          <w:lang w:val="tr-TR"/>
        </w:rPr>
      </w:pPr>
    </w:p>
    <w:p w:rsidR="00F3482C" w:rsidRDefault="00F3482C">
      <w:pPr>
        <w:widowControl w:val="0"/>
        <w:ind w:right="-23"/>
        <w:jc w:val="both"/>
        <w:rPr>
          <w:b/>
          <w:snapToGrid w:val="0"/>
          <w:sz w:val="22"/>
          <w:szCs w:val="22"/>
          <w:lang w:val="tr-TR"/>
        </w:rPr>
      </w:pPr>
      <w:r>
        <w:rPr>
          <w:b/>
          <w:snapToGrid w:val="0"/>
          <w:sz w:val="22"/>
          <w:szCs w:val="22"/>
          <w:lang w:val="tr-TR"/>
        </w:rPr>
        <w:t>Çalışanlara ilişkin faydalara ilişkin karşılıklar / kıdem tazminatları</w:t>
      </w:r>
    </w:p>
    <w:p w:rsidR="00F3482C" w:rsidRDefault="00F3482C">
      <w:pPr>
        <w:pStyle w:val="BodyTextIndent"/>
        <w:widowControl w:val="0"/>
        <w:spacing w:after="0"/>
        <w:ind w:left="0" w:right="-23"/>
        <w:jc w:val="both"/>
        <w:rPr>
          <w:sz w:val="22"/>
          <w:szCs w:val="22"/>
          <w:lang w:val="tr-TR"/>
        </w:rPr>
      </w:pPr>
    </w:p>
    <w:p w:rsidR="00F3482C" w:rsidRPr="00980EA8" w:rsidRDefault="00F3482C">
      <w:pPr>
        <w:widowControl w:val="0"/>
        <w:spacing w:line="233" w:lineRule="auto"/>
        <w:jc w:val="both"/>
        <w:rPr>
          <w:sz w:val="22"/>
          <w:szCs w:val="22"/>
          <w:lang w:val="tr-TR"/>
        </w:rPr>
      </w:pPr>
      <w:r w:rsidRPr="00980EA8">
        <w:rPr>
          <w:sz w:val="22"/>
          <w:szCs w:val="22"/>
          <w:lang w:val="tr-TR"/>
        </w:rPr>
        <w:t>Şirket, kıdem tazminatı ve izin ve ikramiye haklarına ilişkin yükümlülüklerini “Çalışanlara Sağlanan Faydalara İlişkin Türkiye Muhasebe Standardı” (“TMS 19”) hükümlerine göre muhasebeleştirmekte ve bilançoda “Çalışanlara sağlanan faydalara ilişkin karşılıklar” hesabında sınıflandırmaktadır.</w:t>
      </w:r>
    </w:p>
    <w:p w:rsidR="009528AD" w:rsidRDefault="009528AD">
      <w:pPr>
        <w:widowControl w:val="0"/>
        <w:spacing w:line="233" w:lineRule="auto"/>
        <w:jc w:val="both"/>
        <w:rPr>
          <w:sz w:val="22"/>
          <w:szCs w:val="22"/>
          <w:lang w:val="tr-TR"/>
        </w:rPr>
      </w:pPr>
    </w:p>
    <w:p w:rsidR="00F3482C" w:rsidRPr="00980EA8" w:rsidRDefault="00F3482C">
      <w:pPr>
        <w:widowControl w:val="0"/>
        <w:spacing w:line="233" w:lineRule="auto"/>
        <w:jc w:val="both"/>
        <w:rPr>
          <w:sz w:val="22"/>
          <w:szCs w:val="22"/>
          <w:lang w:val="tr-TR"/>
        </w:rPr>
      </w:pPr>
      <w:r w:rsidRPr="00980EA8">
        <w:rPr>
          <w:sz w:val="22"/>
          <w:szCs w:val="22"/>
          <w:lang w:val="tr-TR"/>
        </w:rPr>
        <w:t xml:space="preserve">Şirket, Türkiye’de mevcut İş kanunlarına göre, emeklilik veya istifa nedeniyle ve İş Kanunu’nda belirtilen davranışlar dışındaki sebeplerle işine son verilen çalışanlara belirli bir toplu ödeme yapmakla yükümlüdür. Kıdem tazminatı karşılığı, bu Kanun kapsamında oluşması muhtemel yükümlülüğün, belirli aktüeryal tahminler kullanılarak bugünkü değeri üzerinden hesaplanmakta ve finansal tablolara yansıtılmaktadır. </w:t>
      </w:r>
    </w:p>
    <w:p w:rsidR="00F3482C" w:rsidRPr="00980EA8" w:rsidRDefault="00F3482C">
      <w:pPr>
        <w:widowControl w:val="0"/>
        <w:spacing w:line="233" w:lineRule="auto"/>
        <w:jc w:val="both"/>
        <w:rPr>
          <w:sz w:val="16"/>
          <w:szCs w:val="16"/>
          <w:lang w:val="tr-TR"/>
        </w:rPr>
      </w:pPr>
    </w:p>
    <w:p w:rsidR="00F3482C" w:rsidRDefault="00F3482C">
      <w:pPr>
        <w:pStyle w:val="BodyTextIndent"/>
        <w:widowControl w:val="0"/>
        <w:ind w:left="0" w:right="-23"/>
        <w:jc w:val="both"/>
        <w:rPr>
          <w:sz w:val="22"/>
          <w:szCs w:val="22"/>
          <w:lang w:val="tr-TR"/>
        </w:rPr>
      </w:pPr>
      <w:r w:rsidRPr="00980EA8">
        <w:rPr>
          <w:sz w:val="22"/>
          <w:szCs w:val="22"/>
          <w:lang w:val="tr-TR"/>
        </w:rPr>
        <w:t>KGK’nın 12 Mart 2013 tarih ve 28585 sayılı Resmi Gazetede yayımlanan tebliğ ile güncellenen TMS 19'a göre Şirket’in kıdem tazminatı yükümlülüğü hesaplamalarında aktüeryal varsayımlardaki değişiklikler ya da aktüeryal varsayımla gerçekleşen arasındaki farklar nedeniyle oluşan aktüeryal kazanç ve kayıpların 1 Ocak 2013 tarihinde veya bu tarihten sonra başlayan yıllık raporlama dönemlerinde “Kar veya zarar ve diğer kapsamlı gelir tablosu”nda “Diğer kapsamlı gelir” hesabı altında muhasebeleştirilmesi gerekmektedir. Standart'ın “Geçiş ve yürürlülük tarihi” başlığı altında uygulamanın geriye dönük başlamasına izin vermesi dolayısıyla Şirket ilgili raporlama dönemlerinde oluşan aktüeryal kazanç ve kayıpları “Diğer kapsamlı gelir” hesabı altında muhasebeleştirerek ilgili birikmiş kazanç ve kayıpları “Finansal durum” tablosunda Özkaynaklar bölümü altında “</w:t>
      </w:r>
      <w:r w:rsidR="00AC089E">
        <w:rPr>
          <w:sz w:val="22"/>
          <w:szCs w:val="22"/>
          <w:lang w:val="tr-TR"/>
        </w:rPr>
        <w:t xml:space="preserve">Tanımlanmış fayda planları </w:t>
      </w:r>
      <w:r w:rsidR="00AC089E" w:rsidRPr="00AC089E">
        <w:rPr>
          <w:sz w:val="22"/>
          <w:szCs w:val="22"/>
          <w:lang w:val="tr-TR"/>
        </w:rPr>
        <w:t>yeniden değerleme ve ölçüm kazanç/kayıpları</w:t>
      </w:r>
      <w:r w:rsidRPr="00980EA8">
        <w:rPr>
          <w:sz w:val="22"/>
          <w:szCs w:val="22"/>
          <w:lang w:val="tr-TR"/>
        </w:rPr>
        <w:t>” hesabı altında gösterilmektedir</w:t>
      </w:r>
      <w:r w:rsidRPr="00267E67">
        <w:rPr>
          <w:sz w:val="22"/>
          <w:szCs w:val="22"/>
          <w:lang w:val="tr-TR"/>
        </w:rPr>
        <w:t>.</w:t>
      </w:r>
    </w:p>
    <w:p w:rsidR="00F3482C" w:rsidRDefault="00F3482C">
      <w:pPr>
        <w:widowControl w:val="0"/>
        <w:jc w:val="both"/>
        <w:rPr>
          <w:b/>
          <w:snapToGrid w:val="0"/>
          <w:sz w:val="22"/>
          <w:szCs w:val="22"/>
          <w:lang w:val="tr-TR"/>
        </w:rPr>
      </w:pPr>
    </w:p>
    <w:p w:rsidR="00F3482C" w:rsidRDefault="00F3482C">
      <w:pPr>
        <w:pStyle w:val="body"/>
        <w:widowControl w:val="0"/>
        <w:spacing w:after="0" w:line="240" w:lineRule="auto"/>
        <w:rPr>
          <w:b/>
          <w:szCs w:val="22"/>
          <w:lang w:val="tr-TR"/>
        </w:rPr>
      </w:pPr>
      <w:r w:rsidRPr="000B5294">
        <w:rPr>
          <w:b/>
          <w:szCs w:val="22"/>
          <w:lang w:val="tr-TR"/>
        </w:rPr>
        <w:t>Gelir ve giderin tanınması</w:t>
      </w:r>
    </w:p>
    <w:p w:rsidR="00F3482C" w:rsidRDefault="00F3482C">
      <w:pPr>
        <w:pStyle w:val="body"/>
        <w:widowControl w:val="0"/>
        <w:spacing w:after="0" w:line="240" w:lineRule="auto"/>
        <w:rPr>
          <w:szCs w:val="22"/>
          <w:lang w:val="tr-TR"/>
        </w:rPr>
      </w:pPr>
    </w:p>
    <w:p w:rsidR="00F3482C" w:rsidRPr="00267E67" w:rsidRDefault="00F3482C">
      <w:pPr>
        <w:widowControl w:val="0"/>
        <w:jc w:val="both"/>
        <w:rPr>
          <w:sz w:val="22"/>
          <w:szCs w:val="22"/>
          <w:lang w:val="de-DE"/>
        </w:rPr>
      </w:pPr>
      <w:r w:rsidRPr="00267E67">
        <w:rPr>
          <w:sz w:val="22"/>
          <w:szCs w:val="22"/>
          <w:lang w:val="tr-TR"/>
        </w:rPr>
        <w:t xml:space="preserve">Gelir ve giderler, tahakkuk esasına göre muhasebeleştirilmektedir. Gelir, hizmet satışlarının faturalanmış değerlerini içerir. Satışlar, hizmetin verilmesi, ürünle ilgili risk ve faydaların transferlerin yapılmış olması, gelir tutarının güvenilir şekilde belirlenebilmesi ve işlemle ilgili ekonomik faydaların üyelere akmasının muhtemel olması üzerine alınan veya alınabilecek bedelin makul değeri üzerinden tahakkuk esasına göre kayıtlara alınır. </w:t>
      </w:r>
      <w:r w:rsidRPr="00267E67">
        <w:rPr>
          <w:sz w:val="22"/>
          <w:szCs w:val="22"/>
          <w:lang w:val="de-DE"/>
        </w:rPr>
        <w:t>Gelir, KDV, iadeler, indirimler ve iskontolardan netlenmiş hali ile gösterilmektedir.</w:t>
      </w:r>
    </w:p>
    <w:p w:rsidR="00CD7E53" w:rsidRDefault="00CD7E53">
      <w:pPr>
        <w:pStyle w:val="body"/>
        <w:widowControl w:val="0"/>
        <w:spacing w:after="0" w:line="240" w:lineRule="auto"/>
        <w:rPr>
          <w:b/>
          <w:szCs w:val="22"/>
          <w:lang w:val="tr-TR"/>
        </w:rPr>
      </w:pPr>
    </w:p>
    <w:p w:rsidR="00CD7E53" w:rsidRDefault="00CD7E53">
      <w:pPr>
        <w:pStyle w:val="body"/>
        <w:widowControl w:val="0"/>
        <w:spacing w:after="0" w:line="240" w:lineRule="auto"/>
        <w:rPr>
          <w:b/>
          <w:szCs w:val="22"/>
          <w:lang w:val="tr-TR"/>
        </w:rPr>
      </w:pPr>
      <w:r w:rsidRPr="000B5294">
        <w:rPr>
          <w:b/>
          <w:szCs w:val="22"/>
          <w:lang w:val="tr-TR"/>
        </w:rPr>
        <w:t>Faiz gelir ve gideri</w:t>
      </w:r>
    </w:p>
    <w:p w:rsidR="00CD7E53" w:rsidRDefault="00CD7E53">
      <w:pPr>
        <w:pStyle w:val="body"/>
        <w:widowControl w:val="0"/>
        <w:spacing w:after="0" w:line="240" w:lineRule="auto"/>
        <w:rPr>
          <w:szCs w:val="22"/>
          <w:lang w:val="tr-TR"/>
        </w:rPr>
      </w:pPr>
    </w:p>
    <w:p w:rsidR="00063638" w:rsidRDefault="00CD7E53" w:rsidP="00D36889">
      <w:pPr>
        <w:widowControl w:val="0"/>
        <w:jc w:val="both"/>
        <w:rPr>
          <w:b/>
          <w:sz w:val="22"/>
          <w:szCs w:val="22"/>
          <w:lang w:val="tr-TR"/>
        </w:rPr>
      </w:pPr>
      <w:r w:rsidRPr="00267E67">
        <w:rPr>
          <w:sz w:val="22"/>
          <w:szCs w:val="22"/>
          <w:lang w:val="tr-TR"/>
        </w:rPr>
        <w:t>Faiz gelir ve giderleri ilgili dönemdeki kapsamlı gelir tablosunda tahakkuk esasına göre muhasebeleştirilmektedir. Faiz geliri, vadeli mevduat faizlerini içermektedir.</w:t>
      </w:r>
      <w:r w:rsidR="00063638">
        <w:rPr>
          <w:b/>
          <w:szCs w:val="22"/>
          <w:lang w:val="tr-TR"/>
        </w:rPr>
        <w:br w:type="page"/>
      </w:r>
    </w:p>
    <w:p w:rsidR="00063638" w:rsidRDefault="00063638">
      <w:pPr>
        <w:widowControl w:val="0"/>
        <w:ind w:left="567" w:right="-590" w:hanging="567"/>
        <w:jc w:val="both"/>
        <w:rPr>
          <w:b/>
          <w:sz w:val="22"/>
          <w:szCs w:val="22"/>
          <w:lang w:val="tr-TR"/>
        </w:rPr>
      </w:pPr>
      <w:r>
        <w:rPr>
          <w:b/>
          <w:sz w:val="22"/>
          <w:szCs w:val="22"/>
          <w:lang w:val="tr-TR"/>
        </w:rPr>
        <w:t>2.</w:t>
      </w:r>
      <w:r>
        <w:rPr>
          <w:b/>
          <w:sz w:val="22"/>
          <w:szCs w:val="22"/>
          <w:lang w:val="tr-TR"/>
        </w:rPr>
        <w:tab/>
        <w:t>FİNANSAL TABLOLARIN SUNUMUNA İLİŞKİN ESASLAR (Devamı)</w:t>
      </w:r>
    </w:p>
    <w:p w:rsidR="00F3482C" w:rsidRDefault="00F3482C">
      <w:pPr>
        <w:pStyle w:val="body"/>
        <w:widowControl w:val="0"/>
        <w:spacing w:after="0" w:line="240" w:lineRule="auto"/>
        <w:rPr>
          <w:b/>
          <w:szCs w:val="22"/>
          <w:lang w:val="tr-TR"/>
        </w:rPr>
      </w:pPr>
    </w:p>
    <w:p w:rsidR="00F3482C" w:rsidRDefault="00F3482C">
      <w:pPr>
        <w:widowControl w:val="0"/>
        <w:jc w:val="both"/>
        <w:rPr>
          <w:b/>
          <w:bCs/>
          <w:sz w:val="22"/>
          <w:szCs w:val="22"/>
          <w:lang w:val="tr-TR"/>
        </w:rPr>
      </w:pPr>
      <w:r w:rsidRPr="00BA146C">
        <w:rPr>
          <w:b/>
          <w:bCs/>
          <w:sz w:val="22"/>
          <w:szCs w:val="22"/>
          <w:lang w:val="tr-TR"/>
        </w:rPr>
        <w:t>Yabancı para işlemleri</w:t>
      </w:r>
    </w:p>
    <w:p w:rsidR="00F3482C" w:rsidRDefault="00F3482C">
      <w:pPr>
        <w:widowControl w:val="0"/>
        <w:jc w:val="both"/>
        <w:rPr>
          <w:sz w:val="22"/>
          <w:szCs w:val="22"/>
          <w:lang w:val="tr-TR"/>
        </w:rPr>
      </w:pPr>
    </w:p>
    <w:p w:rsidR="00F3482C" w:rsidRDefault="00F3482C">
      <w:pPr>
        <w:widowControl w:val="0"/>
        <w:autoSpaceDE w:val="0"/>
        <w:autoSpaceDN w:val="0"/>
        <w:adjustRightInd w:val="0"/>
        <w:jc w:val="both"/>
        <w:rPr>
          <w:sz w:val="22"/>
          <w:szCs w:val="22"/>
          <w:lang w:val="tr-TR"/>
        </w:rPr>
      </w:pPr>
      <w:r>
        <w:rPr>
          <w:sz w:val="22"/>
          <w:szCs w:val="22"/>
          <w:lang w:val="tr-TR"/>
        </w:rPr>
        <w:t>Şirket’in finansal tabloları, faaliyette bulunduğu temel ekonomik çevrede geçerli olan para birimi (fonksiyonel para birimi) ile sunulmuştur. Şirket’in finansal durumu ve faaliyet sonucu, Şirket’in geçerli para birimi olan ve finansal tablo için sunum para birimi olan Türk Lirası (“TL”) cinsinden ifade edilmiştir.</w:t>
      </w:r>
    </w:p>
    <w:p w:rsidR="00F3482C" w:rsidRDefault="00F3482C">
      <w:pPr>
        <w:widowControl w:val="0"/>
        <w:autoSpaceDE w:val="0"/>
        <w:autoSpaceDN w:val="0"/>
        <w:adjustRightInd w:val="0"/>
        <w:jc w:val="both"/>
        <w:rPr>
          <w:color w:val="000000"/>
          <w:sz w:val="22"/>
          <w:szCs w:val="22"/>
          <w:lang w:val="tr-TR"/>
        </w:rPr>
      </w:pPr>
    </w:p>
    <w:p w:rsidR="00063638" w:rsidRDefault="00F3482C">
      <w:pPr>
        <w:widowControl w:val="0"/>
        <w:autoSpaceDE w:val="0"/>
        <w:autoSpaceDN w:val="0"/>
        <w:adjustRightInd w:val="0"/>
        <w:jc w:val="both"/>
        <w:rPr>
          <w:b/>
          <w:szCs w:val="22"/>
          <w:lang w:val="tr-TR"/>
        </w:rPr>
      </w:pPr>
      <w:r w:rsidRPr="00BA146C">
        <w:rPr>
          <w:color w:val="000000"/>
          <w:sz w:val="22"/>
          <w:szCs w:val="22"/>
          <w:lang w:val="tr-TR"/>
        </w:rPr>
        <w:t>Yabancı para cinsinden olan işlemler, işlemin yapıldığı tarihte geçerli olan kurdan; yabancı para cinsinden olan parasal varlık ve borçlar ise, dönem sonu TCMB’ nin döviz alış kurundan Türk Lirasına çevrilmiştir. Yabancı para cinsinden olan kalemlerin çevrimi sonucunda ortaya çıkan gelir ve giderler, ilgili dönemin gelir tablosuna dâhil edilmiştir.</w:t>
      </w:r>
    </w:p>
    <w:p w:rsidR="00F3482C" w:rsidRDefault="00F3482C">
      <w:pPr>
        <w:pStyle w:val="body"/>
        <w:widowControl w:val="0"/>
        <w:spacing w:after="0" w:line="240" w:lineRule="auto"/>
        <w:rPr>
          <w:b/>
          <w:szCs w:val="22"/>
          <w:lang w:val="tr-TR"/>
        </w:rPr>
      </w:pPr>
    </w:p>
    <w:p w:rsidR="00F3482C" w:rsidRDefault="00F3482C">
      <w:pPr>
        <w:pStyle w:val="body"/>
        <w:widowControl w:val="0"/>
        <w:spacing w:after="0" w:line="240" w:lineRule="auto"/>
        <w:rPr>
          <w:b/>
          <w:szCs w:val="22"/>
          <w:lang w:val="tr-TR"/>
        </w:rPr>
      </w:pPr>
      <w:r w:rsidRPr="000B5294">
        <w:rPr>
          <w:b/>
          <w:szCs w:val="22"/>
          <w:lang w:val="tr-TR"/>
        </w:rPr>
        <w:t>Vergi varlık ve yükümlülükleri</w:t>
      </w:r>
    </w:p>
    <w:p w:rsidR="00F3482C" w:rsidRPr="00E044C3" w:rsidRDefault="00F3482C">
      <w:pPr>
        <w:pStyle w:val="BodyTextIndent"/>
        <w:widowControl w:val="0"/>
        <w:spacing w:after="0"/>
        <w:ind w:left="0"/>
        <w:jc w:val="both"/>
        <w:rPr>
          <w:i/>
          <w:color w:val="000000"/>
          <w:lang w:val="tr-TR"/>
        </w:rPr>
      </w:pPr>
    </w:p>
    <w:p w:rsidR="00F3482C" w:rsidRDefault="00F3482C">
      <w:pPr>
        <w:pStyle w:val="BodyTextIndent"/>
        <w:widowControl w:val="0"/>
        <w:spacing w:after="0"/>
        <w:ind w:left="0"/>
        <w:jc w:val="both"/>
        <w:rPr>
          <w:i/>
          <w:color w:val="000000"/>
          <w:sz w:val="22"/>
          <w:szCs w:val="22"/>
          <w:lang w:val="tr-TR"/>
        </w:rPr>
      </w:pPr>
      <w:r>
        <w:rPr>
          <w:i/>
          <w:color w:val="000000"/>
          <w:sz w:val="22"/>
          <w:szCs w:val="22"/>
          <w:lang w:val="tr-TR"/>
        </w:rPr>
        <w:t>Cari vergi</w:t>
      </w:r>
    </w:p>
    <w:p w:rsidR="00F3482C" w:rsidRPr="00E044C3" w:rsidRDefault="00F3482C">
      <w:pPr>
        <w:pStyle w:val="BodyTextIndent"/>
        <w:widowControl w:val="0"/>
        <w:spacing w:after="0"/>
        <w:ind w:left="0"/>
        <w:jc w:val="both"/>
        <w:rPr>
          <w:color w:val="000000"/>
          <w:lang w:val="tr-TR"/>
        </w:rPr>
      </w:pPr>
    </w:p>
    <w:p w:rsidR="00F3482C" w:rsidRPr="00980EA8" w:rsidRDefault="00F3482C">
      <w:pPr>
        <w:widowControl w:val="0"/>
        <w:tabs>
          <w:tab w:val="decimal" w:pos="7371"/>
        </w:tabs>
        <w:jc w:val="both"/>
        <w:rPr>
          <w:color w:val="000000"/>
          <w:sz w:val="22"/>
          <w:szCs w:val="22"/>
          <w:lang w:val="tr-TR"/>
        </w:rPr>
      </w:pPr>
      <w:r w:rsidRPr="00980EA8">
        <w:rPr>
          <w:color w:val="000000"/>
          <w:sz w:val="22"/>
          <w:szCs w:val="22"/>
          <w:lang w:val="tr-TR"/>
        </w:rPr>
        <w:t xml:space="preserve">Dönemin kar ve zararı üzerindeki gelir vergisi yükümlülüğü, cari dönem vergisi ve ertelenen vergiyi içermektedir. Cari dönem vergi yükümlülüğü, dönem karının vergiye tabi olan kısmı üzerinden ve bilanço tarihinde geçerli olan vergi oranları ile hesaplanan vergi yükümlülüğünü ve geçmiş yıllardaki vergi yükümlülüğü ile ilgili düzeltme kayıtlarını içermektedir. </w:t>
      </w:r>
    </w:p>
    <w:p w:rsidR="00F3482C" w:rsidRPr="00E044C3" w:rsidRDefault="00F3482C">
      <w:pPr>
        <w:widowControl w:val="0"/>
        <w:tabs>
          <w:tab w:val="decimal" w:pos="7371"/>
        </w:tabs>
        <w:jc w:val="both"/>
        <w:rPr>
          <w:color w:val="000000"/>
          <w:lang w:val="tr-TR"/>
        </w:rPr>
      </w:pPr>
    </w:p>
    <w:p w:rsidR="00F3482C" w:rsidRDefault="00F3482C">
      <w:pPr>
        <w:pStyle w:val="BodyTextIndent"/>
        <w:widowControl w:val="0"/>
        <w:spacing w:after="0"/>
        <w:ind w:left="0"/>
        <w:jc w:val="both"/>
        <w:rPr>
          <w:color w:val="000000"/>
          <w:sz w:val="22"/>
          <w:szCs w:val="22"/>
          <w:lang w:val="tr-TR"/>
        </w:rPr>
      </w:pPr>
      <w:r w:rsidRPr="00980EA8">
        <w:rPr>
          <w:color w:val="000000"/>
          <w:sz w:val="22"/>
          <w:szCs w:val="22"/>
          <w:lang w:val="tr-TR"/>
        </w:rPr>
        <w:t>Cari vergi varlıklarıyla cari vergi yükümlülüklerini mahsup etme ile ilgili yasal bir hakkın olması veya söz konusu varlık ve yükümlülüklerin aynı vergi mercii tarafından toplanan gelir vergisiyle ilişkilendirilmesi durumunda mahsup edilir</w:t>
      </w:r>
      <w:r>
        <w:rPr>
          <w:color w:val="000000"/>
          <w:sz w:val="22"/>
          <w:szCs w:val="22"/>
          <w:lang w:val="tr-TR"/>
        </w:rPr>
        <w:t>.</w:t>
      </w:r>
    </w:p>
    <w:p w:rsidR="00F3482C" w:rsidRPr="00E044C3" w:rsidRDefault="00F3482C">
      <w:pPr>
        <w:pStyle w:val="BodyTextIndent"/>
        <w:widowControl w:val="0"/>
        <w:spacing w:after="0"/>
        <w:ind w:left="0"/>
        <w:jc w:val="both"/>
        <w:rPr>
          <w:color w:val="000000"/>
          <w:lang w:val="tr-TR"/>
        </w:rPr>
      </w:pPr>
    </w:p>
    <w:p w:rsidR="00F3482C" w:rsidRDefault="00F3482C">
      <w:pPr>
        <w:pStyle w:val="BodyTextIndent"/>
        <w:widowControl w:val="0"/>
        <w:tabs>
          <w:tab w:val="decimal" w:pos="6480"/>
          <w:tab w:val="decimal" w:pos="8460"/>
        </w:tabs>
        <w:spacing w:after="0"/>
        <w:ind w:left="0"/>
        <w:jc w:val="both"/>
        <w:rPr>
          <w:i/>
          <w:color w:val="000000"/>
          <w:sz w:val="22"/>
          <w:szCs w:val="22"/>
          <w:lang w:val="tr-TR"/>
        </w:rPr>
      </w:pPr>
      <w:r>
        <w:rPr>
          <w:i/>
          <w:color w:val="000000"/>
          <w:sz w:val="22"/>
          <w:szCs w:val="22"/>
          <w:lang w:val="tr-TR"/>
        </w:rPr>
        <w:t xml:space="preserve">Ertelenmiş vergi </w:t>
      </w:r>
    </w:p>
    <w:p w:rsidR="00F3482C" w:rsidRPr="00E044C3" w:rsidRDefault="00F3482C">
      <w:pPr>
        <w:pStyle w:val="BodyTextIndent"/>
        <w:widowControl w:val="0"/>
        <w:tabs>
          <w:tab w:val="decimal" w:pos="6480"/>
          <w:tab w:val="decimal" w:pos="8460"/>
        </w:tabs>
        <w:spacing w:after="0"/>
        <w:ind w:left="0"/>
        <w:jc w:val="both"/>
        <w:rPr>
          <w:color w:val="000000"/>
          <w:lang w:val="tr-TR"/>
        </w:rPr>
      </w:pPr>
    </w:p>
    <w:p w:rsidR="00F3482C" w:rsidRPr="00980EA8" w:rsidRDefault="00F3482C">
      <w:pPr>
        <w:pStyle w:val="body"/>
        <w:ind w:right="-23"/>
        <w:rPr>
          <w:szCs w:val="22"/>
          <w:lang w:val="tr-TR"/>
        </w:rPr>
      </w:pPr>
      <w:r w:rsidRPr="00980EA8">
        <w:rPr>
          <w:szCs w:val="22"/>
          <w:lang w:val="tr-TR"/>
        </w:rPr>
        <w:t xml:space="preserve">Şirket, bir varlığın veya yükümlülüğün defter değeri ile vergi mevzuatı uyarınca belirlenen vergiye esas değeri arasında ortaya çıkan vergilendirilebilir geçici farklar için “Gelir Vergilerine İlişkin Türkiye Muhasebe Standardı” (“TMS 12”) hükümlerine ve bu standarda ilişkin SPK açıklamalarına uygun olarak ertelenmiş vergi hesaplamakta ve muhasebeleştirmektedir. </w:t>
      </w:r>
    </w:p>
    <w:p w:rsidR="00F3482C" w:rsidRPr="00980EA8" w:rsidRDefault="00F3482C">
      <w:pPr>
        <w:pStyle w:val="body"/>
        <w:ind w:right="-23"/>
        <w:rPr>
          <w:szCs w:val="22"/>
          <w:lang w:val="tr-TR"/>
        </w:rPr>
      </w:pPr>
      <w:r w:rsidRPr="00980EA8">
        <w:rPr>
          <w:szCs w:val="22"/>
          <w:lang w:val="tr-TR"/>
        </w:rPr>
        <w:t>Ertelenmiş vergi hesaplanmasında yürürlükteki vergi mevzuatı uyarınca bilanço tarihi itibarıyla geçerli bulunan yasalaşmış vergi oranları kullanılmaktadır.</w:t>
      </w:r>
    </w:p>
    <w:p w:rsidR="00F3482C" w:rsidRPr="00980EA8" w:rsidRDefault="00F3482C">
      <w:pPr>
        <w:pStyle w:val="body"/>
        <w:ind w:right="-23"/>
        <w:rPr>
          <w:szCs w:val="22"/>
          <w:lang w:val="tr-TR"/>
        </w:rPr>
      </w:pPr>
      <w:r w:rsidRPr="00980EA8">
        <w:rPr>
          <w:szCs w:val="22"/>
          <w:lang w:val="tr-TR"/>
        </w:rPr>
        <w:t>Ertelenmiş vergi yükümlülüğü vergilendirilebilir geçici farkların tümü için hesaplanırken, indirilebilir geçici farklardan oluşan ertelenmiş vergi ertelenmiş vergi varlıkları, gelecekte vergiye tabi kar elde etmek suretiyle bu farklardan yararlanmanın kuvvetle muhtemel olması şartıyla hesaplanmaktadır.</w:t>
      </w:r>
    </w:p>
    <w:p w:rsidR="00F3482C" w:rsidRPr="00980EA8" w:rsidRDefault="00F3482C">
      <w:pPr>
        <w:pStyle w:val="body"/>
        <w:spacing w:after="0"/>
        <w:ind w:right="-23"/>
        <w:rPr>
          <w:szCs w:val="22"/>
          <w:lang w:val="tr-TR"/>
        </w:rPr>
      </w:pPr>
      <w:r w:rsidRPr="00980EA8">
        <w:rPr>
          <w:szCs w:val="22"/>
          <w:lang w:val="tr-TR"/>
        </w:rPr>
        <w:t>Önemli geçici farklar, personel prim karşılığı, kıdem tazminatı, gider reeskontları, maddi duran varlıkların kayıtlı değeri ile vergi değeri arasındaki farklar ve izin karşılıklarından ortaya çıkmaktadır.</w:t>
      </w:r>
    </w:p>
    <w:p w:rsidR="00CD7E53" w:rsidRDefault="00CD7E53" w:rsidP="00D36889">
      <w:pPr>
        <w:spacing w:line="276" w:lineRule="auto"/>
        <w:rPr>
          <w:b/>
          <w:highlight w:val="yellow"/>
          <w:lang w:val="tr-TR"/>
        </w:rPr>
      </w:pPr>
    </w:p>
    <w:p w:rsidR="00CD7E53" w:rsidRDefault="00CD7E53">
      <w:pPr>
        <w:pStyle w:val="BodyText2"/>
        <w:widowControl w:val="0"/>
        <w:tabs>
          <w:tab w:val="clear" w:pos="-720"/>
          <w:tab w:val="clear" w:pos="0"/>
        </w:tabs>
        <w:suppressAutoHyphens w:val="0"/>
        <w:ind w:right="-23"/>
        <w:rPr>
          <w:b/>
          <w:bCs/>
          <w:sz w:val="22"/>
          <w:szCs w:val="22"/>
          <w:lang w:val="tr-TR"/>
        </w:rPr>
      </w:pPr>
      <w:r>
        <w:rPr>
          <w:b/>
          <w:bCs/>
          <w:sz w:val="22"/>
          <w:szCs w:val="22"/>
          <w:lang w:val="tr-TR"/>
        </w:rPr>
        <w:t>Sermaye ve temettüler</w:t>
      </w:r>
    </w:p>
    <w:p w:rsidR="00CD7E53" w:rsidRPr="00E044C3" w:rsidRDefault="00CD7E53">
      <w:pPr>
        <w:widowControl w:val="0"/>
        <w:autoSpaceDE w:val="0"/>
        <w:autoSpaceDN w:val="0"/>
        <w:adjustRightInd w:val="0"/>
        <w:ind w:right="-23"/>
        <w:jc w:val="both"/>
        <w:rPr>
          <w:lang w:val="tr-TR"/>
        </w:rPr>
      </w:pPr>
    </w:p>
    <w:p w:rsidR="00CD7E53" w:rsidRPr="007F2DC1" w:rsidRDefault="00CD7E53">
      <w:pPr>
        <w:widowControl w:val="0"/>
        <w:jc w:val="both"/>
        <w:rPr>
          <w:sz w:val="22"/>
          <w:szCs w:val="22"/>
          <w:lang w:val="tr-TR"/>
        </w:rPr>
      </w:pPr>
      <w:r w:rsidRPr="007F2DC1">
        <w:rPr>
          <w:sz w:val="22"/>
          <w:szCs w:val="22"/>
          <w:lang w:val="tr-TR"/>
        </w:rPr>
        <w:t>Adi hisseler, sermaye olarak sınıflandırılır. Adi hisseler üzerinden dağıtılan temettüler, beyan edildiği dönemde kaydedilir. Sermaye artırımına ilişkin katlanılan vazgeçilmez ve kaçınılmaz doğrudan masraflar toplam ödenmiş sermaye içerisinde sınıflandırılmaktadır.</w:t>
      </w:r>
      <w:r w:rsidRPr="007F2DC1" w:rsidDel="00EC0C91">
        <w:rPr>
          <w:sz w:val="22"/>
          <w:szCs w:val="22"/>
          <w:lang w:val="tr-TR"/>
        </w:rPr>
        <w:t xml:space="preserve"> </w:t>
      </w:r>
      <w:r w:rsidRPr="007F2DC1">
        <w:rPr>
          <w:sz w:val="22"/>
          <w:szCs w:val="22"/>
          <w:lang w:val="tr-TR"/>
        </w:rPr>
        <w:t>Şirket ortaklarına dağıtılacak temettü, ortaklar tarafından onaylandığı dönem içerisinde Şirket'in finansal tablolarına borç olarak kaydedilir.</w:t>
      </w:r>
    </w:p>
    <w:p w:rsidR="00063638" w:rsidRDefault="00063638">
      <w:pPr>
        <w:spacing w:after="200" w:line="276" w:lineRule="auto"/>
        <w:rPr>
          <w:b/>
          <w:spacing w:val="-3"/>
          <w:highlight w:val="yellow"/>
          <w:lang w:val="tr-TR"/>
        </w:rPr>
      </w:pPr>
      <w:r>
        <w:rPr>
          <w:b/>
          <w:highlight w:val="yellow"/>
          <w:lang w:val="tr-TR"/>
        </w:rPr>
        <w:br w:type="page"/>
      </w:r>
    </w:p>
    <w:p w:rsidR="00063638" w:rsidRDefault="00063638">
      <w:pPr>
        <w:widowControl w:val="0"/>
        <w:ind w:left="567" w:right="-590" w:hanging="567"/>
        <w:jc w:val="both"/>
        <w:rPr>
          <w:b/>
          <w:sz w:val="22"/>
          <w:szCs w:val="22"/>
          <w:lang w:val="tr-TR"/>
        </w:rPr>
      </w:pPr>
      <w:r>
        <w:rPr>
          <w:b/>
          <w:sz w:val="22"/>
          <w:szCs w:val="22"/>
          <w:lang w:val="tr-TR"/>
        </w:rPr>
        <w:t>2.</w:t>
      </w:r>
      <w:r>
        <w:rPr>
          <w:b/>
          <w:sz w:val="22"/>
          <w:szCs w:val="22"/>
          <w:lang w:val="tr-TR"/>
        </w:rPr>
        <w:tab/>
        <w:t>FİNANSAL TABLOLARIN SUNUMUNA İLİŞKİN ESASLAR (Devamı)</w:t>
      </w:r>
    </w:p>
    <w:p w:rsidR="00F3482C" w:rsidRPr="00E044C3" w:rsidRDefault="00F3482C">
      <w:pPr>
        <w:pStyle w:val="BodyText2"/>
        <w:widowControl w:val="0"/>
        <w:tabs>
          <w:tab w:val="clear" w:pos="-720"/>
          <w:tab w:val="clear" w:pos="0"/>
        </w:tabs>
        <w:suppressAutoHyphens w:val="0"/>
        <w:ind w:right="-23"/>
        <w:rPr>
          <w:b/>
          <w:sz w:val="20"/>
          <w:highlight w:val="yellow"/>
          <w:lang w:val="tr-TR"/>
        </w:rPr>
      </w:pPr>
    </w:p>
    <w:p w:rsidR="00F3482C" w:rsidRDefault="00F3482C">
      <w:pPr>
        <w:pStyle w:val="BodyText2"/>
        <w:widowControl w:val="0"/>
        <w:tabs>
          <w:tab w:val="clear" w:pos="-720"/>
          <w:tab w:val="clear" w:pos="0"/>
        </w:tabs>
        <w:suppressAutoHyphens w:val="0"/>
        <w:ind w:right="-23"/>
        <w:rPr>
          <w:b/>
          <w:sz w:val="22"/>
          <w:szCs w:val="22"/>
          <w:lang w:val="tr-TR"/>
        </w:rPr>
      </w:pPr>
      <w:r w:rsidRPr="00407007">
        <w:rPr>
          <w:b/>
          <w:sz w:val="22"/>
          <w:szCs w:val="22"/>
          <w:lang w:val="tr-TR"/>
        </w:rPr>
        <w:t>Nakit akış tablosu</w:t>
      </w:r>
    </w:p>
    <w:p w:rsidR="00F3482C" w:rsidRPr="00E044C3" w:rsidRDefault="00F3482C">
      <w:pPr>
        <w:pStyle w:val="BodyText3"/>
        <w:widowControl w:val="0"/>
        <w:spacing w:after="0"/>
        <w:ind w:right="-23"/>
        <w:jc w:val="both"/>
        <w:rPr>
          <w:sz w:val="20"/>
          <w:szCs w:val="20"/>
          <w:lang w:val="tr-TR"/>
        </w:rPr>
      </w:pPr>
    </w:p>
    <w:p w:rsidR="00F3482C" w:rsidRDefault="00F3482C">
      <w:pPr>
        <w:widowControl w:val="0"/>
        <w:ind w:right="-23"/>
        <w:jc w:val="both"/>
        <w:rPr>
          <w:sz w:val="22"/>
          <w:szCs w:val="22"/>
          <w:lang w:val="tr-TR"/>
        </w:rPr>
      </w:pPr>
      <w:r>
        <w:rPr>
          <w:sz w:val="22"/>
          <w:szCs w:val="22"/>
          <w:lang w:val="tr-TR"/>
        </w:rPr>
        <w:t>Nakit akış tablosunda, döneme ilişkin nakit akışları esas, yatırım ve finansman faaliyetlerine dayalı bir biçimde sınıflandırılarak raporlanır.</w:t>
      </w:r>
    </w:p>
    <w:p w:rsidR="00F3482C" w:rsidRPr="00E044C3" w:rsidRDefault="00F3482C">
      <w:pPr>
        <w:widowControl w:val="0"/>
        <w:ind w:right="-23"/>
        <w:jc w:val="both"/>
        <w:rPr>
          <w:lang w:val="tr-TR"/>
        </w:rPr>
      </w:pPr>
    </w:p>
    <w:p w:rsidR="00F3482C" w:rsidRDefault="00F3482C">
      <w:pPr>
        <w:widowControl w:val="0"/>
        <w:ind w:right="-23"/>
        <w:jc w:val="both"/>
        <w:rPr>
          <w:sz w:val="22"/>
          <w:szCs w:val="22"/>
          <w:lang w:val="tr-TR"/>
        </w:rPr>
      </w:pPr>
      <w:r>
        <w:rPr>
          <w:sz w:val="22"/>
          <w:szCs w:val="22"/>
          <w:lang w:val="tr-TR"/>
        </w:rPr>
        <w:t>Esas faaliyetlerden kaynaklanan nakit akışları, Şirket’in aracılık faaliyetlerinden kaynaklanan nakit akışlarını gösterir.</w:t>
      </w:r>
    </w:p>
    <w:p w:rsidR="00F3482C" w:rsidRPr="00E044C3" w:rsidRDefault="00F3482C">
      <w:pPr>
        <w:widowControl w:val="0"/>
        <w:ind w:right="-23"/>
        <w:jc w:val="both"/>
        <w:rPr>
          <w:lang w:val="tr-TR"/>
        </w:rPr>
      </w:pPr>
    </w:p>
    <w:p w:rsidR="00F3482C" w:rsidRDefault="00F3482C">
      <w:pPr>
        <w:widowControl w:val="0"/>
        <w:ind w:right="-23"/>
        <w:jc w:val="both"/>
        <w:rPr>
          <w:sz w:val="22"/>
          <w:szCs w:val="22"/>
          <w:lang w:val="tr-TR"/>
        </w:rPr>
      </w:pPr>
      <w:r>
        <w:rPr>
          <w:sz w:val="22"/>
          <w:szCs w:val="22"/>
          <w:lang w:val="tr-TR"/>
        </w:rPr>
        <w:t xml:space="preserve">Yatırım faaliyetleriyle ilgili nakit akışları, Şirket’in yatırım faaliyetlerinde (sabit yatırımlar ve finansal yatırımlar) kullandığı ve elde ettiği nakit akışlarını gösterir. </w:t>
      </w:r>
    </w:p>
    <w:p w:rsidR="00F3482C" w:rsidRPr="00E044C3" w:rsidRDefault="00F3482C">
      <w:pPr>
        <w:widowControl w:val="0"/>
        <w:ind w:right="-23"/>
        <w:jc w:val="both"/>
        <w:rPr>
          <w:lang w:val="tr-TR"/>
        </w:rPr>
      </w:pPr>
    </w:p>
    <w:p w:rsidR="00F3482C" w:rsidRDefault="00F3482C">
      <w:pPr>
        <w:widowControl w:val="0"/>
        <w:ind w:right="-23"/>
        <w:jc w:val="both"/>
        <w:rPr>
          <w:sz w:val="22"/>
          <w:szCs w:val="22"/>
          <w:lang w:val="tr-TR"/>
        </w:rPr>
      </w:pPr>
      <w:r>
        <w:rPr>
          <w:sz w:val="22"/>
          <w:szCs w:val="22"/>
          <w:lang w:val="tr-TR"/>
        </w:rPr>
        <w:t>Finansman faaliyetlerine ilişkin nakit akışları, Şirket’in finansman faaliyetlerinde kullandığı kaynakları ve bu kaynakların geri ödemelerini gösterir.</w:t>
      </w:r>
    </w:p>
    <w:p w:rsidR="00F3482C" w:rsidRPr="00E044C3" w:rsidRDefault="00F3482C">
      <w:pPr>
        <w:widowControl w:val="0"/>
        <w:ind w:right="-23"/>
        <w:jc w:val="both"/>
        <w:rPr>
          <w:b/>
          <w:sz w:val="22"/>
          <w:szCs w:val="22"/>
          <w:lang w:val="tr-TR"/>
        </w:rPr>
      </w:pPr>
    </w:p>
    <w:p w:rsidR="0077205D" w:rsidRPr="0077205D" w:rsidRDefault="0077205D">
      <w:pPr>
        <w:widowControl w:val="0"/>
        <w:jc w:val="both"/>
        <w:rPr>
          <w:b/>
          <w:spacing w:val="-2"/>
          <w:sz w:val="22"/>
          <w:szCs w:val="22"/>
          <w:lang w:val="tr-TR"/>
        </w:rPr>
      </w:pPr>
      <w:r w:rsidRPr="0077205D">
        <w:rPr>
          <w:b/>
          <w:spacing w:val="-2"/>
          <w:sz w:val="22"/>
          <w:szCs w:val="22"/>
          <w:lang w:val="tr-TR"/>
        </w:rPr>
        <w:t>İlişkili taraflar</w:t>
      </w:r>
    </w:p>
    <w:p w:rsidR="0077205D" w:rsidRPr="0077205D" w:rsidRDefault="0077205D">
      <w:pPr>
        <w:widowControl w:val="0"/>
        <w:jc w:val="both"/>
        <w:rPr>
          <w:b/>
          <w:spacing w:val="-2"/>
          <w:sz w:val="22"/>
          <w:szCs w:val="22"/>
          <w:lang w:val="tr-TR"/>
        </w:rPr>
      </w:pPr>
    </w:p>
    <w:p w:rsidR="0077205D" w:rsidRPr="0077205D" w:rsidRDefault="0077205D">
      <w:pPr>
        <w:widowControl w:val="0"/>
        <w:jc w:val="both"/>
        <w:rPr>
          <w:color w:val="000000"/>
          <w:sz w:val="22"/>
          <w:szCs w:val="22"/>
          <w:lang w:val="tr-TR"/>
        </w:rPr>
      </w:pPr>
      <w:r w:rsidRPr="0077205D">
        <w:rPr>
          <w:color w:val="000000"/>
          <w:sz w:val="22"/>
          <w:szCs w:val="22"/>
          <w:lang w:val="tr-TR"/>
        </w:rPr>
        <w:t>Bu finansal tablolarda, Şirket’in ortakları ve Şirket ile doğrudan ve/veya dolaylı sermaye ilişkisinde bulunan kuruluşlar, Şirket üst düzey yönetimi ve Yönetim Kurulu üyeleri, aileleri ve kendileri tarafından kontrol edilen veya önemli etkinliğe sahip bulunulan şirketler “ilişkili taraflar” olarak kabul edilir.</w:t>
      </w:r>
    </w:p>
    <w:p w:rsidR="0077205D" w:rsidRDefault="0077205D">
      <w:pPr>
        <w:widowControl w:val="0"/>
        <w:jc w:val="both"/>
        <w:rPr>
          <w:b/>
          <w:spacing w:val="-2"/>
          <w:sz w:val="22"/>
          <w:szCs w:val="22"/>
          <w:lang w:val="tr-TR"/>
        </w:rPr>
      </w:pPr>
    </w:p>
    <w:p w:rsidR="00F3482C" w:rsidRPr="00E044C3" w:rsidRDefault="00F3482C">
      <w:pPr>
        <w:widowControl w:val="0"/>
        <w:jc w:val="both"/>
        <w:rPr>
          <w:b/>
          <w:spacing w:val="-2"/>
          <w:sz w:val="22"/>
          <w:szCs w:val="22"/>
          <w:lang w:val="tr-TR"/>
        </w:rPr>
      </w:pPr>
      <w:r w:rsidRPr="00E044C3">
        <w:rPr>
          <w:b/>
          <w:spacing w:val="-2"/>
          <w:sz w:val="22"/>
          <w:szCs w:val="22"/>
          <w:lang w:val="tr-TR"/>
        </w:rPr>
        <w:t>Bilanço tarihinden sonraki olaylar</w:t>
      </w:r>
    </w:p>
    <w:p w:rsidR="00F3482C" w:rsidRPr="00E044C3" w:rsidRDefault="00F3482C">
      <w:pPr>
        <w:widowControl w:val="0"/>
        <w:autoSpaceDE w:val="0"/>
        <w:autoSpaceDN w:val="0"/>
        <w:adjustRightInd w:val="0"/>
        <w:jc w:val="both"/>
        <w:rPr>
          <w:sz w:val="22"/>
          <w:szCs w:val="22"/>
          <w:lang w:val="tr-TR"/>
        </w:rPr>
      </w:pPr>
    </w:p>
    <w:p w:rsidR="00F3482C" w:rsidRPr="00E044C3" w:rsidRDefault="00F3482C">
      <w:pPr>
        <w:widowControl w:val="0"/>
        <w:jc w:val="both"/>
        <w:rPr>
          <w:color w:val="000000"/>
          <w:sz w:val="22"/>
          <w:szCs w:val="22"/>
          <w:lang w:val="tr-TR"/>
        </w:rPr>
      </w:pPr>
      <w:r w:rsidRPr="00E044C3">
        <w:rPr>
          <w:color w:val="000000"/>
          <w:sz w:val="22"/>
          <w:szCs w:val="22"/>
          <w:lang w:val="tr-TR"/>
        </w:rPr>
        <w:t>Bilanço tarihinden sonraki olaylar; kâra ilişkin herhangi bir duyuru veya diğer seçilmiş finansal bilgilerin kamuya açıklanmasından sonra ortaya çıkmış olsalar bile, bilanço tarihi ile bilançonun yayımı için yetkilendirilme tarihi arasındaki tüm olayları kapsar.</w:t>
      </w:r>
    </w:p>
    <w:p w:rsidR="00F3482C" w:rsidRPr="00E044C3" w:rsidRDefault="00F3482C">
      <w:pPr>
        <w:widowControl w:val="0"/>
        <w:jc w:val="both"/>
        <w:rPr>
          <w:color w:val="000000"/>
          <w:sz w:val="22"/>
          <w:szCs w:val="22"/>
          <w:lang w:val="tr-TR"/>
        </w:rPr>
      </w:pPr>
    </w:p>
    <w:p w:rsidR="00F3482C" w:rsidRPr="00E044C3" w:rsidRDefault="00F3482C">
      <w:pPr>
        <w:widowControl w:val="0"/>
        <w:jc w:val="both"/>
        <w:rPr>
          <w:color w:val="000000"/>
          <w:sz w:val="22"/>
          <w:szCs w:val="22"/>
          <w:lang w:val="tr-TR"/>
        </w:rPr>
      </w:pPr>
      <w:r w:rsidRPr="00E044C3">
        <w:rPr>
          <w:color w:val="000000"/>
          <w:sz w:val="22"/>
          <w:szCs w:val="22"/>
          <w:lang w:val="tr-TR"/>
        </w:rPr>
        <w:t>Şirket’in, bilanço tarihinden sonraki düzeltme gerektiren olayların ortaya çıkması durumunda, finansal tablolara alınan tutarları bu yeni duruma uygun şekilde düzeltir.</w:t>
      </w:r>
    </w:p>
    <w:p w:rsidR="00F3482C" w:rsidRPr="00E044C3" w:rsidRDefault="00F3482C">
      <w:pPr>
        <w:widowControl w:val="0"/>
        <w:ind w:left="567" w:hanging="567"/>
        <w:jc w:val="both"/>
        <w:rPr>
          <w:b/>
          <w:sz w:val="22"/>
          <w:szCs w:val="22"/>
          <w:lang w:val="tr-TR"/>
        </w:rPr>
      </w:pPr>
    </w:p>
    <w:p w:rsidR="00F3482C" w:rsidRPr="00E044C3" w:rsidRDefault="00F3482C">
      <w:pPr>
        <w:widowControl w:val="0"/>
        <w:ind w:left="567" w:hanging="567"/>
        <w:jc w:val="both"/>
        <w:rPr>
          <w:b/>
          <w:sz w:val="22"/>
          <w:szCs w:val="22"/>
          <w:lang w:val="tr-TR"/>
        </w:rPr>
      </w:pPr>
      <w:r w:rsidRPr="00E044C3">
        <w:rPr>
          <w:b/>
          <w:sz w:val="22"/>
          <w:szCs w:val="22"/>
          <w:lang w:val="tr-TR"/>
        </w:rPr>
        <w:t>E.</w:t>
      </w:r>
      <w:r w:rsidRPr="00E044C3">
        <w:rPr>
          <w:b/>
          <w:sz w:val="22"/>
          <w:szCs w:val="22"/>
          <w:lang w:val="tr-TR"/>
        </w:rPr>
        <w:tab/>
        <w:t>ÖNEMLİ MUHASEBE DEĞERLENDİRME, TAHMİN VE VARSAYIMLARI</w:t>
      </w:r>
    </w:p>
    <w:p w:rsidR="00F3482C" w:rsidRPr="00E044C3" w:rsidRDefault="00F3482C">
      <w:pPr>
        <w:widowControl w:val="0"/>
        <w:jc w:val="both"/>
        <w:rPr>
          <w:sz w:val="22"/>
          <w:szCs w:val="22"/>
          <w:highlight w:val="green"/>
          <w:lang w:val="tr-TR"/>
        </w:rPr>
      </w:pPr>
    </w:p>
    <w:p w:rsidR="00063638" w:rsidRDefault="00DB17D5">
      <w:pPr>
        <w:widowControl w:val="0"/>
        <w:jc w:val="both"/>
        <w:rPr>
          <w:sz w:val="22"/>
          <w:szCs w:val="22"/>
          <w:lang w:val="tr-TR"/>
        </w:rPr>
      </w:pPr>
      <w:r w:rsidRPr="00DB17D5">
        <w:rPr>
          <w:sz w:val="22"/>
          <w:szCs w:val="22"/>
          <w:lang w:val="tr-TR"/>
        </w:rPr>
        <w:t>Finansal tabloların hazırlanması, bilanço tarihi itibarıyla raporlanan aktif ve pasiflerin ya da açıklanan şarta bağlı varlık ve yükümlülüklerin tutarlarını ve ilgili dönem içerisinde oluştuğu raporlanan gelir ve giderlerin tutarlarını etkileyen tahmin ve varsayımların yapılmasını gerektirir. Bu tahminler yönetimin en iyi kanaat ve bilgilerine dayanmakla birlikte, gerçek sonuçlar bu tahminlerden farklılık gösterebilir.</w:t>
      </w:r>
    </w:p>
    <w:p w:rsidR="00CD7E53" w:rsidRDefault="00CD7E53" w:rsidP="00D36889">
      <w:pPr>
        <w:rPr>
          <w:sz w:val="22"/>
          <w:szCs w:val="22"/>
          <w:lang w:val="tr-TR"/>
        </w:rPr>
      </w:pPr>
    </w:p>
    <w:p w:rsidR="00CD7E53" w:rsidRDefault="00CD7E53" w:rsidP="00D36889">
      <w:pPr>
        <w:rPr>
          <w:sz w:val="22"/>
          <w:szCs w:val="22"/>
          <w:lang w:val="tr-TR"/>
        </w:rPr>
      </w:pPr>
    </w:p>
    <w:p w:rsidR="00CD7E53" w:rsidRPr="00E044C3" w:rsidRDefault="00CD7E53">
      <w:pPr>
        <w:widowControl w:val="0"/>
        <w:ind w:left="567" w:hanging="567"/>
        <w:jc w:val="both"/>
        <w:rPr>
          <w:b/>
          <w:sz w:val="22"/>
          <w:szCs w:val="22"/>
          <w:lang w:val="tr-TR"/>
        </w:rPr>
      </w:pPr>
      <w:r w:rsidRPr="00E044C3">
        <w:rPr>
          <w:b/>
          <w:sz w:val="22"/>
          <w:szCs w:val="22"/>
          <w:lang w:val="tr-TR"/>
        </w:rPr>
        <w:t>3.</w:t>
      </w:r>
      <w:r w:rsidRPr="00E044C3">
        <w:rPr>
          <w:b/>
          <w:sz w:val="22"/>
          <w:szCs w:val="22"/>
          <w:lang w:val="tr-TR"/>
        </w:rPr>
        <w:tab/>
        <w:t>BÖLÜMLERE GÖRE RAPORLAMA</w:t>
      </w:r>
    </w:p>
    <w:p w:rsidR="00CD7E53" w:rsidRPr="00E044C3" w:rsidRDefault="00CD7E53">
      <w:pPr>
        <w:widowControl w:val="0"/>
        <w:jc w:val="both"/>
        <w:rPr>
          <w:sz w:val="22"/>
          <w:szCs w:val="22"/>
          <w:lang w:val="tr-TR"/>
        </w:rPr>
      </w:pPr>
    </w:p>
    <w:p w:rsidR="00CD7E53" w:rsidRPr="00E044C3" w:rsidRDefault="00CD7E53">
      <w:pPr>
        <w:widowControl w:val="0"/>
        <w:jc w:val="both"/>
        <w:rPr>
          <w:b/>
          <w:sz w:val="22"/>
          <w:szCs w:val="22"/>
          <w:lang w:val="tr-TR"/>
        </w:rPr>
      </w:pPr>
      <w:r w:rsidRPr="00E044C3">
        <w:rPr>
          <w:sz w:val="22"/>
          <w:szCs w:val="22"/>
          <w:lang w:val="tr-TR"/>
        </w:rPr>
        <w:t>Şirket sadece Türkiye’de sermaye piyasası faaliyetlerinde bulunduğundan, bölümlere göre raporlamayı gerektirecek bir faaliyet alanı veya coğrafi bölge bulunmamaktadır.</w:t>
      </w:r>
    </w:p>
    <w:p w:rsidR="00063638" w:rsidRDefault="00063638">
      <w:pPr>
        <w:spacing w:after="200" w:line="276" w:lineRule="auto"/>
        <w:rPr>
          <w:sz w:val="22"/>
          <w:szCs w:val="22"/>
          <w:lang w:val="tr-TR"/>
        </w:rPr>
      </w:pPr>
      <w:r>
        <w:rPr>
          <w:sz w:val="22"/>
          <w:szCs w:val="22"/>
          <w:lang w:val="tr-TR"/>
        </w:rPr>
        <w:br w:type="page"/>
      </w:r>
    </w:p>
    <w:p w:rsidR="005D1F47" w:rsidRDefault="00407007" w:rsidP="00D36889">
      <w:pPr>
        <w:widowControl w:val="0"/>
        <w:tabs>
          <w:tab w:val="left" w:pos="1418"/>
        </w:tabs>
        <w:spacing w:line="226" w:lineRule="auto"/>
        <w:ind w:left="567" w:hanging="567"/>
        <w:jc w:val="both"/>
        <w:rPr>
          <w:b/>
          <w:sz w:val="22"/>
          <w:szCs w:val="22"/>
          <w:lang w:val="tr-TR"/>
        </w:rPr>
      </w:pPr>
      <w:bookmarkStart w:id="9" w:name="OLE_LINK10"/>
      <w:r>
        <w:rPr>
          <w:b/>
          <w:sz w:val="22"/>
          <w:szCs w:val="22"/>
          <w:lang w:val="tr-TR"/>
        </w:rPr>
        <w:t>4</w:t>
      </w:r>
      <w:r w:rsidR="006A0912">
        <w:rPr>
          <w:b/>
          <w:sz w:val="22"/>
          <w:szCs w:val="22"/>
          <w:lang w:val="tr-TR"/>
        </w:rPr>
        <w:t>.</w:t>
      </w:r>
      <w:r w:rsidR="006A0912">
        <w:rPr>
          <w:b/>
          <w:sz w:val="22"/>
          <w:szCs w:val="22"/>
          <w:lang w:val="tr-TR"/>
        </w:rPr>
        <w:tab/>
        <w:t>NAKİT VE NAKİT BENZERLERİ</w:t>
      </w:r>
    </w:p>
    <w:bookmarkEnd w:id="9"/>
    <w:p w:rsidR="00D42E43" w:rsidRPr="00D36889" w:rsidRDefault="00D42E43" w:rsidP="00D36889">
      <w:pPr>
        <w:widowControl w:val="0"/>
        <w:spacing w:line="226" w:lineRule="auto"/>
        <w:jc w:val="both"/>
        <w:rPr>
          <w:b/>
          <w:sz w:val="16"/>
          <w:szCs w:val="16"/>
          <w:lang w:val="tr-TR"/>
        </w:rPr>
      </w:pPr>
    </w:p>
    <w:p w:rsidR="00D42E43" w:rsidRDefault="006A0912" w:rsidP="00D36889">
      <w:pPr>
        <w:widowControl w:val="0"/>
        <w:tabs>
          <w:tab w:val="right" w:pos="7088"/>
          <w:tab w:val="right" w:pos="9072"/>
        </w:tabs>
        <w:spacing w:line="226" w:lineRule="auto"/>
        <w:jc w:val="both"/>
        <w:rPr>
          <w:b/>
          <w:sz w:val="22"/>
          <w:szCs w:val="22"/>
          <w:lang w:val="tr-TR"/>
        </w:rPr>
      </w:pPr>
      <w:r>
        <w:rPr>
          <w:b/>
          <w:sz w:val="22"/>
          <w:szCs w:val="22"/>
          <w:lang w:val="tr-TR"/>
        </w:rPr>
        <w:tab/>
      </w:r>
      <w:r w:rsidR="00C01DEC">
        <w:rPr>
          <w:b/>
          <w:sz w:val="22"/>
          <w:szCs w:val="22"/>
          <w:lang w:val="tr-TR"/>
        </w:rPr>
        <w:t>31 Aralık 2014</w:t>
      </w:r>
      <w:r w:rsidR="00626217">
        <w:rPr>
          <w:b/>
          <w:sz w:val="22"/>
          <w:szCs w:val="22"/>
          <w:lang w:val="tr-TR"/>
        </w:rPr>
        <w:tab/>
        <w:t>31 Aralık2013</w:t>
      </w:r>
    </w:p>
    <w:p w:rsidR="00D42E43" w:rsidRPr="00D36889" w:rsidRDefault="00D42E43" w:rsidP="00D36889">
      <w:pPr>
        <w:widowControl w:val="0"/>
        <w:spacing w:line="226" w:lineRule="auto"/>
        <w:jc w:val="both"/>
        <w:rPr>
          <w:b/>
          <w:sz w:val="16"/>
          <w:szCs w:val="16"/>
          <w:lang w:val="tr-TR"/>
        </w:rPr>
      </w:pPr>
    </w:p>
    <w:p w:rsidR="00D42E43" w:rsidRDefault="006A0912" w:rsidP="00D36889">
      <w:pPr>
        <w:widowControl w:val="0"/>
        <w:tabs>
          <w:tab w:val="decimal" w:pos="7088"/>
          <w:tab w:val="decimal" w:pos="9072"/>
        </w:tabs>
        <w:spacing w:line="226" w:lineRule="auto"/>
        <w:jc w:val="both"/>
        <w:rPr>
          <w:sz w:val="22"/>
          <w:szCs w:val="22"/>
          <w:lang w:val="tr-TR"/>
        </w:rPr>
      </w:pPr>
      <w:r>
        <w:rPr>
          <w:sz w:val="22"/>
          <w:szCs w:val="22"/>
          <w:lang w:val="tr-TR"/>
        </w:rPr>
        <w:t>Vadesiz mevduat</w:t>
      </w:r>
      <w:r>
        <w:rPr>
          <w:sz w:val="22"/>
          <w:szCs w:val="22"/>
          <w:lang w:val="tr-TR"/>
        </w:rPr>
        <w:tab/>
      </w:r>
      <w:r w:rsidR="00290120" w:rsidRPr="00290120">
        <w:rPr>
          <w:sz w:val="22"/>
          <w:szCs w:val="22"/>
          <w:lang w:val="tr-TR"/>
        </w:rPr>
        <w:t>72.338</w:t>
      </w:r>
      <w:r w:rsidR="00626217">
        <w:rPr>
          <w:sz w:val="22"/>
          <w:szCs w:val="22"/>
          <w:lang w:val="tr-TR"/>
        </w:rPr>
        <w:tab/>
      </w:r>
      <w:r w:rsidR="005529E2" w:rsidRPr="005529E2">
        <w:rPr>
          <w:sz w:val="22"/>
          <w:szCs w:val="22"/>
          <w:lang w:val="tr-TR"/>
        </w:rPr>
        <w:t>103.399</w:t>
      </w:r>
    </w:p>
    <w:p w:rsidR="00D42E43" w:rsidRDefault="006A0912" w:rsidP="00D36889">
      <w:pPr>
        <w:widowControl w:val="0"/>
        <w:pBdr>
          <w:bottom w:val="single" w:sz="4" w:space="1" w:color="auto"/>
        </w:pBdr>
        <w:tabs>
          <w:tab w:val="decimal" w:pos="7088"/>
          <w:tab w:val="decimal" w:pos="9072"/>
        </w:tabs>
        <w:spacing w:line="226" w:lineRule="auto"/>
        <w:jc w:val="both"/>
        <w:rPr>
          <w:sz w:val="22"/>
          <w:szCs w:val="22"/>
          <w:lang w:val="tr-TR"/>
        </w:rPr>
      </w:pPr>
      <w:r>
        <w:rPr>
          <w:sz w:val="22"/>
          <w:szCs w:val="22"/>
          <w:lang w:val="tr-TR"/>
        </w:rPr>
        <w:t>Vadeli mevduat</w:t>
      </w:r>
      <w:r>
        <w:rPr>
          <w:sz w:val="22"/>
          <w:szCs w:val="22"/>
          <w:lang w:val="tr-TR"/>
        </w:rPr>
        <w:tab/>
      </w:r>
      <w:r w:rsidR="00290120" w:rsidRPr="00290120">
        <w:rPr>
          <w:sz w:val="22"/>
          <w:szCs w:val="22"/>
          <w:lang w:val="tr-TR"/>
        </w:rPr>
        <w:t>7.453.422</w:t>
      </w:r>
      <w:r w:rsidR="00626217">
        <w:rPr>
          <w:sz w:val="22"/>
          <w:szCs w:val="22"/>
          <w:lang w:val="tr-TR"/>
        </w:rPr>
        <w:tab/>
      </w:r>
      <w:r w:rsidR="005529E2" w:rsidRPr="005529E2">
        <w:rPr>
          <w:sz w:val="22"/>
          <w:szCs w:val="22"/>
          <w:lang w:val="tr-TR"/>
        </w:rPr>
        <w:t>7.533.010</w:t>
      </w:r>
    </w:p>
    <w:p w:rsidR="00D42E43" w:rsidRPr="00D36889" w:rsidRDefault="00D42E43" w:rsidP="00D36889">
      <w:pPr>
        <w:widowControl w:val="0"/>
        <w:tabs>
          <w:tab w:val="decimal" w:pos="7088"/>
          <w:tab w:val="decimal" w:pos="9072"/>
        </w:tabs>
        <w:spacing w:line="226" w:lineRule="auto"/>
        <w:jc w:val="both"/>
        <w:rPr>
          <w:sz w:val="16"/>
          <w:szCs w:val="16"/>
          <w:lang w:val="tr-TR"/>
        </w:rPr>
      </w:pPr>
    </w:p>
    <w:p w:rsidR="00D42E43" w:rsidRDefault="006A0912" w:rsidP="00D36889">
      <w:pPr>
        <w:widowControl w:val="0"/>
        <w:pBdr>
          <w:bottom w:val="single" w:sz="12" w:space="1" w:color="auto"/>
        </w:pBdr>
        <w:tabs>
          <w:tab w:val="left" w:pos="-720"/>
          <w:tab w:val="decimal" w:pos="7088"/>
          <w:tab w:val="decimal" w:pos="9072"/>
        </w:tabs>
        <w:spacing w:line="226" w:lineRule="auto"/>
        <w:jc w:val="both"/>
        <w:rPr>
          <w:b/>
          <w:bCs/>
          <w:sz w:val="22"/>
          <w:szCs w:val="22"/>
          <w:lang w:val="tr-TR"/>
        </w:rPr>
      </w:pPr>
      <w:r>
        <w:rPr>
          <w:b/>
          <w:bCs/>
          <w:sz w:val="22"/>
          <w:szCs w:val="22"/>
          <w:lang w:val="tr-TR"/>
        </w:rPr>
        <w:tab/>
      </w:r>
      <w:r w:rsidR="00290120" w:rsidRPr="00290120">
        <w:rPr>
          <w:b/>
          <w:bCs/>
          <w:sz w:val="22"/>
          <w:szCs w:val="22"/>
          <w:lang w:val="tr-TR"/>
        </w:rPr>
        <w:t>7.525.760</w:t>
      </w:r>
      <w:r w:rsidR="00626217">
        <w:rPr>
          <w:b/>
          <w:bCs/>
          <w:sz w:val="22"/>
          <w:szCs w:val="22"/>
          <w:lang w:val="tr-TR"/>
        </w:rPr>
        <w:tab/>
      </w:r>
      <w:r w:rsidR="005529E2" w:rsidRPr="005529E2">
        <w:rPr>
          <w:b/>
          <w:bCs/>
          <w:sz w:val="22"/>
          <w:szCs w:val="22"/>
          <w:lang w:val="tr-TR"/>
        </w:rPr>
        <w:t>7.636.409</w:t>
      </w:r>
    </w:p>
    <w:p w:rsidR="00D42E43" w:rsidRPr="00D36889" w:rsidRDefault="00D42E43" w:rsidP="00D36889">
      <w:pPr>
        <w:widowControl w:val="0"/>
        <w:spacing w:line="226" w:lineRule="auto"/>
        <w:jc w:val="both"/>
        <w:rPr>
          <w:sz w:val="16"/>
          <w:szCs w:val="16"/>
          <w:lang w:val="tr-TR"/>
        </w:rPr>
      </w:pPr>
    </w:p>
    <w:p w:rsidR="00D42E43" w:rsidRDefault="00C01DEC" w:rsidP="00D36889">
      <w:pPr>
        <w:pStyle w:val="body"/>
        <w:widowControl w:val="0"/>
        <w:spacing w:after="0" w:line="226" w:lineRule="auto"/>
        <w:ind w:right="-21"/>
        <w:rPr>
          <w:spacing w:val="2"/>
          <w:szCs w:val="22"/>
          <w:lang w:val="tr-TR"/>
        </w:rPr>
      </w:pPr>
      <w:r>
        <w:rPr>
          <w:spacing w:val="2"/>
          <w:szCs w:val="22"/>
          <w:lang w:val="tr-TR"/>
        </w:rPr>
        <w:t>31 Aralık 2014</w:t>
      </w:r>
      <w:r w:rsidR="006A0912">
        <w:rPr>
          <w:spacing w:val="2"/>
          <w:szCs w:val="22"/>
          <w:lang w:val="tr-TR"/>
        </w:rPr>
        <w:t xml:space="preserve"> tarihi itibarıyla vadeli mevduat TL cins</w:t>
      </w:r>
      <w:r w:rsidR="004614D4">
        <w:rPr>
          <w:spacing w:val="2"/>
          <w:szCs w:val="22"/>
          <w:lang w:val="tr-TR"/>
        </w:rPr>
        <w:t>inden olup, vadesi</w:t>
      </w:r>
      <w:r w:rsidR="0040782B">
        <w:rPr>
          <w:spacing w:val="2"/>
          <w:szCs w:val="22"/>
          <w:lang w:val="tr-TR"/>
        </w:rPr>
        <w:t xml:space="preserve"> 15 Ocak 2015</w:t>
      </w:r>
      <w:r w:rsidR="006A0912">
        <w:rPr>
          <w:spacing w:val="2"/>
          <w:szCs w:val="22"/>
          <w:lang w:val="tr-TR"/>
        </w:rPr>
        <w:t xml:space="preserve">, faiz oranı </w:t>
      </w:r>
      <w:r w:rsidR="006A0912" w:rsidRPr="00186E56">
        <w:rPr>
          <w:spacing w:val="2"/>
          <w:szCs w:val="22"/>
          <w:lang w:val="tr-TR"/>
        </w:rPr>
        <w:t>%</w:t>
      </w:r>
      <w:r w:rsidR="00290120">
        <w:rPr>
          <w:spacing w:val="2"/>
          <w:szCs w:val="22"/>
          <w:lang w:val="tr-TR"/>
        </w:rPr>
        <w:t>10’dur.</w:t>
      </w:r>
      <w:r w:rsidR="00CD7E53">
        <w:rPr>
          <w:spacing w:val="2"/>
          <w:szCs w:val="22"/>
          <w:lang w:val="tr-TR"/>
        </w:rPr>
        <w:t xml:space="preserve"> </w:t>
      </w:r>
      <w:r w:rsidR="00626217">
        <w:rPr>
          <w:spacing w:val="2"/>
          <w:szCs w:val="22"/>
          <w:lang w:val="tr-TR"/>
        </w:rPr>
        <w:t>(31 Aralık 2013</w:t>
      </w:r>
      <w:r w:rsidR="002D1DB1">
        <w:rPr>
          <w:spacing w:val="2"/>
          <w:szCs w:val="22"/>
          <w:lang w:val="tr-TR"/>
        </w:rPr>
        <w:t>: vadeli mevduat TL cinsinden olup vadesi,</w:t>
      </w:r>
      <w:r w:rsidR="00626217" w:rsidRPr="00626217">
        <w:rPr>
          <w:spacing w:val="2"/>
          <w:szCs w:val="22"/>
          <w:lang w:val="tr-TR"/>
        </w:rPr>
        <w:t xml:space="preserve"> </w:t>
      </w:r>
      <w:r w:rsidR="00626217" w:rsidRPr="00186E56">
        <w:rPr>
          <w:spacing w:val="2"/>
          <w:szCs w:val="22"/>
          <w:lang w:val="tr-TR"/>
        </w:rPr>
        <w:t>20 Ocak 2014</w:t>
      </w:r>
      <w:r w:rsidR="002D1DB1">
        <w:rPr>
          <w:spacing w:val="2"/>
          <w:szCs w:val="22"/>
          <w:lang w:val="tr-TR"/>
        </w:rPr>
        <w:t xml:space="preserve"> f</w:t>
      </w:r>
      <w:r w:rsidR="00626217">
        <w:rPr>
          <w:spacing w:val="2"/>
          <w:szCs w:val="22"/>
          <w:lang w:val="tr-TR"/>
        </w:rPr>
        <w:t>aiz oranı %9’dur</w:t>
      </w:r>
      <w:r w:rsidR="002D1DB1">
        <w:rPr>
          <w:spacing w:val="2"/>
          <w:szCs w:val="22"/>
          <w:lang w:val="tr-TR"/>
        </w:rPr>
        <w:t>)</w:t>
      </w:r>
      <w:r w:rsidR="006A0912">
        <w:rPr>
          <w:spacing w:val="2"/>
          <w:szCs w:val="22"/>
          <w:lang w:val="tr-TR"/>
        </w:rPr>
        <w:t>.</w:t>
      </w:r>
    </w:p>
    <w:p w:rsidR="00D42E43" w:rsidRPr="00D36889" w:rsidRDefault="00D42E43" w:rsidP="00D36889">
      <w:pPr>
        <w:pStyle w:val="body"/>
        <w:widowControl w:val="0"/>
        <w:spacing w:after="0" w:line="226" w:lineRule="auto"/>
        <w:ind w:right="-21"/>
        <w:rPr>
          <w:sz w:val="16"/>
          <w:szCs w:val="16"/>
          <w:lang w:val="tr-TR"/>
        </w:rPr>
      </w:pPr>
    </w:p>
    <w:p w:rsidR="00D42E43" w:rsidRDefault="006A0912" w:rsidP="00D36889">
      <w:pPr>
        <w:pStyle w:val="body"/>
        <w:widowControl w:val="0"/>
        <w:spacing w:after="0" w:line="226" w:lineRule="auto"/>
        <w:ind w:right="-21"/>
        <w:rPr>
          <w:szCs w:val="22"/>
          <w:lang w:val="tr-TR"/>
        </w:rPr>
      </w:pPr>
      <w:r>
        <w:rPr>
          <w:szCs w:val="22"/>
          <w:lang w:val="tr-TR"/>
        </w:rPr>
        <w:t>Şirket’in nakit akım tablolarında nakit ve nakit benzeri değerler, hazır değerlerden faiz tahakkukları düşülerek gösterilmektedir:</w:t>
      </w:r>
    </w:p>
    <w:p w:rsidR="00D42E43" w:rsidRPr="00D36889" w:rsidRDefault="00D42E43" w:rsidP="00D36889">
      <w:pPr>
        <w:widowControl w:val="0"/>
        <w:tabs>
          <w:tab w:val="decimal" w:pos="7088"/>
          <w:tab w:val="decimal" w:pos="9072"/>
        </w:tabs>
        <w:spacing w:line="226" w:lineRule="auto"/>
        <w:jc w:val="both"/>
        <w:rPr>
          <w:sz w:val="16"/>
          <w:szCs w:val="16"/>
          <w:lang w:val="tr-TR"/>
        </w:rPr>
      </w:pPr>
    </w:p>
    <w:p w:rsidR="00D42E43" w:rsidRPr="00843FDF" w:rsidRDefault="006A0912" w:rsidP="00D36889">
      <w:pPr>
        <w:widowControl w:val="0"/>
        <w:tabs>
          <w:tab w:val="right" w:pos="7088"/>
          <w:tab w:val="right" w:pos="9072"/>
        </w:tabs>
        <w:spacing w:line="226" w:lineRule="auto"/>
        <w:jc w:val="both"/>
        <w:rPr>
          <w:b/>
          <w:sz w:val="22"/>
          <w:szCs w:val="22"/>
          <w:lang w:val="tr-TR"/>
        </w:rPr>
      </w:pPr>
      <w:r>
        <w:rPr>
          <w:b/>
          <w:sz w:val="22"/>
          <w:szCs w:val="22"/>
          <w:lang w:val="tr-TR"/>
        </w:rPr>
        <w:tab/>
      </w:r>
      <w:r w:rsidR="00C01DEC" w:rsidRPr="00843FDF">
        <w:rPr>
          <w:b/>
          <w:sz w:val="22"/>
          <w:szCs w:val="22"/>
          <w:lang w:val="tr-TR"/>
        </w:rPr>
        <w:t>31 Aralık 2014</w:t>
      </w:r>
      <w:r w:rsidRPr="00843FDF">
        <w:rPr>
          <w:b/>
          <w:sz w:val="22"/>
          <w:szCs w:val="22"/>
          <w:lang w:val="tr-TR"/>
        </w:rPr>
        <w:tab/>
      </w:r>
      <w:r w:rsidR="00383E33" w:rsidRPr="00843FDF">
        <w:rPr>
          <w:b/>
          <w:sz w:val="22"/>
          <w:szCs w:val="22"/>
          <w:lang w:val="tr-TR"/>
        </w:rPr>
        <w:t>31 Aralık</w:t>
      </w:r>
      <w:r w:rsidR="009465C3" w:rsidRPr="00843FDF">
        <w:rPr>
          <w:b/>
          <w:sz w:val="22"/>
          <w:szCs w:val="22"/>
          <w:lang w:val="tr-TR"/>
        </w:rPr>
        <w:t xml:space="preserve"> </w:t>
      </w:r>
      <w:r w:rsidR="00626217" w:rsidRPr="00843FDF">
        <w:rPr>
          <w:b/>
          <w:sz w:val="22"/>
          <w:szCs w:val="22"/>
          <w:lang w:val="tr-TR"/>
        </w:rPr>
        <w:t>2013</w:t>
      </w:r>
    </w:p>
    <w:p w:rsidR="00D42E43" w:rsidRPr="00D36889" w:rsidRDefault="00D42E43" w:rsidP="00D36889">
      <w:pPr>
        <w:widowControl w:val="0"/>
        <w:tabs>
          <w:tab w:val="decimal" w:pos="7088"/>
          <w:tab w:val="decimal" w:pos="9072"/>
        </w:tabs>
        <w:spacing w:line="226" w:lineRule="auto"/>
        <w:jc w:val="both"/>
        <w:rPr>
          <w:sz w:val="16"/>
          <w:szCs w:val="16"/>
          <w:lang w:val="tr-TR"/>
        </w:rPr>
      </w:pPr>
    </w:p>
    <w:p w:rsidR="00D42E43" w:rsidRPr="00843FDF" w:rsidRDefault="006A0912" w:rsidP="00D36889">
      <w:pPr>
        <w:widowControl w:val="0"/>
        <w:tabs>
          <w:tab w:val="decimal" w:pos="7088"/>
          <w:tab w:val="decimal" w:pos="9072"/>
        </w:tabs>
        <w:spacing w:line="226" w:lineRule="auto"/>
        <w:jc w:val="both"/>
        <w:rPr>
          <w:sz w:val="22"/>
          <w:szCs w:val="22"/>
          <w:lang w:val="tr-TR"/>
        </w:rPr>
      </w:pPr>
      <w:r w:rsidRPr="00843FDF">
        <w:rPr>
          <w:sz w:val="22"/>
          <w:szCs w:val="22"/>
          <w:lang w:val="tr-TR"/>
        </w:rPr>
        <w:t>Nakit ve nakit benzerleri</w:t>
      </w:r>
      <w:r w:rsidRPr="00843FDF">
        <w:rPr>
          <w:sz w:val="22"/>
          <w:szCs w:val="22"/>
          <w:lang w:val="tr-TR"/>
        </w:rPr>
        <w:tab/>
      </w:r>
      <w:r w:rsidR="00290120" w:rsidRPr="00843FDF">
        <w:rPr>
          <w:sz w:val="22"/>
          <w:szCs w:val="22"/>
          <w:lang w:val="tr-TR"/>
        </w:rPr>
        <w:t>7.525.760</w:t>
      </w:r>
      <w:r w:rsidR="00626217" w:rsidRPr="00843FDF">
        <w:rPr>
          <w:sz w:val="22"/>
          <w:szCs w:val="22"/>
          <w:lang w:val="tr-TR"/>
        </w:rPr>
        <w:tab/>
      </w:r>
      <w:r w:rsidR="00E97A0E" w:rsidRPr="00843FDF">
        <w:rPr>
          <w:sz w:val="22"/>
          <w:szCs w:val="22"/>
          <w:lang w:val="tr-TR"/>
        </w:rPr>
        <w:t>7.636.409</w:t>
      </w:r>
    </w:p>
    <w:p w:rsidR="00D42E43" w:rsidRPr="00843FDF" w:rsidRDefault="006A0912" w:rsidP="00D36889">
      <w:pPr>
        <w:widowControl w:val="0"/>
        <w:pBdr>
          <w:bottom w:val="single" w:sz="4" w:space="1" w:color="auto"/>
        </w:pBdr>
        <w:tabs>
          <w:tab w:val="decimal" w:pos="7088"/>
          <w:tab w:val="decimal" w:pos="9072"/>
        </w:tabs>
        <w:spacing w:line="226" w:lineRule="auto"/>
        <w:jc w:val="both"/>
        <w:rPr>
          <w:sz w:val="22"/>
          <w:szCs w:val="22"/>
          <w:lang w:val="tr-TR"/>
        </w:rPr>
      </w:pPr>
      <w:r w:rsidRPr="00843FDF">
        <w:rPr>
          <w:sz w:val="22"/>
          <w:szCs w:val="22"/>
          <w:lang w:val="tr-TR"/>
        </w:rPr>
        <w:t>Faiz tahakkukları (-)</w:t>
      </w:r>
      <w:r w:rsidRPr="00843FDF">
        <w:rPr>
          <w:sz w:val="22"/>
          <w:szCs w:val="22"/>
          <w:lang w:val="tr-TR"/>
        </w:rPr>
        <w:tab/>
      </w:r>
      <w:r w:rsidR="00290120" w:rsidRPr="00843FDF">
        <w:rPr>
          <w:sz w:val="22"/>
          <w:szCs w:val="22"/>
          <w:lang w:val="tr-TR"/>
        </w:rPr>
        <w:t>(53.422)</w:t>
      </w:r>
      <w:r w:rsidR="00626217" w:rsidRPr="00843FDF">
        <w:rPr>
          <w:sz w:val="22"/>
          <w:szCs w:val="22"/>
          <w:lang w:val="tr-TR"/>
        </w:rPr>
        <w:tab/>
      </w:r>
      <w:r w:rsidR="00E97A0E" w:rsidRPr="00843FDF">
        <w:rPr>
          <w:sz w:val="22"/>
          <w:szCs w:val="22"/>
          <w:lang w:val="tr-TR"/>
        </w:rPr>
        <w:t>(33.010)</w:t>
      </w:r>
    </w:p>
    <w:p w:rsidR="00D42E43" w:rsidRPr="00D36889" w:rsidRDefault="00D42E43" w:rsidP="00D36889">
      <w:pPr>
        <w:widowControl w:val="0"/>
        <w:tabs>
          <w:tab w:val="decimal" w:pos="7088"/>
          <w:tab w:val="decimal" w:pos="9072"/>
        </w:tabs>
        <w:spacing w:line="226" w:lineRule="auto"/>
        <w:jc w:val="both"/>
        <w:rPr>
          <w:sz w:val="16"/>
          <w:szCs w:val="16"/>
          <w:lang w:val="tr-TR"/>
        </w:rPr>
      </w:pPr>
    </w:p>
    <w:p w:rsidR="00D42E43" w:rsidRDefault="006A0912" w:rsidP="00D36889">
      <w:pPr>
        <w:widowControl w:val="0"/>
        <w:pBdr>
          <w:bottom w:val="single" w:sz="12" w:space="1" w:color="auto"/>
        </w:pBdr>
        <w:tabs>
          <w:tab w:val="left" w:pos="-720"/>
          <w:tab w:val="decimal" w:pos="7088"/>
          <w:tab w:val="decimal" w:pos="9072"/>
        </w:tabs>
        <w:spacing w:line="226" w:lineRule="auto"/>
        <w:jc w:val="both"/>
        <w:rPr>
          <w:b/>
          <w:bCs/>
          <w:sz w:val="22"/>
          <w:szCs w:val="22"/>
          <w:lang w:val="tr-TR"/>
        </w:rPr>
      </w:pPr>
      <w:r w:rsidRPr="00843FDF">
        <w:rPr>
          <w:b/>
          <w:bCs/>
          <w:sz w:val="22"/>
          <w:szCs w:val="22"/>
          <w:lang w:val="tr-TR"/>
        </w:rPr>
        <w:tab/>
      </w:r>
      <w:r w:rsidR="00290120" w:rsidRPr="00843FDF">
        <w:rPr>
          <w:b/>
          <w:bCs/>
          <w:sz w:val="22"/>
          <w:szCs w:val="22"/>
          <w:lang w:val="tr-TR"/>
        </w:rPr>
        <w:t>7.472.338</w:t>
      </w:r>
      <w:r w:rsidR="00626217" w:rsidRPr="00843FDF">
        <w:rPr>
          <w:b/>
          <w:bCs/>
          <w:sz w:val="22"/>
          <w:szCs w:val="22"/>
          <w:lang w:val="tr-TR"/>
        </w:rPr>
        <w:tab/>
      </w:r>
      <w:r w:rsidR="00E97A0E" w:rsidRPr="00843FDF">
        <w:rPr>
          <w:b/>
          <w:bCs/>
          <w:sz w:val="22"/>
          <w:szCs w:val="22"/>
          <w:lang w:val="tr-TR"/>
        </w:rPr>
        <w:t>7.603.399</w:t>
      </w:r>
    </w:p>
    <w:p w:rsidR="00D42E43" w:rsidRDefault="00D42E43" w:rsidP="00D36889">
      <w:pPr>
        <w:widowControl w:val="0"/>
        <w:tabs>
          <w:tab w:val="decimal" w:pos="7088"/>
          <w:tab w:val="decimal" w:pos="9072"/>
        </w:tabs>
        <w:spacing w:line="226" w:lineRule="auto"/>
        <w:jc w:val="both"/>
        <w:rPr>
          <w:sz w:val="22"/>
          <w:szCs w:val="22"/>
          <w:lang w:val="tr-TR"/>
        </w:rPr>
      </w:pPr>
    </w:p>
    <w:p w:rsidR="00CD7E53" w:rsidRDefault="00CD7E53" w:rsidP="00D36889">
      <w:pPr>
        <w:widowControl w:val="0"/>
        <w:tabs>
          <w:tab w:val="decimal" w:pos="7088"/>
          <w:tab w:val="decimal" w:pos="9072"/>
        </w:tabs>
        <w:spacing w:line="226" w:lineRule="auto"/>
        <w:jc w:val="both"/>
        <w:rPr>
          <w:sz w:val="22"/>
          <w:szCs w:val="22"/>
          <w:lang w:val="tr-TR"/>
        </w:rPr>
      </w:pPr>
    </w:p>
    <w:p w:rsidR="00CD7E53" w:rsidRDefault="00CD7E53" w:rsidP="00D36889">
      <w:pPr>
        <w:pStyle w:val="body"/>
        <w:widowControl w:val="0"/>
        <w:spacing w:after="0" w:line="226" w:lineRule="auto"/>
        <w:ind w:left="567" w:hanging="567"/>
        <w:rPr>
          <w:bCs/>
          <w:noProof/>
          <w:szCs w:val="22"/>
          <w:lang w:val="tr-TR"/>
        </w:rPr>
      </w:pPr>
      <w:r>
        <w:rPr>
          <w:b/>
          <w:szCs w:val="22"/>
          <w:lang w:val="tr-TR"/>
        </w:rPr>
        <w:t>5.</w:t>
      </w:r>
      <w:r>
        <w:rPr>
          <w:b/>
          <w:szCs w:val="22"/>
          <w:lang w:val="tr-TR"/>
        </w:rPr>
        <w:tab/>
        <w:t>FİNANSAL YATIRIMLAR</w:t>
      </w:r>
    </w:p>
    <w:p w:rsidR="00CD7E53" w:rsidRPr="00D36889" w:rsidRDefault="00CD7E53" w:rsidP="00D36889">
      <w:pPr>
        <w:widowControl w:val="0"/>
        <w:spacing w:line="226" w:lineRule="auto"/>
        <w:jc w:val="both"/>
        <w:rPr>
          <w:sz w:val="16"/>
          <w:szCs w:val="16"/>
          <w:lang w:val="tr-TR"/>
        </w:rPr>
      </w:pPr>
    </w:p>
    <w:p w:rsidR="00CD7E53" w:rsidRDefault="00CD7E53" w:rsidP="00D36889">
      <w:pPr>
        <w:widowControl w:val="0"/>
        <w:tabs>
          <w:tab w:val="right" w:pos="7088"/>
          <w:tab w:val="right" w:pos="9072"/>
        </w:tabs>
        <w:spacing w:line="226" w:lineRule="auto"/>
        <w:jc w:val="both"/>
        <w:rPr>
          <w:b/>
          <w:sz w:val="22"/>
          <w:szCs w:val="22"/>
          <w:lang w:val="tr-TR"/>
        </w:rPr>
      </w:pPr>
      <w:r>
        <w:rPr>
          <w:b/>
          <w:sz w:val="22"/>
          <w:szCs w:val="22"/>
          <w:lang w:val="tr-TR"/>
        </w:rPr>
        <w:t>Kısa vadeli finansal yatırımlar</w:t>
      </w:r>
    </w:p>
    <w:p w:rsidR="00CD7E53" w:rsidRDefault="00CD7E53" w:rsidP="00D36889">
      <w:pPr>
        <w:widowControl w:val="0"/>
        <w:tabs>
          <w:tab w:val="right" w:pos="7088"/>
          <w:tab w:val="right" w:pos="9072"/>
        </w:tabs>
        <w:spacing w:line="226" w:lineRule="auto"/>
        <w:jc w:val="both"/>
        <w:rPr>
          <w:sz w:val="22"/>
          <w:szCs w:val="22"/>
          <w:lang w:val="tr-TR"/>
        </w:rPr>
      </w:pPr>
      <w:r>
        <w:rPr>
          <w:sz w:val="22"/>
          <w:szCs w:val="22"/>
          <w:lang w:val="tr-TR"/>
        </w:rPr>
        <w:tab/>
      </w:r>
      <w:r>
        <w:rPr>
          <w:b/>
          <w:sz w:val="22"/>
          <w:szCs w:val="22"/>
          <w:lang w:val="tr-TR"/>
        </w:rPr>
        <w:t>31 Aralık 2014</w:t>
      </w:r>
      <w:r>
        <w:rPr>
          <w:b/>
          <w:sz w:val="22"/>
          <w:szCs w:val="22"/>
          <w:lang w:val="tr-TR"/>
        </w:rPr>
        <w:tab/>
        <w:t>31 Aralık2013</w:t>
      </w:r>
    </w:p>
    <w:p w:rsidR="00CD7E53" w:rsidRPr="00D36889" w:rsidRDefault="00CD7E53" w:rsidP="00D36889">
      <w:pPr>
        <w:widowControl w:val="0"/>
        <w:tabs>
          <w:tab w:val="decimal" w:pos="7088"/>
          <w:tab w:val="decimal" w:pos="9072"/>
        </w:tabs>
        <w:spacing w:line="226" w:lineRule="auto"/>
        <w:jc w:val="both"/>
        <w:rPr>
          <w:sz w:val="16"/>
          <w:szCs w:val="16"/>
          <w:lang w:val="tr-TR"/>
        </w:rPr>
      </w:pPr>
    </w:p>
    <w:p w:rsidR="00CD7E53" w:rsidRDefault="00CD7E53" w:rsidP="00D36889">
      <w:pPr>
        <w:widowControl w:val="0"/>
        <w:tabs>
          <w:tab w:val="decimal" w:pos="7088"/>
          <w:tab w:val="decimal" w:pos="9072"/>
        </w:tabs>
        <w:spacing w:line="226" w:lineRule="auto"/>
        <w:jc w:val="both"/>
        <w:rPr>
          <w:b/>
          <w:sz w:val="22"/>
          <w:szCs w:val="22"/>
          <w:lang w:val="tr-TR"/>
        </w:rPr>
      </w:pPr>
      <w:r w:rsidRPr="00944A88">
        <w:rPr>
          <w:b/>
          <w:sz w:val="22"/>
          <w:szCs w:val="22"/>
          <w:lang w:val="tr-TR"/>
        </w:rPr>
        <w:t>Satılmaya hazır finansal varlıklar</w:t>
      </w:r>
    </w:p>
    <w:p w:rsidR="00CD7E53" w:rsidRDefault="00CD7E53" w:rsidP="00D36889">
      <w:pPr>
        <w:widowControl w:val="0"/>
        <w:tabs>
          <w:tab w:val="decimal" w:pos="7088"/>
          <w:tab w:val="decimal" w:pos="9072"/>
        </w:tabs>
        <w:spacing w:line="226" w:lineRule="auto"/>
        <w:jc w:val="both"/>
        <w:rPr>
          <w:sz w:val="22"/>
          <w:szCs w:val="22"/>
          <w:lang w:val="tr-TR"/>
        </w:rPr>
      </w:pPr>
      <w:r>
        <w:rPr>
          <w:sz w:val="22"/>
          <w:szCs w:val="22"/>
          <w:lang w:val="tr-TR"/>
        </w:rPr>
        <w:t>-  Devlet tahvilleri</w:t>
      </w:r>
      <w:r>
        <w:rPr>
          <w:sz w:val="22"/>
          <w:szCs w:val="22"/>
          <w:lang w:val="tr-TR"/>
        </w:rPr>
        <w:tab/>
      </w:r>
      <w:r w:rsidRPr="00290120">
        <w:rPr>
          <w:sz w:val="22"/>
          <w:szCs w:val="22"/>
          <w:lang w:val="tr-TR"/>
        </w:rPr>
        <w:t>745.644</w:t>
      </w:r>
      <w:r>
        <w:rPr>
          <w:sz w:val="22"/>
          <w:szCs w:val="22"/>
          <w:lang w:val="tr-TR"/>
        </w:rPr>
        <w:tab/>
      </w:r>
      <w:r w:rsidRPr="00FE3D45">
        <w:rPr>
          <w:sz w:val="22"/>
          <w:szCs w:val="22"/>
          <w:lang w:val="tr-TR"/>
        </w:rPr>
        <w:t>722.348</w:t>
      </w:r>
    </w:p>
    <w:p w:rsidR="00CD7E53" w:rsidRPr="00D36889" w:rsidRDefault="00CD7E53" w:rsidP="00D36889">
      <w:pPr>
        <w:widowControl w:val="0"/>
        <w:spacing w:line="226" w:lineRule="auto"/>
        <w:jc w:val="both"/>
        <w:rPr>
          <w:sz w:val="16"/>
          <w:szCs w:val="16"/>
          <w:lang w:val="tr-TR"/>
        </w:rPr>
      </w:pPr>
    </w:p>
    <w:p w:rsidR="00CD7E53" w:rsidRDefault="00CD7E53" w:rsidP="00D36889">
      <w:pPr>
        <w:widowControl w:val="0"/>
        <w:autoSpaceDE w:val="0"/>
        <w:autoSpaceDN w:val="0"/>
        <w:adjustRightInd w:val="0"/>
        <w:spacing w:line="226" w:lineRule="auto"/>
        <w:ind w:right="-32"/>
        <w:jc w:val="both"/>
        <w:rPr>
          <w:spacing w:val="2"/>
          <w:sz w:val="22"/>
          <w:szCs w:val="22"/>
          <w:lang w:val="tr-TR"/>
        </w:rPr>
      </w:pPr>
      <w:r>
        <w:rPr>
          <w:spacing w:val="2"/>
          <w:sz w:val="22"/>
          <w:szCs w:val="22"/>
          <w:lang w:val="tr-TR"/>
        </w:rPr>
        <w:t xml:space="preserve">31 Aralık 2014 tarihi </w:t>
      </w:r>
      <w:r>
        <w:rPr>
          <w:sz w:val="22"/>
          <w:szCs w:val="22"/>
          <w:lang w:val="tr-TR"/>
        </w:rPr>
        <w:t>itibarıyla</w:t>
      </w:r>
      <w:r>
        <w:rPr>
          <w:spacing w:val="2"/>
          <w:sz w:val="22"/>
          <w:szCs w:val="22"/>
          <w:lang w:val="tr-TR"/>
        </w:rPr>
        <w:t xml:space="preserve"> satılmaya hazır finansal varlık olarak sınıflandırılan devlet tahvillerinin </w:t>
      </w:r>
      <w:r w:rsidRPr="00B34859">
        <w:rPr>
          <w:spacing w:val="2"/>
          <w:sz w:val="22"/>
          <w:szCs w:val="22"/>
          <w:lang w:val="tr-TR"/>
        </w:rPr>
        <w:t>tümü teminat olarak verilmiştir.</w:t>
      </w:r>
      <w:r>
        <w:rPr>
          <w:spacing w:val="2"/>
          <w:sz w:val="22"/>
          <w:szCs w:val="22"/>
          <w:lang w:val="tr-TR"/>
        </w:rPr>
        <w:t xml:space="preserve"> (31 Aralık 2013: tarihi </w:t>
      </w:r>
      <w:r>
        <w:rPr>
          <w:sz w:val="22"/>
          <w:szCs w:val="22"/>
          <w:lang w:val="tr-TR"/>
        </w:rPr>
        <w:t>itibarıyla</w:t>
      </w:r>
      <w:r>
        <w:rPr>
          <w:spacing w:val="2"/>
          <w:sz w:val="22"/>
          <w:szCs w:val="22"/>
          <w:lang w:val="tr-TR"/>
        </w:rPr>
        <w:t xml:space="preserve"> satılmaya hazır finansal varlık olarak sınıflandırılan devlet tahvillerinin tümü teminat olarak verilmiştir).</w:t>
      </w:r>
    </w:p>
    <w:p w:rsidR="00CD7E53" w:rsidRPr="00D36889" w:rsidRDefault="00CD7E53" w:rsidP="00D36889">
      <w:pPr>
        <w:widowControl w:val="0"/>
        <w:autoSpaceDE w:val="0"/>
        <w:autoSpaceDN w:val="0"/>
        <w:adjustRightInd w:val="0"/>
        <w:spacing w:line="226" w:lineRule="auto"/>
        <w:ind w:right="-32"/>
        <w:jc w:val="both"/>
        <w:rPr>
          <w:spacing w:val="2"/>
          <w:sz w:val="16"/>
          <w:szCs w:val="16"/>
          <w:lang w:val="tr-TR"/>
        </w:rPr>
      </w:pPr>
    </w:p>
    <w:p w:rsidR="00CD7E53" w:rsidRPr="0058609F" w:rsidRDefault="00CD7E53" w:rsidP="00D36889">
      <w:pPr>
        <w:widowControl w:val="0"/>
        <w:tabs>
          <w:tab w:val="left" w:pos="4395"/>
          <w:tab w:val="center" w:pos="6804"/>
          <w:tab w:val="right" w:pos="9072"/>
        </w:tabs>
        <w:spacing w:line="226" w:lineRule="auto"/>
        <w:jc w:val="both"/>
        <w:rPr>
          <w:b/>
          <w:sz w:val="22"/>
          <w:szCs w:val="22"/>
          <w:u w:val="single"/>
          <w:lang w:val="tr-TR"/>
        </w:rPr>
      </w:pPr>
      <w:r>
        <w:rPr>
          <w:b/>
          <w:sz w:val="22"/>
          <w:szCs w:val="22"/>
          <w:lang w:val="tr-TR"/>
        </w:rPr>
        <w:tab/>
      </w:r>
      <w:r>
        <w:rPr>
          <w:b/>
          <w:sz w:val="22"/>
          <w:szCs w:val="22"/>
          <w:u w:val="single"/>
          <w:lang w:val="tr-TR"/>
        </w:rPr>
        <w:tab/>
        <w:t>31 Aralık 2014</w:t>
      </w:r>
      <w:r w:rsidRPr="0058609F">
        <w:rPr>
          <w:b/>
          <w:sz w:val="22"/>
          <w:szCs w:val="22"/>
          <w:u w:val="single"/>
          <w:lang w:val="tr-TR"/>
        </w:rPr>
        <w:tab/>
      </w:r>
    </w:p>
    <w:p w:rsidR="00CD7E53" w:rsidRPr="00D36889" w:rsidRDefault="00CD7E53" w:rsidP="00D36889">
      <w:pPr>
        <w:widowControl w:val="0"/>
        <w:pBdr>
          <w:bottom w:val="single" w:sz="4" w:space="1" w:color="auto"/>
        </w:pBdr>
        <w:tabs>
          <w:tab w:val="right" w:pos="5103"/>
          <w:tab w:val="right" w:pos="7088"/>
          <w:tab w:val="right" w:pos="9072"/>
        </w:tabs>
        <w:spacing w:line="226" w:lineRule="auto"/>
        <w:jc w:val="both"/>
        <w:rPr>
          <w:b/>
          <w:sz w:val="22"/>
          <w:szCs w:val="22"/>
          <w:lang w:val="tr-TR"/>
        </w:rPr>
      </w:pPr>
      <w:r w:rsidRPr="00D36889">
        <w:rPr>
          <w:b/>
          <w:sz w:val="22"/>
          <w:szCs w:val="22"/>
          <w:lang w:val="tr-TR"/>
        </w:rPr>
        <w:t>Satılmaya hazır finansal varlıklar</w:t>
      </w:r>
      <w:r w:rsidRPr="00D36889">
        <w:rPr>
          <w:b/>
          <w:sz w:val="22"/>
          <w:szCs w:val="22"/>
          <w:lang w:val="tr-TR"/>
        </w:rPr>
        <w:tab/>
        <w:t>Maliyet</w:t>
      </w:r>
      <w:r w:rsidRPr="00D36889">
        <w:rPr>
          <w:b/>
          <w:sz w:val="22"/>
          <w:szCs w:val="22"/>
          <w:lang w:val="tr-TR"/>
        </w:rPr>
        <w:tab/>
        <w:t>Makul Değeri</w:t>
      </w:r>
      <w:r w:rsidRPr="00D36889">
        <w:rPr>
          <w:b/>
          <w:sz w:val="22"/>
          <w:szCs w:val="22"/>
          <w:lang w:val="tr-TR"/>
        </w:rPr>
        <w:tab/>
        <w:t>Kayıtlı Değeri</w:t>
      </w:r>
    </w:p>
    <w:p w:rsidR="00CD7E53" w:rsidRPr="00D36889" w:rsidRDefault="00CD7E53" w:rsidP="00D36889">
      <w:pPr>
        <w:widowControl w:val="0"/>
        <w:tabs>
          <w:tab w:val="decimal" w:pos="5103"/>
          <w:tab w:val="decimal" w:pos="7088"/>
          <w:tab w:val="decimal" w:pos="9072"/>
        </w:tabs>
        <w:spacing w:line="226" w:lineRule="auto"/>
        <w:jc w:val="both"/>
        <w:rPr>
          <w:sz w:val="16"/>
          <w:szCs w:val="16"/>
          <w:lang w:val="tr-TR"/>
        </w:rPr>
      </w:pPr>
    </w:p>
    <w:p w:rsidR="00CD7E53" w:rsidRDefault="00CD7E53" w:rsidP="00D36889">
      <w:pPr>
        <w:widowControl w:val="0"/>
        <w:tabs>
          <w:tab w:val="decimal" w:pos="5103"/>
          <w:tab w:val="decimal" w:pos="7088"/>
          <w:tab w:val="decimal" w:pos="9072"/>
        </w:tabs>
        <w:spacing w:line="226" w:lineRule="auto"/>
        <w:jc w:val="both"/>
        <w:rPr>
          <w:sz w:val="22"/>
          <w:szCs w:val="22"/>
          <w:lang w:val="tr-TR"/>
        </w:rPr>
      </w:pPr>
      <w:r w:rsidRPr="0058609F">
        <w:rPr>
          <w:sz w:val="22"/>
          <w:szCs w:val="22"/>
          <w:lang w:val="tr-TR"/>
        </w:rPr>
        <w:t>-</w:t>
      </w:r>
      <w:r>
        <w:rPr>
          <w:sz w:val="22"/>
          <w:szCs w:val="22"/>
          <w:lang w:val="tr-TR"/>
        </w:rPr>
        <w:t xml:space="preserve"> </w:t>
      </w:r>
      <w:r w:rsidRPr="0058609F">
        <w:rPr>
          <w:sz w:val="22"/>
          <w:szCs w:val="22"/>
          <w:lang w:val="tr-TR"/>
        </w:rPr>
        <w:t>Devlet tahvilleri</w:t>
      </w:r>
      <w:r w:rsidRPr="0058609F">
        <w:rPr>
          <w:sz w:val="22"/>
          <w:szCs w:val="22"/>
          <w:lang w:val="tr-TR"/>
        </w:rPr>
        <w:tab/>
      </w:r>
      <w:r w:rsidRPr="00290120">
        <w:rPr>
          <w:sz w:val="22"/>
          <w:szCs w:val="22"/>
          <w:lang w:val="tr-TR"/>
        </w:rPr>
        <w:t>703.512</w:t>
      </w:r>
      <w:r>
        <w:rPr>
          <w:sz w:val="22"/>
          <w:szCs w:val="22"/>
          <w:lang w:val="tr-TR"/>
        </w:rPr>
        <w:tab/>
      </w:r>
      <w:r w:rsidRPr="00290120">
        <w:rPr>
          <w:sz w:val="22"/>
          <w:szCs w:val="22"/>
          <w:lang w:val="tr-TR"/>
        </w:rPr>
        <w:t>745.644</w:t>
      </w:r>
      <w:r>
        <w:rPr>
          <w:sz w:val="22"/>
          <w:szCs w:val="22"/>
          <w:lang w:val="tr-TR"/>
        </w:rPr>
        <w:tab/>
      </w:r>
      <w:r w:rsidRPr="00290120">
        <w:rPr>
          <w:sz w:val="22"/>
          <w:szCs w:val="22"/>
          <w:lang w:val="tr-TR"/>
        </w:rPr>
        <w:t>745.644</w:t>
      </w:r>
    </w:p>
    <w:p w:rsidR="00CD7E53" w:rsidRPr="00D36889" w:rsidRDefault="00CD7E53" w:rsidP="00D36889">
      <w:pPr>
        <w:widowControl w:val="0"/>
        <w:tabs>
          <w:tab w:val="decimal" w:pos="5103"/>
          <w:tab w:val="decimal" w:pos="7088"/>
          <w:tab w:val="decimal" w:pos="9072"/>
        </w:tabs>
        <w:spacing w:line="226" w:lineRule="auto"/>
        <w:jc w:val="both"/>
        <w:rPr>
          <w:sz w:val="16"/>
          <w:szCs w:val="16"/>
          <w:lang w:val="tr-TR"/>
        </w:rPr>
      </w:pPr>
    </w:p>
    <w:p w:rsidR="00CD7E53" w:rsidRDefault="00CD7E53" w:rsidP="00D36889">
      <w:pPr>
        <w:widowControl w:val="0"/>
        <w:tabs>
          <w:tab w:val="left" w:pos="4395"/>
          <w:tab w:val="center" w:pos="6804"/>
          <w:tab w:val="right" w:pos="9072"/>
        </w:tabs>
        <w:spacing w:line="226" w:lineRule="auto"/>
        <w:jc w:val="both"/>
        <w:rPr>
          <w:b/>
          <w:sz w:val="22"/>
          <w:szCs w:val="22"/>
          <w:u w:val="single"/>
          <w:lang w:val="tr-TR"/>
        </w:rPr>
      </w:pPr>
      <w:r>
        <w:rPr>
          <w:b/>
          <w:sz w:val="22"/>
          <w:szCs w:val="22"/>
          <w:lang w:val="tr-TR"/>
        </w:rPr>
        <w:tab/>
      </w:r>
      <w:r>
        <w:rPr>
          <w:b/>
          <w:sz w:val="22"/>
          <w:szCs w:val="22"/>
          <w:u w:val="single"/>
          <w:lang w:val="tr-TR"/>
        </w:rPr>
        <w:tab/>
        <w:t>31 Aralık 2013</w:t>
      </w:r>
      <w:r>
        <w:rPr>
          <w:b/>
          <w:sz w:val="22"/>
          <w:szCs w:val="22"/>
          <w:u w:val="single"/>
          <w:lang w:val="tr-TR"/>
        </w:rPr>
        <w:tab/>
      </w:r>
    </w:p>
    <w:p w:rsidR="00CD7E53" w:rsidRPr="00D36889" w:rsidRDefault="00CD7E53" w:rsidP="00D36889">
      <w:pPr>
        <w:widowControl w:val="0"/>
        <w:pBdr>
          <w:bottom w:val="single" w:sz="4" w:space="1" w:color="auto"/>
        </w:pBdr>
        <w:tabs>
          <w:tab w:val="right" w:pos="5103"/>
          <w:tab w:val="right" w:pos="7088"/>
          <w:tab w:val="right" w:pos="9072"/>
        </w:tabs>
        <w:spacing w:line="226" w:lineRule="auto"/>
        <w:jc w:val="both"/>
        <w:rPr>
          <w:b/>
          <w:sz w:val="22"/>
          <w:szCs w:val="22"/>
          <w:lang w:val="tr-TR"/>
        </w:rPr>
      </w:pPr>
      <w:r w:rsidRPr="00D36889">
        <w:rPr>
          <w:b/>
          <w:sz w:val="22"/>
          <w:szCs w:val="22"/>
          <w:lang w:val="tr-TR"/>
        </w:rPr>
        <w:t>Satılmaya hazır finansal varlıklar</w:t>
      </w:r>
      <w:r w:rsidRPr="00D36889">
        <w:rPr>
          <w:b/>
          <w:sz w:val="22"/>
          <w:szCs w:val="22"/>
          <w:lang w:val="tr-TR"/>
        </w:rPr>
        <w:tab/>
        <w:t>Maliyet</w:t>
      </w:r>
      <w:r w:rsidRPr="00D36889">
        <w:rPr>
          <w:b/>
          <w:sz w:val="22"/>
          <w:szCs w:val="22"/>
          <w:lang w:val="tr-TR"/>
        </w:rPr>
        <w:tab/>
        <w:t>Makul Değeri</w:t>
      </w:r>
      <w:r w:rsidRPr="00D36889">
        <w:rPr>
          <w:b/>
          <w:sz w:val="22"/>
          <w:szCs w:val="22"/>
          <w:lang w:val="tr-TR"/>
        </w:rPr>
        <w:tab/>
        <w:t>Kayıtlı Değeri</w:t>
      </w:r>
    </w:p>
    <w:p w:rsidR="00CD7E53" w:rsidRPr="00D36889" w:rsidRDefault="00CD7E53" w:rsidP="00D36889">
      <w:pPr>
        <w:widowControl w:val="0"/>
        <w:tabs>
          <w:tab w:val="decimal" w:pos="5103"/>
          <w:tab w:val="decimal" w:pos="7088"/>
          <w:tab w:val="decimal" w:pos="9072"/>
        </w:tabs>
        <w:spacing w:line="226" w:lineRule="auto"/>
        <w:jc w:val="both"/>
        <w:rPr>
          <w:sz w:val="16"/>
          <w:szCs w:val="16"/>
          <w:lang w:val="tr-TR"/>
        </w:rPr>
      </w:pPr>
    </w:p>
    <w:p w:rsidR="00CD7E53" w:rsidRDefault="00CD7E53" w:rsidP="00D36889">
      <w:pPr>
        <w:widowControl w:val="0"/>
        <w:tabs>
          <w:tab w:val="decimal" w:pos="5103"/>
          <w:tab w:val="decimal" w:pos="7088"/>
          <w:tab w:val="decimal" w:pos="9072"/>
        </w:tabs>
        <w:spacing w:line="226" w:lineRule="auto"/>
        <w:jc w:val="both"/>
        <w:rPr>
          <w:sz w:val="22"/>
          <w:szCs w:val="22"/>
          <w:lang w:val="tr-TR"/>
        </w:rPr>
      </w:pPr>
      <w:r w:rsidRPr="0058609F">
        <w:rPr>
          <w:sz w:val="22"/>
          <w:szCs w:val="22"/>
          <w:lang w:val="tr-TR"/>
        </w:rPr>
        <w:t>-</w:t>
      </w:r>
      <w:r>
        <w:rPr>
          <w:sz w:val="22"/>
          <w:szCs w:val="22"/>
          <w:lang w:val="tr-TR"/>
        </w:rPr>
        <w:t xml:space="preserve"> </w:t>
      </w:r>
      <w:r w:rsidRPr="0058609F">
        <w:rPr>
          <w:sz w:val="22"/>
          <w:szCs w:val="22"/>
          <w:lang w:val="tr-TR"/>
        </w:rPr>
        <w:t>Devlet tahvilleri</w:t>
      </w:r>
      <w:r w:rsidRPr="0058609F">
        <w:rPr>
          <w:sz w:val="22"/>
          <w:szCs w:val="22"/>
          <w:lang w:val="tr-TR"/>
        </w:rPr>
        <w:tab/>
        <w:t>750.000</w:t>
      </w:r>
      <w:r w:rsidRPr="0058609F">
        <w:rPr>
          <w:sz w:val="22"/>
          <w:szCs w:val="22"/>
          <w:lang w:val="tr-TR"/>
        </w:rPr>
        <w:tab/>
        <w:t>722.348</w:t>
      </w:r>
      <w:r w:rsidRPr="0058609F">
        <w:rPr>
          <w:sz w:val="22"/>
          <w:szCs w:val="22"/>
          <w:lang w:val="tr-TR"/>
        </w:rPr>
        <w:tab/>
        <w:t>722.348</w:t>
      </w:r>
    </w:p>
    <w:p w:rsidR="00CD7E53" w:rsidRPr="00D36889" w:rsidRDefault="00CD7E53" w:rsidP="00D36889">
      <w:pPr>
        <w:widowControl w:val="0"/>
        <w:tabs>
          <w:tab w:val="decimal" w:pos="5103"/>
          <w:tab w:val="decimal" w:pos="7088"/>
          <w:tab w:val="decimal" w:pos="9072"/>
        </w:tabs>
        <w:spacing w:line="226" w:lineRule="auto"/>
        <w:jc w:val="both"/>
        <w:rPr>
          <w:sz w:val="16"/>
          <w:szCs w:val="16"/>
          <w:lang w:val="tr-TR"/>
        </w:rPr>
      </w:pPr>
    </w:p>
    <w:p w:rsidR="00CD7E53" w:rsidRDefault="00CD7E53" w:rsidP="00D36889">
      <w:pPr>
        <w:widowControl w:val="0"/>
        <w:tabs>
          <w:tab w:val="right" w:pos="7088"/>
          <w:tab w:val="right" w:pos="9072"/>
        </w:tabs>
        <w:spacing w:line="226" w:lineRule="auto"/>
        <w:jc w:val="both"/>
        <w:rPr>
          <w:b/>
          <w:sz w:val="22"/>
          <w:szCs w:val="22"/>
          <w:lang w:val="tr-TR"/>
        </w:rPr>
      </w:pPr>
      <w:r>
        <w:rPr>
          <w:b/>
          <w:sz w:val="22"/>
          <w:szCs w:val="22"/>
          <w:lang w:val="tr-TR"/>
        </w:rPr>
        <w:t>Uzun vadeli finansal yatırımlar</w:t>
      </w:r>
    </w:p>
    <w:p w:rsidR="00CD7E53" w:rsidRDefault="00CD7E53" w:rsidP="00D36889">
      <w:pPr>
        <w:widowControl w:val="0"/>
        <w:tabs>
          <w:tab w:val="right" w:pos="7088"/>
          <w:tab w:val="right" w:pos="9072"/>
        </w:tabs>
        <w:spacing w:line="226" w:lineRule="auto"/>
        <w:jc w:val="both"/>
        <w:rPr>
          <w:b/>
          <w:sz w:val="22"/>
          <w:szCs w:val="22"/>
          <w:lang w:val="tr-TR"/>
        </w:rPr>
      </w:pPr>
      <w:r>
        <w:rPr>
          <w:b/>
          <w:sz w:val="22"/>
          <w:szCs w:val="22"/>
          <w:lang w:val="tr-TR"/>
        </w:rPr>
        <w:tab/>
        <w:t>31 Aralık 2014</w:t>
      </w:r>
      <w:r>
        <w:rPr>
          <w:b/>
          <w:sz w:val="22"/>
          <w:szCs w:val="22"/>
          <w:lang w:val="tr-TR"/>
        </w:rPr>
        <w:tab/>
        <w:t>31 Aralık 2013</w:t>
      </w:r>
    </w:p>
    <w:p w:rsidR="00CD7E53" w:rsidRPr="00D36889" w:rsidRDefault="00CD7E53" w:rsidP="00D36889">
      <w:pPr>
        <w:widowControl w:val="0"/>
        <w:tabs>
          <w:tab w:val="decimal" w:pos="5103"/>
          <w:tab w:val="decimal" w:pos="7088"/>
          <w:tab w:val="decimal" w:pos="9072"/>
        </w:tabs>
        <w:spacing w:line="226" w:lineRule="auto"/>
        <w:jc w:val="both"/>
        <w:rPr>
          <w:sz w:val="16"/>
          <w:szCs w:val="16"/>
          <w:lang w:val="tr-TR"/>
        </w:rPr>
      </w:pPr>
    </w:p>
    <w:p w:rsidR="00CD7E53" w:rsidRDefault="00CD7E53" w:rsidP="00D36889">
      <w:pPr>
        <w:widowControl w:val="0"/>
        <w:tabs>
          <w:tab w:val="decimal" w:pos="5103"/>
          <w:tab w:val="decimal" w:pos="7088"/>
          <w:tab w:val="decimal" w:pos="9072"/>
        </w:tabs>
        <w:spacing w:line="226" w:lineRule="auto"/>
        <w:jc w:val="both"/>
        <w:rPr>
          <w:b/>
          <w:sz w:val="22"/>
          <w:szCs w:val="22"/>
          <w:lang w:val="tr-TR"/>
        </w:rPr>
      </w:pPr>
      <w:r>
        <w:rPr>
          <w:b/>
          <w:sz w:val="22"/>
          <w:szCs w:val="22"/>
          <w:lang w:val="tr-TR"/>
        </w:rPr>
        <w:t>Satılmaya hazır finansal varlıklar</w:t>
      </w:r>
    </w:p>
    <w:p w:rsidR="00CD7E53" w:rsidRDefault="00CD7E53" w:rsidP="00D36889">
      <w:pPr>
        <w:widowControl w:val="0"/>
        <w:tabs>
          <w:tab w:val="decimal" w:pos="5103"/>
          <w:tab w:val="decimal" w:pos="7088"/>
          <w:tab w:val="decimal" w:pos="9072"/>
        </w:tabs>
        <w:spacing w:line="226" w:lineRule="auto"/>
        <w:jc w:val="both"/>
        <w:rPr>
          <w:sz w:val="22"/>
          <w:szCs w:val="22"/>
          <w:lang w:val="tr-TR"/>
        </w:rPr>
      </w:pPr>
      <w:r>
        <w:rPr>
          <w:sz w:val="22"/>
          <w:szCs w:val="22"/>
          <w:lang w:val="tr-TR"/>
        </w:rPr>
        <w:t xml:space="preserve">    -Borsada işlem görmeyen hisse senetleri </w:t>
      </w:r>
    </w:p>
    <w:p w:rsidR="00CD7E53" w:rsidRDefault="00CD7E53" w:rsidP="00D36889">
      <w:pPr>
        <w:widowControl w:val="0"/>
        <w:tabs>
          <w:tab w:val="decimal" w:pos="7088"/>
          <w:tab w:val="decimal" w:pos="9072"/>
        </w:tabs>
        <w:spacing w:line="226" w:lineRule="auto"/>
        <w:jc w:val="both"/>
        <w:rPr>
          <w:sz w:val="22"/>
          <w:szCs w:val="22"/>
          <w:lang w:val="tr-TR"/>
        </w:rPr>
      </w:pPr>
      <w:r>
        <w:rPr>
          <w:sz w:val="22"/>
          <w:szCs w:val="22"/>
          <w:lang w:val="tr-TR"/>
        </w:rPr>
        <w:t xml:space="preserve">   İstanbul Takas ve Saklama Bankası A.Ş. (*)</w:t>
      </w:r>
      <w:r>
        <w:rPr>
          <w:sz w:val="22"/>
          <w:szCs w:val="22"/>
          <w:lang w:val="tr-TR"/>
        </w:rPr>
        <w:tab/>
      </w:r>
      <w:r w:rsidRPr="00155C2D">
        <w:rPr>
          <w:sz w:val="22"/>
          <w:szCs w:val="22"/>
          <w:lang w:val="tr-TR"/>
        </w:rPr>
        <w:t>385.714</w:t>
      </w:r>
      <w:r>
        <w:rPr>
          <w:sz w:val="22"/>
          <w:szCs w:val="22"/>
          <w:lang w:val="tr-TR"/>
        </w:rPr>
        <w:tab/>
      </w:r>
      <w:r w:rsidRPr="00886569">
        <w:rPr>
          <w:sz w:val="22"/>
          <w:szCs w:val="22"/>
          <w:lang w:val="tr-TR"/>
        </w:rPr>
        <w:t>304.800</w:t>
      </w:r>
    </w:p>
    <w:p w:rsidR="00CD7E53" w:rsidRDefault="00CD7E53" w:rsidP="00D36889">
      <w:pPr>
        <w:widowControl w:val="0"/>
        <w:pBdr>
          <w:bottom w:val="single" w:sz="4" w:space="1" w:color="auto"/>
        </w:pBdr>
        <w:tabs>
          <w:tab w:val="decimal" w:pos="7088"/>
          <w:tab w:val="decimal" w:pos="9072"/>
        </w:tabs>
        <w:spacing w:line="226" w:lineRule="auto"/>
        <w:ind w:left="180"/>
        <w:jc w:val="both"/>
        <w:rPr>
          <w:sz w:val="22"/>
          <w:szCs w:val="22"/>
          <w:lang w:val="tr-TR"/>
        </w:rPr>
      </w:pPr>
      <w:r w:rsidRPr="00267E67">
        <w:rPr>
          <w:sz w:val="22"/>
          <w:szCs w:val="22"/>
          <w:lang w:val="tr-TR"/>
        </w:rPr>
        <w:t>Borsa İstanbul A.Ş.</w:t>
      </w:r>
      <w:r>
        <w:rPr>
          <w:sz w:val="22"/>
          <w:szCs w:val="22"/>
          <w:lang w:val="tr-TR"/>
        </w:rPr>
        <w:tab/>
      </w:r>
      <w:r w:rsidRPr="00155C2D">
        <w:rPr>
          <w:sz w:val="22"/>
          <w:szCs w:val="22"/>
          <w:lang w:val="tr-TR"/>
        </w:rPr>
        <w:t>159.711</w:t>
      </w:r>
      <w:r>
        <w:rPr>
          <w:sz w:val="22"/>
          <w:szCs w:val="22"/>
          <w:lang w:val="tr-TR"/>
        </w:rPr>
        <w:tab/>
      </w:r>
      <w:r w:rsidRPr="00885D27">
        <w:rPr>
          <w:sz w:val="22"/>
          <w:szCs w:val="22"/>
          <w:lang w:val="tr-TR"/>
        </w:rPr>
        <w:t>159.711</w:t>
      </w:r>
    </w:p>
    <w:p w:rsidR="00CD7E53" w:rsidRPr="00D36889" w:rsidRDefault="00CD7E53" w:rsidP="00D36889">
      <w:pPr>
        <w:widowControl w:val="0"/>
        <w:tabs>
          <w:tab w:val="decimal" w:pos="7088"/>
          <w:tab w:val="decimal" w:pos="9072"/>
        </w:tabs>
        <w:spacing w:line="226" w:lineRule="auto"/>
        <w:jc w:val="both"/>
        <w:rPr>
          <w:sz w:val="16"/>
          <w:szCs w:val="16"/>
          <w:lang w:val="tr-TR"/>
        </w:rPr>
      </w:pPr>
    </w:p>
    <w:p w:rsidR="00CD7E53" w:rsidRDefault="00CD7E53" w:rsidP="00D36889">
      <w:pPr>
        <w:widowControl w:val="0"/>
        <w:pBdr>
          <w:bottom w:val="single" w:sz="12" w:space="1" w:color="auto"/>
        </w:pBdr>
        <w:tabs>
          <w:tab w:val="decimal" w:pos="7088"/>
          <w:tab w:val="decimal" w:pos="9072"/>
        </w:tabs>
        <w:spacing w:line="226" w:lineRule="auto"/>
        <w:jc w:val="both"/>
        <w:rPr>
          <w:lang w:val="tr-TR"/>
        </w:rPr>
      </w:pPr>
      <w:r w:rsidRPr="00885D27">
        <w:rPr>
          <w:b/>
          <w:sz w:val="22"/>
          <w:szCs w:val="22"/>
          <w:lang w:val="tr-TR"/>
        </w:rPr>
        <w:tab/>
      </w:r>
      <w:r>
        <w:rPr>
          <w:b/>
          <w:sz w:val="22"/>
          <w:szCs w:val="22"/>
          <w:lang w:val="tr-TR"/>
        </w:rPr>
        <w:t>545.425</w:t>
      </w:r>
      <w:r>
        <w:rPr>
          <w:b/>
          <w:sz w:val="22"/>
          <w:szCs w:val="22"/>
          <w:lang w:val="tr-TR"/>
        </w:rPr>
        <w:tab/>
      </w:r>
      <w:r w:rsidRPr="00885D27">
        <w:rPr>
          <w:b/>
          <w:sz w:val="22"/>
          <w:szCs w:val="22"/>
          <w:lang w:val="tr-TR"/>
        </w:rPr>
        <w:t>464.511</w:t>
      </w:r>
    </w:p>
    <w:p w:rsidR="00CD7E53" w:rsidRPr="00D36889" w:rsidRDefault="00CD7E53" w:rsidP="00D36889">
      <w:pPr>
        <w:pStyle w:val="body"/>
        <w:widowControl w:val="0"/>
        <w:spacing w:after="0" w:line="226" w:lineRule="auto"/>
        <w:ind w:left="567" w:hanging="567"/>
        <w:rPr>
          <w:sz w:val="16"/>
          <w:szCs w:val="16"/>
          <w:lang w:val="tr-TR"/>
        </w:rPr>
      </w:pPr>
    </w:p>
    <w:p w:rsidR="009473E8" w:rsidRDefault="00CD7E53" w:rsidP="00D36889">
      <w:pPr>
        <w:pStyle w:val="body"/>
        <w:widowControl w:val="0"/>
        <w:spacing w:after="0" w:line="226" w:lineRule="auto"/>
        <w:ind w:left="567" w:hanging="567"/>
        <w:rPr>
          <w:lang w:val="tr-TR"/>
        </w:rPr>
      </w:pPr>
      <w:r>
        <w:rPr>
          <w:sz w:val="20"/>
          <w:szCs w:val="20"/>
          <w:lang w:val="tr-TR"/>
        </w:rPr>
        <w:t>(*)</w:t>
      </w:r>
      <w:r>
        <w:rPr>
          <w:sz w:val="20"/>
          <w:szCs w:val="20"/>
          <w:lang w:val="tr-TR"/>
        </w:rPr>
        <w:tab/>
      </w:r>
      <w:r w:rsidRPr="009A3D3C">
        <w:rPr>
          <w:spacing w:val="-3"/>
          <w:sz w:val="20"/>
          <w:szCs w:val="20"/>
          <w:lang w:val="tr-TR"/>
        </w:rPr>
        <w:t xml:space="preserve">31 Aralık 2014 tarihi itibarıyla Şirket’in Takasbank’a iştirak oranı %0,05 ’dir. Şirket’in elinde nominal değeri </w:t>
      </w:r>
      <w:r>
        <w:rPr>
          <w:spacing w:val="-3"/>
          <w:sz w:val="20"/>
          <w:szCs w:val="20"/>
          <w:lang w:val="tr-TR"/>
        </w:rPr>
        <w:t xml:space="preserve">308.571 </w:t>
      </w:r>
      <w:r w:rsidRPr="009A3D3C">
        <w:rPr>
          <w:spacing w:val="-3"/>
          <w:sz w:val="20"/>
          <w:szCs w:val="20"/>
          <w:lang w:val="tr-TR"/>
        </w:rPr>
        <w:t xml:space="preserve">TL olan </w:t>
      </w:r>
      <w:r>
        <w:rPr>
          <w:spacing w:val="-3"/>
          <w:sz w:val="20"/>
          <w:szCs w:val="20"/>
          <w:lang w:val="tr-TR"/>
        </w:rPr>
        <w:t xml:space="preserve"> 308.571 </w:t>
      </w:r>
      <w:r w:rsidRPr="009A3D3C">
        <w:rPr>
          <w:spacing w:val="-3"/>
          <w:sz w:val="20"/>
          <w:szCs w:val="20"/>
          <w:lang w:val="tr-TR"/>
        </w:rPr>
        <w:t>adet hisse bulunmaktadır. Söz konusu satılmaya hazır finansal varlık bilançoda, BİAŞ’nin en son ilan ettiği 1.25 TL birim piyasa fiyatı üzerinden değerlenmiştir.</w:t>
      </w:r>
      <w:r w:rsidRPr="00944A88">
        <w:rPr>
          <w:spacing w:val="-3"/>
          <w:sz w:val="20"/>
          <w:szCs w:val="20"/>
          <w:lang w:val="tr-TR"/>
        </w:rPr>
        <w:t xml:space="preserve"> </w:t>
      </w:r>
      <w:r w:rsidR="009473E8">
        <w:rPr>
          <w:lang w:val="tr-TR"/>
        </w:rPr>
        <w:br w:type="page"/>
      </w:r>
    </w:p>
    <w:p w:rsidR="005D1F47" w:rsidRDefault="00292D31">
      <w:pPr>
        <w:pStyle w:val="body"/>
        <w:widowControl w:val="0"/>
        <w:spacing w:after="0" w:line="240" w:lineRule="auto"/>
        <w:ind w:left="567" w:hanging="567"/>
        <w:rPr>
          <w:b/>
          <w:szCs w:val="22"/>
          <w:lang w:val="tr-TR"/>
        </w:rPr>
      </w:pPr>
      <w:r>
        <w:rPr>
          <w:b/>
          <w:szCs w:val="22"/>
          <w:lang w:val="tr-TR"/>
        </w:rPr>
        <w:t>6</w:t>
      </w:r>
      <w:r w:rsidR="006A0912">
        <w:rPr>
          <w:b/>
          <w:szCs w:val="22"/>
          <w:lang w:val="tr-TR"/>
        </w:rPr>
        <w:t>.</w:t>
      </w:r>
      <w:r w:rsidR="006A0912">
        <w:rPr>
          <w:b/>
          <w:szCs w:val="22"/>
          <w:lang w:val="tr-TR"/>
        </w:rPr>
        <w:tab/>
        <w:t>TİCARİ ALACAKLAR VE TİCARİ BORÇLAR</w:t>
      </w:r>
    </w:p>
    <w:p w:rsidR="00D42E43" w:rsidRPr="00D36889" w:rsidRDefault="00D42E43">
      <w:pPr>
        <w:pStyle w:val="body"/>
        <w:widowControl w:val="0"/>
        <w:spacing w:after="0" w:line="240" w:lineRule="auto"/>
        <w:rPr>
          <w:b/>
          <w:sz w:val="16"/>
          <w:szCs w:val="16"/>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Kısa vadeli ticari borçlar</w:t>
      </w:r>
      <w:r>
        <w:rPr>
          <w:b/>
          <w:sz w:val="22"/>
          <w:szCs w:val="22"/>
          <w:lang w:val="tr-TR"/>
        </w:rPr>
        <w:tab/>
      </w:r>
      <w:r w:rsidR="00C01DEC">
        <w:rPr>
          <w:b/>
          <w:sz w:val="22"/>
          <w:szCs w:val="22"/>
          <w:lang w:val="tr-TR"/>
        </w:rPr>
        <w:t>31 Aralık 2014</w:t>
      </w:r>
      <w:r w:rsidR="00626217">
        <w:rPr>
          <w:b/>
          <w:sz w:val="22"/>
          <w:szCs w:val="22"/>
          <w:lang w:val="tr-TR"/>
        </w:rPr>
        <w:tab/>
        <w:t>31 Aralık 2013</w:t>
      </w:r>
    </w:p>
    <w:p w:rsidR="00D42E43" w:rsidRPr="00D36889" w:rsidRDefault="00D42E43">
      <w:pPr>
        <w:widowControl w:val="0"/>
        <w:tabs>
          <w:tab w:val="right" w:pos="7088"/>
          <w:tab w:val="right" w:pos="9072"/>
        </w:tabs>
        <w:jc w:val="both"/>
        <w:rPr>
          <w:sz w:val="16"/>
          <w:szCs w:val="16"/>
          <w:lang w:val="tr-TR"/>
        </w:rPr>
      </w:pP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Müşterilere borçlar</w:t>
      </w:r>
      <w:r>
        <w:rPr>
          <w:sz w:val="22"/>
          <w:szCs w:val="22"/>
          <w:lang w:val="tr-TR"/>
        </w:rPr>
        <w:tab/>
      </w:r>
      <w:r w:rsidR="00155C2D" w:rsidRPr="00155C2D">
        <w:rPr>
          <w:sz w:val="22"/>
          <w:szCs w:val="22"/>
          <w:lang w:val="tr-TR"/>
        </w:rPr>
        <w:t>182</w:t>
      </w:r>
      <w:r w:rsidR="00626217">
        <w:rPr>
          <w:sz w:val="22"/>
          <w:szCs w:val="22"/>
          <w:lang w:val="tr-TR"/>
        </w:rPr>
        <w:tab/>
      </w:r>
      <w:r w:rsidR="00886569">
        <w:rPr>
          <w:sz w:val="22"/>
          <w:szCs w:val="22"/>
          <w:lang w:val="tr-TR"/>
        </w:rPr>
        <w:t>625</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Satıcılar</w:t>
      </w:r>
      <w:r>
        <w:rPr>
          <w:sz w:val="22"/>
          <w:szCs w:val="22"/>
          <w:lang w:val="tr-TR"/>
        </w:rPr>
        <w:tab/>
      </w:r>
      <w:r w:rsidR="00155C2D">
        <w:rPr>
          <w:sz w:val="22"/>
          <w:szCs w:val="22"/>
          <w:lang w:val="tr-TR"/>
        </w:rPr>
        <w:t>-</w:t>
      </w:r>
      <w:r w:rsidR="00626217">
        <w:rPr>
          <w:sz w:val="22"/>
          <w:szCs w:val="22"/>
          <w:lang w:val="tr-TR"/>
        </w:rPr>
        <w:tab/>
      </w:r>
      <w:r w:rsidR="00076A5F">
        <w:rPr>
          <w:sz w:val="22"/>
          <w:szCs w:val="22"/>
          <w:lang w:val="tr-TR"/>
        </w:rPr>
        <w:t>-</w:t>
      </w:r>
    </w:p>
    <w:p w:rsidR="00D42E43" w:rsidRPr="00D36889" w:rsidRDefault="00D42E43">
      <w:pPr>
        <w:widowControl w:val="0"/>
        <w:pBdr>
          <w:bottom w:val="single" w:sz="12" w:space="1" w:color="auto"/>
        </w:pBdr>
        <w:tabs>
          <w:tab w:val="decimal" w:pos="7088"/>
          <w:tab w:val="decimal" w:pos="9072"/>
        </w:tabs>
        <w:jc w:val="both"/>
        <w:rPr>
          <w:b/>
          <w:sz w:val="16"/>
          <w:szCs w:val="16"/>
          <w:lang w:val="tr-TR"/>
        </w:rPr>
      </w:pPr>
    </w:p>
    <w:p w:rsidR="00D42E43"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155C2D" w:rsidRPr="00155C2D">
        <w:rPr>
          <w:b/>
          <w:sz w:val="22"/>
          <w:szCs w:val="22"/>
          <w:lang w:val="tr-TR"/>
        </w:rPr>
        <w:t>182</w:t>
      </w:r>
      <w:r w:rsidR="00626217">
        <w:rPr>
          <w:b/>
          <w:sz w:val="22"/>
          <w:szCs w:val="22"/>
          <w:lang w:val="tr-TR"/>
        </w:rPr>
        <w:tab/>
      </w:r>
      <w:r w:rsidR="00076A5F" w:rsidRPr="00076A5F">
        <w:rPr>
          <w:b/>
          <w:sz w:val="22"/>
          <w:szCs w:val="22"/>
          <w:lang w:val="tr-TR"/>
        </w:rPr>
        <w:t>625</w:t>
      </w:r>
    </w:p>
    <w:p w:rsidR="00D42E43" w:rsidRDefault="00D42E43">
      <w:pPr>
        <w:widowControl w:val="0"/>
        <w:jc w:val="both"/>
        <w:rPr>
          <w:sz w:val="22"/>
          <w:szCs w:val="22"/>
          <w:lang w:val="tr-TR"/>
        </w:rPr>
      </w:pPr>
    </w:p>
    <w:p w:rsidR="009473E8" w:rsidRDefault="009473E8" w:rsidP="00D36889">
      <w:pPr>
        <w:widowControl w:val="0"/>
        <w:jc w:val="both"/>
        <w:rPr>
          <w:sz w:val="22"/>
          <w:szCs w:val="22"/>
          <w:lang w:val="tr-TR"/>
        </w:rPr>
      </w:pPr>
    </w:p>
    <w:p w:rsidR="00D42E43" w:rsidRDefault="00292D31">
      <w:pPr>
        <w:widowControl w:val="0"/>
        <w:ind w:left="567" w:hanging="567"/>
        <w:jc w:val="both"/>
        <w:rPr>
          <w:sz w:val="22"/>
          <w:szCs w:val="22"/>
          <w:lang w:val="tr-TR"/>
        </w:rPr>
      </w:pPr>
      <w:r>
        <w:rPr>
          <w:b/>
          <w:sz w:val="22"/>
          <w:szCs w:val="22"/>
          <w:lang w:val="tr-TR"/>
        </w:rPr>
        <w:t>7</w:t>
      </w:r>
      <w:r w:rsidR="006A0912">
        <w:rPr>
          <w:b/>
          <w:sz w:val="22"/>
          <w:szCs w:val="22"/>
          <w:lang w:val="tr-TR"/>
        </w:rPr>
        <w:t>.</w:t>
      </w:r>
      <w:r w:rsidR="003513E8">
        <w:rPr>
          <w:b/>
          <w:sz w:val="22"/>
          <w:szCs w:val="22"/>
          <w:lang w:val="tr-TR"/>
        </w:rPr>
        <w:tab/>
      </w:r>
      <w:r w:rsidR="006A0912">
        <w:rPr>
          <w:b/>
          <w:bCs/>
          <w:spacing w:val="-1"/>
          <w:w w:val="103"/>
          <w:sz w:val="22"/>
          <w:szCs w:val="22"/>
          <w:lang w:val="tr-TR"/>
        </w:rPr>
        <w:t>DİĞE</w:t>
      </w:r>
      <w:r w:rsidR="006A0912">
        <w:rPr>
          <w:b/>
          <w:bCs/>
          <w:w w:val="103"/>
          <w:sz w:val="22"/>
          <w:szCs w:val="22"/>
          <w:lang w:val="tr-TR"/>
        </w:rPr>
        <w:t>R</w:t>
      </w:r>
      <w:r w:rsidR="006A0912">
        <w:rPr>
          <w:b/>
          <w:bCs/>
          <w:spacing w:val="2"/>
          <w:sz w:val="22"/>
          <w:szCs w:val="22"/>
          <w:lang w:val="tr-TR"/>
        </w:rPr>
        <w:t xml:space="preserve"> </w:t>
      </w:r>
      <w:r w:rsidR="002B4EE6">
        <w:rPr>
          <w:b/>
          <w:bCs/>
          <w:spacing w:val="-1"/>
          <w:w w:val="103"/>
          <w:sz w:val="22"/>
          <w:szCs w:val="22"/>
          <w:lang w:val="tr-TR"/>
        </w:rPr>
        <w:t>ALACAK VE BORÇLAR</w:t>
      </w:r>
    </w:p>
    <w:p w:rsidR="00D42E43" w:rsidRPr="00D36889" w:rsidRDefault="00D42E43">
      <w:pPr>
        <w:pStyle w:val="body"/>
        <w:widowControl w:val="0"/>
        <w:spacing w:after="0" w:line="240" w:lineRule="auto"/>
        <w:rPr>
          <w:noProof/>
          <w:sz w:val="16"/>
          <w:szCs w:val="16"/>
          <w:lang w:val="tr-TR"/>
        </w:rPr>
      </w:pPr>
    </w:p>
    <w:p w:rsidR="00D42E43" w:rsidRDefault="00490C55">
      <w:pPr>
        <w:widowControl w:val="0"/>
        <w:tabs>
          <w:tab w:val="right" w:pos="7088"/>
          <w:tab w:val="right" w:pos="9072"/>
        </w:tabs>
        <w:jc w:val="both"/>
        <w:rPr>
          <w:b/>
          <w:sz w:val="22"/>
          <w:szCs w:val="22"/>
          <w:lang w:val="tr-TR"/>
        </w:rPr>
      </w:pPr>
      <w:r>
        <w:rPr>
          <w:b/>
          <w:sz w:val="22"/>
          <w:szCs w:val="22"/>
          <w:lang w:val="tr-TR"/>
        </w:rPr>
        <w:t>Diğer dönen</w:t>
      </w:r>
      <w:r w:rsidR="006A0912">
        <w:rPr>
          <w:b/>
          <w:sz w:val="22"/>
          <w:szCs w:val="22"/>
          <w:lang w:val="tr-TR"/>
        </w:rPr>
        <w:t xml:space="preserve"> </w:t>
      </w:r>
      <w:r w:rsidR="002B4EE6">
        <w:rPr>
          <w:b/>
          <w:sz w:val="22"/>
          <w:szCs w:val="22"/>
          <w:lang w:val="tr-TR"/>
        </w:rPr>
        <w:t>alacaklar</w:t>
      </w:r>
    </w:p>
    <w:p w:rsidR="00D42E43" w:rsidRDefault="006A0912">
      <w:pPr>
        <w:widowControl w:val="0"/>
        <w:tabs>
          <w:tab w:val="right" w:pos="7088"/>
          <w:tab w:val="right" w:pos="9072"/>
        </w:tabs>
        <w:jc w:val="both"/>
        <w:rPr>
          <w:b/>
          <w:sz w:val="22"/>
          <w:szCs w:val="22"/>
          <w:lang w:val="tr-TR"/>
        </w:rPr>
      </w:pPr>
      <w:r>
        <w:rPr>
          <w:b/>
          <w:sz w:val="22"/>
          <w:szCs w:val="22"/>
          <w:lang w:val="tr-TR"/>
        </w:rPr>
        <w:tab/>
      </w:r>
      <w:r w:rsidR="00C01DEC">
        <w:rPr>
          <w:b/>
          <w:sz w:val="22"/>
          <w:szCs w:val="22"/>
          <w:lang w:val="tr-TR"/>
        </w:rPr>
        <w:t>31 Aralık 2014</w:t>
      </w:r>
      <w:r w:rsidR="00626217">
        <w:rPr>
          <w:b/>
          <w:sz w:val="22"/>
          <w:szCs w:val="22"/>
          <w:lang w:val="tr-TR"/>
        </w:rPr>
        <w:tab/>
        <w:t>31 Aralık 2013</w:t>
      </w:r>
    </w:p>
    <w:p w:rsidR="00D42E43" w:rsidRPr="00D36889" w:rsidRDefault="00D42E43">
      <w:pPr>
        <w:widowControl w:val="0"/>
        <w:jc w:val="both"/>
        <w:rPr>
          <w:sz w:val="16"/>
          <w:szCs w:val="16"/>
          <w:lang w:val="tr-TR"/>
        </w:rPr>
      </w:pPr>
    </w:p>
    <w:p w:rsidR="00D42E43" w:rsidRDefault="006A0912">
      <w:pPr>
        <w:widowControl w:val="0"/>
        <w:tabs>
          <w:tab w:val="decimal" w:pos="7088"/>
          <w:tab w:val="decimal" w:pos="9072"/>
        </w:tabs>
        <w:jc w:val="both"/>
        <w:rPr>
          <w:sz w:val="22"/>
          <w:szCs w:val="22"/>
          <w:lang w:val="tr-TR"/>
        </w:rPr>
      </w:pPr>
      <w:r>
        <w:rPr>
          <w:sz w:val="22"/>
          <w:szCs w:val="22"/>
          <w:lang w:val="tr-TR"/>
        </w:rPr>
        <w:t>Peşin ödenen vergi ve fonlar</w:t>
      </w:r>
      <w:r>
        <w:rPr>
          <w:sz w:val="22"/>
          <w:szCs w:val="22"/>
          <w:lang w:val="tr-TR"/>
        </w:rPr>
        <w:tab/>
      </w:r>
      <w:r w:rsidR="00155C2D" w:rsidRPr="00155C2D">
        <w:rPr>
          <w:sz w:val="22"/>
          <w:szCs w:val="22"/>
          <w:lang w:val="tr-TR"/>
        </w:rPr>
        <w:t>113.013</w:t>
      </w:r>
      <w:r w:rsidR="00626217">
        <w:rPr>
          <w:sz w:val="22"/>
          <w:szCs w:val="22"/>
          <w:lang w:val="tr-TR"/>
        </w:rPr>
        <w:tab/>
      </w:r>
      <w:r w:rsidR="003B7A41" w:rsidRPr="003B7A41">
        <w:rPr>
          <w:sz w:val="22"/>
          <w:szCs w:val="22"/>
          <w:lang w:val="tr-TR"/>
        </w:rPr>
        <w:t>91.528</w:t>
      </w:r>
    </w:p>
    <w:p w:rsidR="00886569" w:rsidRDefault="00886569">
      <w:pPr>
        <w:widowControl w:val="0"/>
        <w:tabs>
          <w:tab w:val="decimal" w:pos="7088"/>
          <w:tab w:val="decimal" w:pos="9072"/>
        </w:tabs>
        <w:jc w:val="both"/>
        <w:rPr>
          <w:sz w:val="22"/>
          <w:szCs w:val="22"/>
          <w:lang w:val="tr-TR"/>
        </w:rPr>
      </w:pPr>
      <w:r w:rsidRPr="00886569">
        <w:rPr>
          <w:sz w:val="22"/>
          <w:szCs w:val="22"/>
          <w:lang w:val="tr-TR"/>
        </w:rPr>
        <w:t>Gelecek aylara ait giderler</w:t>
      </w:r>
      <w:r>
        <w:rPr>
          <w:sz w:val="22"/>
          <w:szCs w:val="22"/>
          <w:lang w:val="tr-TR"/>
        </w:rPr>
        <w:tab/>
      </w:r>
      <w:r w:rsidR="00155C2D" w:rsidRPr="00155C2D">
        <w:rPr>
          <w:sz w:val="22"/>
          <w:szCs w:val="22"/>
          <w:lang w:val="tr-TR"/>
        </w:rPr>
        <w:t>16.963</w:t>
      </w:r>
      <w:r w:rsidR="00626217">
        <w:rPr>
          <w:sz w:val="22"/>
          <w:szCs w:val="22"/>
          <w:lang w:val="tr-TR"/>
        </w:rPr>
        <w:tab/>
      </w:r>
      <w:r w:rsidR="003B7A41">
        <w:rPr>
          <w:sz w:val="22"/>
          <w:szCs w:val="22"/>
          <w:lang w:val="tr-TR"/>
        </w:rPr>
        <w:t>18.210</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Verilen avanslar</w:t>
      </w:r>
      <w:r>
        <w:rPr>
          <w:sz w:val="22"/>
          <w:szCs w:val="22"/>
          <w:lang w:val="tr-TR"/>
        </w:rPr>
        <w:tab/>
      </w:r>
      <w:r w:rsidR="00155C2D" w:rsidRPr="00155C2D">
        <w:rPr>
          <w:sz w:val="22"/>
          <w:szCs w:val="22"/>
          <w:lang w:val="tr-TR"/>
        </w:rPr>
        <w:t>1.000</w:t>
      </w:r>
      <w:r w:rsidR="00626217">
        <w:rPr>
          <w:sz w:val="22"/>
          <w:szCs w:val="22"/>
          <w:lang w:val="tr-TR"/>
        </w:rPr>
        <w:tab/>
      </w:r>
      <w:r w:rsidR="0085396D" w:rsidRPr="0085396D">
        <w:rPr>
          <w:sz w:val="22"/>
          <w:szCs w:val="22"/>
          <w:lang w:val="tr-TR"/>
        </w:rPr>
        <w:t>1.317</w:t>
      </w:r>
    </w:p>
    <w:p w:rsidR="00D42E43" w:rsidRPr="00D36889" w:rsidRDefault="00D42E43">
      <w:pPr>
        <w:widowControl w:val="0"/>
        <w:tabs>
          <w:tab w:val="decimal" w:pos="7088"/>
          <w:tab w:val="decimal" w:pos="9072"/>
        </w:tabs>
        <w:jc w:val="both"/>
        <w:rPr>
          <w:sz w:val="16"/>
          <w:szCs w:val="16"/>
          <w:lang w:val="tr-TR"/>
        </w:rPr>
      </w:pPr>
    </w:p>
    <w:p w:rsidR="00D42E43"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ab/>
      </w:r>
      <w:r w:rsidR="00155C2D" w:rsidRPr="00155C2D">
        <w:rPr>
          <w:b/>
          <w:sz w:val="22"/>
          <w:szCs w:val="22"/>
          <w:lang w:val="tr-TR"/>
        </w:rPr>
        <w:t>130.976</w:t>
      </w:r>
      <w:r w:rsidR="00626217">
        <w:rPr>
          <w:b/>
          <w:sz w:val="22"/>
          <w:szCs w:val="22"/>
          <w:lang w:val="tr-TR"/>
        </w:rPr>
        <w:tab/>
      </w:r>
      <w:r w:rsidR="00886569" w:rsidRPr="00886569">
        <w:rPr>
          <w:b/>
          <w:sz w:val="22"/>
          <w:szCs w:val="22"/>
          <w:lang w:val="tr-TR"/>
        </w:rPr>
        <w:t>111.055</w:t>
      </w:r>
    </w:p>
    <w:p w:rsidR="00D42E43" w:rsidRDefault="006A0912">
      <w:pPr>
        <w:widowControl w:val="0"/>
        <w:tabs>
          <w:tab w:val="decimal" w:pos="7088"/>
          <w:tab w:val="decimal" w:pos="9072"/>
        </w:tabs>
        <w:jc w:val="both"/>
        <w:rPr>
          <w:b/>
          <w:sz w:val="22"/>
          <w:szCs w:val="22"/>
          <w:lang w:val="tr-TR"/>
        </w:rPr>
      </w:pPr>
      <w:r>
        <w:rPr>
          <w:sz w:val="22"/>
          <w:szCs w:val="22"/>
          <w:lang w:val="tr-TR"/>
        </w:rPr>
        <w:cr/>
      </w:r>
      <w:r>
        <w:rPr>
          <w:b/>
          <w:sz w:val="22"/>
          <w:szCs w:val="22"/>
          <w:lang w:val="tr-TR"/>
        </w:rPr>
        <w:t>Diğer uzun vadeli alacaklar</w:t>
      </w:r>
    </w:p>
    <w:p w:rsidR="00D42E43" w:rsidRPr="00D36889" w:rsidRDefault="00D42E43">
      <w:pPr>
        <w:widowControl w:val="0"/>
        <w:jc w:val="both"/>
        <w:rPr>
          <w:sz w:val="16"/>
          <w:szCs w:val="16"/>
          <w:lang w:val="tr-TR"/>
        </w:rPr>
      </w:pP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Vadeli İşlemler Borsası üyelik ve garanti fonu teminatı</w:t>
      </w:r>
      <w:r>
        <w:rPr>
          <w:sz w:val="22"/>
          <w:szCs w:val="22"/>
          <w:lang w:val="tr-TR"/>
        </w:rPr>
        <w:tab/>
      </w:r>
      <w:r w:rsidR="00155C2D" w:rsidRPr="00155C2D">
        <w:rPr>
          <w:sz w:val="22"/>
          <w:szCs w:val="22"/>
          <w:lang w:val="tr-TR"/>
        </w:rPr>
        <w:t>76.649</w:t>
      </w:r>
      <w:r w:rsidR="00626217">
        <w:rPr>
          <w:sz w:val="22"/>
          <w:szCs w:val="22"/>
          <w:lang w:val="tr-TR"/>
        </w:rPr>
        <w:tab/>
      </w:r>
      <w:r w:rsidR="0085396D" w:rsidRPr="0085396D">
        <w:rPr>
          <w:sz w:val="22"/>
          <w:szCs w:val="22"/>
          <w:lang w:val="tr-TR"/>
        </w:rPr>
        <w:t>71.333</w:t>
      </w:r>
    </w:p>
    <w:p w:rsidR="00D42E43" w:rsidRPr="00D36889" w:rsidRDefault="00D42E43">
      <w:pPr>
        <w:widowControl w:val="0"/>
        <w:tabs>
          <w:tab w:val="decimal" w:pos="7088"/>
          <w:tab w:val="decimal" w:pos="9072"/>
        </w:tabs>
        <w:jc w:val="both"/>
        <w:rPr>
          <w:sz w:val="16"/>
          <w:szCs w:val="16"/>
          <w:lang w:val="tr-TR"/>
        </w:rPr>
      </w:pPr>
    </w:p>
    <w:p w:rsidR="00D42E43"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155C2D" w:rsidRPr="00155C2D">
        <w:rPr>
          <w:b/>
          <w:sz w:val="22"/>
          <w:szCs w:val="22"/>
          <w:lang w:val="tr-TR"/>
        </w:rPr>
        <w:t>76.649</w:t>
      </w:r>
      <w:r w:rsidR="00626217">
        <w:rPr>
          <w:b/>
          <w:sz w:val="22"/>
          <w:szCs w:val="22"/>
          <w:lang w:val="tr-TR"/>
        </w:rPr>
        <w:tab/>
      </w:r>
      <w:r w:rsidR="0085396D">
        <w:rPr>
          <w:b/>
          <w:sz w:val="22"/>
          <w:szCs w:val="22"/>
          <w:lang w:val="tr-TR"/>
        </w:rPr>
        <w:t>71.333</w:t>
      </w:r>
    </w:p>
    <w:p w:rsidR="00D42E43" w:rsidRPr="00D36889" w:rsidRDefault="00D42E43">
      <w:pPr>
        <w:widowControl w:val="0"/>
        <w:tabs>
          <w:tab w:val="decimal" w:pos="7088"/>
          <w:tab w:val="decimal" w:pos="9072"/>
        </w:tabs>
        <w:jc w:val="both"/>
        <w:rPr>
          <w:b/>
          <w:sz w:val="16"/>
          <w:szCs w:val="16"/>
          <w:lang w:val="tr-TR"/>
        </w:rPr>
      </w:pPr>
    </w:p>
    <w:p w:rsidR="00D42E43" w:rsidRDefault="006A0912">
      <w:pPr>
        <w:widowControl w:val="0"/>
        <w:tabs>
          <w:tab w:val="decimal" w:pos="7088"/>
          <w:tab w:val="decimal" w:pos="9072"/>
        </w:tabs>
        <w:jc w:val="both"/>
        <w:rPr>
          <w:b/>
          <w:sz w:val="22"/>
          <w:szCs w:val="22"/>
          <w:lang w:val="tr-TR"/>
        </w:rPr>
      </w:pPr>
      <w:r>
        <w:rPr>
          <w:b/>
          <w:sz w:val="22"/>
          <w:szCs w:val="22"/>
          <w:lang w:val="tr-TR"/>
        </w:rPr>
        <w:t xml:space="preserve">Kısa vadeli diğer </w:t>
      </w:r>
      <w:r w:rsidR="002B4EE6">
        <w:rPr>
          <w:b/>
          <w:sz w:val="22"/>
          <w:szCs w:val="22"/>
          <w:lang w:val="tr-TR"/>
        </w:rPr>
        <w:t>borçlar</w:t>
      </w:r>
    </w:p>
    <w:p w:rsidR="00D42E43" w:rsidRPr="00D36889" w:rsidRDefault="00D42E43">
      <w:pPr>
        <w:widowControl w:val="0"/>
        <w:tabs>
          <w:tab w:val="decimal" w:pos="7088"/>
          <w:tab w:val="decimal" w:pos="9072"/>
        </w:tabs>
        <w:jc w:val="both"/>
        <w:rPr>
          <w:sz w:val="16"/>
          <w:szCs w:val="16"/>
          <w:lang w:val="tr-TR"/>
        </w:rPr>
      </w:pP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 xml:space="preserve">Ödenecek </w:t>
      </w:r>
      <w:r w:rsidR="0085396D">
        <w:rPr>
          <w:sz w:val="22"/>
          <w:szCs w:val="22"/>
          <w:lang w:val="tr-TR"/>
        </w:rPr>
        <w:t>vergi, harç ve diğer kesintiler</w:t>
      </w:r>
      <w:r w:rsidR="00FF4730">
        <w:rPr>
          <w:sz w:val="22"/>
          <w:szCs w:val="22"/>
          <w:lang w:val="tr-TR"/>
        </w:rPr>
        <w:tab/>
      </w:r>
      <w:r w:rsidR="00155C2D" w:rsidRPr="00155C2D">
        <w:rPr>
          <w:sz w:val="22"/>
          <w:szCs w:val="22"/>
          <w:lang w:val="tr-TR"/>
        </w:rPr>
        <w:t>34.079</w:t>
      </w:r>
      <w:r w:rsidR="00626217">
        <w:rPr>
          <w:sz w:val="22"/>
          <w:szCs w:val="22"/>
          <w:lang w:val="tr-TR"/>
        </w:rPr>
        <w:tab/>
      </w:r>
      <w:r w:rsidR="00886569">
        <w:rPr>
          <w:sz w:val="22"/>
          <w:szCs w:val="22"/>
          <w:lang w:val="tr-TR"/>
        </w:rPr>
        <w:t>32.42</w:t>
      </w:r>
      <w:r w:rsidR="00A14BE8">
        <w:rPr>
          <w:sz w:val="22"/>
          <w:szCs w:val="22"/>
          <w:lang w:val="tr-TR"/>
        </w:rPr>
        <w:t>6</w:t>
      </w:r>
    </w:p>
    <w:p w:rsidR="00E044C3" w:rsidRPr="00D36889" w:rsidRDefault="00E044C3">
      <w:pPr>
        <w:widowControl w:val="0"/>
        <w:tabs>
          <w:tab w:val="decimal" w:pos="7110"/>
          <w:tab w:val="decimal" w:pos="9072"/>
        </w:tabs>
        <w:jc w:val="both"/>
        <w:rPr>
          <w:b/>
          <w:sz w:val="16"/>
          <w:szCs w:val="16"/>
          <w:lang w:val="tr-TR"/>
        </w:rPr>
      </w:pPr>
    </w:p>
    <w:p w:rsidR="005D1F47" w:rsidRPr="003E11E7" w:rsidRDefault="00FF4730">
      <w:pPr>
        <w:widowControl w:val="0"/>
        <w:pBdr>
          <w:bottom w:val="single" w:sz="12" w:space="1" w:color="auto"/>
        </w:pBdr>
        <w:tabs>
          <w:tab w:val="decimal" w:pos="7110"/>
          <w:tab w:val="decimal" w:pos="9072"/>
        </w:tabs>
        <w:jc w:val="both"/>
        <w:rPr>
          <w:b/>
          <w:sz w:val="22"/>
          <w:szCs w:val="22"/>
          <w:lang w:val="tr-TR"/>
        </w:rPr>
      </w:pPr>
      <w:r>
        <w:rPr>
          <w:b/>
          <w:sz w:val="22"/>
          <w:szCs w:val="22"/>
          <w:lang w:val="tr-TR"/>
        </w:rPr>
        <w:tab/>
      </w:r>
      <w:r w:rsidR="00155C2D" w:rsidRPr="00155C2D">
        <w:rPr>
          <w:b/>
          <w:sz w:val="22"/>
          <w:szCs w:val="22"/>
          <w:lang w:val="tr-TR"/>
        </w:rPr>
        <w:t>34.079</w:t>
      </w:r>
      <w:r w:rsidR="00626217">
        <w:rPr>
          <w:b/>
          <w:sz w:val="22"/>
          <w:szCs w:val="22"/>
          <w:lang w:val="tr-TR"/>
        </w:rPr>
        <w:tab/>
      </w:r>
      <w:r w:rsidR="00886569" w:rsidRPr="003E11E7">
        <w:rPr>
          <w:b/>
          <w:sz w:val="22"/>
          <w:szCs w:val="22"/>
          <w:lang w:val="tr-TR"/>
        </w:rPr>
        <w:t>32.42</w:t>
      </w:r>
      <w:r w:rsidR="00A14BE8">
        <w:rPr>
          <w:b/>
          <w:sz w:val="22"/>
          <w:szCs w:val="22"/>
          <w:lang w:val="tr-TR"/>
        </w:rPr>
        <w:t>6</w:t>
      </w:r>
    </w:p>
    <w:p w:rsidR="009473E8" w:rsidRDefault="009473E8">
      <w:pPr>
        <w:widowControl w:val="0"/>
        <w:tabs>
          <w:tab w:val="right" w:pos="6660"/>
          <w:tab w:val="right" w:pos="8640"/>
        </w:tabs>
        <w:ind w:left="567" w:hanging="567"/>
        <w:jc w:val="both"/>
        <w:rPr>
          <w:b/>
          <w:sz w:val="22"/>
          <w:szCs w:val="22"/>
          <w:lang w:val="tr-TR"/>
        </w:rPr>
      </w:pPr>
    </w:p>
    <w:p w:rsidR="009473E8" w:rsidRDefault="009473E8">
      <w:pPr>
        <w:widowControl w:val="0"/>
        <w:tabs>
          <w:tab w:val="right" w:pos="6660"/>
          <w:tab w:val="right" w:pos="8640"/>
        </w:tabs>
        <w:ind w:left="567" w:hanging="567"/>
        <w:jc w:val="both"/>
        <w:rPr>
          <w:b/>
          <w:sz w:val="22"/>
          <w:szCs w:val="22"/>
          <w:lang w:val="tr-TR"/>
        </w:rPr>
      </w:pPr>
    </w:p>
    <w:p w:rsidR="005D1F47" w:rsidRDefault="00292D31">
      <w:pPr>
        <w:widowControl w:val="0"/>
        <w:tabs>
          <w:tab w:val="right" w:pos="6660"/>
          <w:tab w:val="right" w:pos="8640"/>
        </w:tabs>
        <w:ind w:left="567" w:hanging="567"/>
        <w:jc w:val="both"/>
        <w:rPr>
          <w:b/>
          <w:sz w:val="22"/>
          <w:szCs w:val="22"/>
          <w:lang w:val="tr-TR"/>
        </w:rPr>
      </w:pPr>
      <w:r>
        <w:rPr>
          <w:b/>
          <w:sz w:val="22"/>
          <w:szCs w:val="22"/>
          <w:lang w:val="tr-TR"/>
        </w:rPr>
        <w:t>8</w:t>
      </w:r>
      <w:r w:rsidR="006A0912">
        <w:rPr>
          <w:b/>
          <w:sz w:val="22"/>
          <w:szCs w:val="22"/>
          <w:lang w:val="tr-TR"/>
        </w:rPr>
        <w:t xml:space="preserve">. </w:t>
      </w:r>
      <w:r w:rsidR="006A0912">
        <w:rPr>
          <w:b/>
          <w:sz w:val="22"/>
          <w:szCs w:val="22"/>
          <w:lang w:val="tr-TR"/>
        </w:rPr>
        <w:tab/>
        <w:t>MADDİ DURAN VARLIKLAR</w:t>
      </w:r>
    </w:p>
    <w:p w:rsidR="00D42E43" w:rsidRPr="00D36889" w:rsidRDefault="00D42E43">
      <w:pPr>
        <w:widowControl w:val="0"/>
        <w:tabs>
          <w:tab w:val="decimal" w:pos="7088"/>
          <w:tab w:val="decimal" w:pos="9072"/>
        </w:tabs>
        <w:jc w:val="both"/>
        <w:rPr>
          <w:sz w:val="16"/>
          <w:szCs w:val="16"/>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Maliyet</w:t>
      </w:r>
    </w:p>
    <w:p w:rsidR="003A3460" w:rsidRDefault="003A3460">
      <w:pPr>
        <w:widowControl w:val="0"/>
        <w:tabs>
          <w:tab w:val="right" w:pos="7088"/>
          <w:tab w:val="right" w:pos="9072"/>
        </w:tabs>
        <w:jc w:val="both"/>
        <w:rPr>
          <w:b/>
          <w:sz w:val="22"/>
          <w:szCs w:val="22"/>
          <w:lang w:val="tr-TR"/>
        </w:rPr>
      </w:pPr>
      <w:r>
        <w:rPr>
          <w:b/>
          <w:sz w:val="22"/>
          <w:szCs w:val="22"/>
          <w:lang w:val="tr-TR"/>
        </w:rPr>
        <w:tab/>
      </w:r>
      <w:r w:rsidR="00C01DEC">
        <w:rPr>
          <w:b/>
          <w:sz w:val="22"/>
          <w:szCs w:val="22"/>
          <w:lang w:val="tr-TR"/>
        </w:rPr>
        <w:t>31 Aralık 2014</w:t>
      </w:r>
      <w:r w:rsidR="00626217">
        <w:rPr>
          <w:b/>
          <w:sz w:val="22"/>
          <w:szCs w:val="22"/>
          <w:lang w:val="tr-TR"/>
        </w:rPr>
        <w:tab/>
        <w:t>31 Aralık 2013</w:t>
      </w:r>
    </w:p>
    <w:p w:rsidR="00D42E43" w:rsidRPr="00D36889" w:rsidRDefault="00D42E43">
      <w:pPr>
        <w:widowControl w:val="0"/>
        <w:tabs>
          <w:tab w:val="decimal" w:pos="7088"/>
          <w:tab w:val="decimal" w:pos="9072"/>
        </w:tabs>
        <w:jc w:val="both"/>
        <w:rPr>
          <w:sz w:val="16"/>
          <w:szCs w:val="16"/>
          <w:lang w:val="tr-TR"/>
        </w:rPr>
      </w:pPr>
    </w:p>
    <w:p w:rsidR="00D42E43"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r>
      <w:r w:rsidR="00486E82" w:rsidRPr="00486E82">
        <w:rPr>
          <w:sz w:val="22"/>
          <w:szCs w:val="22"/>
          <w:lang w:val="tr-TR"/>
        </w:rPr>
        <w:t>275.953</w:t>
      </w:r>
      <w:r w:rsidR="00626217">
        <w:rPr>
          <w:sz w:val="22"/>
          <w:szCs w:val="22"/>
          <w:lang w:val="tr-TR"/>
        </w:rPr>
        <w:tab/>
      </w:r>
      <w:r w:rsidR="007C20DE" w:rsidRPr="007C20DE">
        <w:rPr>
          <w:sz w:val="22"/>
          <w:szCs w:val="22"/>
          <w:lang w:val="tr-TR"/>
        </w:rPr>
        <w:t>275.953</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İlaveler</w:t>
      </w:r>
      <w:r>
        <w:rPr>
          <w:sz w:val="22"/>
          <w:szCs w:val="22"/>
          <w:lang w:val="tr-TR"/>
        </w:rPr>
        <w:tab/>
      </w:r>
      <w:r w:rsidR="00486E82">
        <w:rPr>
          <w:sz w:val="22"/>
          <w:szCs w:val="22"/>
          <w:lang w:val="tr-TR"/>
        </w:rPr>
        <w:t>-</w:t>
      </w:r>
      <w:r w:rsidR="00626217">
        <w:rPr>
          <w:sz w:val="22"/>
          <w:szCs w:val="22"/>
          <w:lang w:val="tr-TR"/>
        </w:rPr>
        <w:tab/>
      </w:r>
      <w:r w:rsidR="007C20DE" w:rsidRPr="007C20DE">
        <w:rPr>
          <w:sz w:val="22"/>
          <w:szCs w:val="22"/>
          <w:lang w:val="tr-TR"/>
        </w:rPr>
        <w:t>-</w:t>
      </w:r>
    </w:p>
    <w:p w:rsidR="00D42E43" w:rsidRPr="00D36889" w:rsidRDefault="00D42E43">
      <w:pPr>
        <w:widowControl w:val="0"/>
        <w:tabs>
          <w:tab w:val="decimal" w:pos="7088"/>
          <w:tab w:val="decimal" w:pos="9072"/>
        </w:tabs>
        <w:jc w:val="both"/>
        <w:rPr>
          <w:sz w:val="16"/>
          <w:szCs w:val="16"/>
          <w:lang w:val="tr-TR"/>
        </w:rPr>
      </w:pPr>
    </w:p>
    <w:p w:rsidR="00D42E43" w:rsidRDefault="00681FB2">
      <w:pPr>
        <w:widowControl w:val="0"/>
        <w:pBdr>
          <w:bottom w:val="single" w:sz="4" w:space="1" w:color="auto"/>
        </w:pBdr>
        <w:tabs>
          <w:tab w:val="decimal" w:pos="7088"/>
          <w:tab w:val="decimal" w:pos="9072"/>
        </w:tabs>
        <w:jc w:val="both"/>
        <w:rPr>
          <w:b/>
          <w:sz w:val="22"/>
          <w:szCs w:val="22"/>
          <w:lang w:val="tr-TR"/>
        </w:rPr>
      </w:pPr>
      <w:r>
        <w:rPr>
          <w:b/>
          <w:sz w:val="22"/>
          <w:szCs w:val="22"/>
          <w:lang w:val="tr-TR"/>
        </w:rPr>
        <w:t>Dönem sonu</w:t>
      </w:r>
      <w:r w:rsidR="00A00E00">
        <w:rPr>
          <w:b/>
          <w:sz w:val="22"/>
          <w:szCs w:val="22"/>
          <w:lang w:val="tr-TR"/>
        </w:rPr>
        <w:tab/>
      </w:r>
      <w:r w:rsidR="00486E82" w:rsidRPr="00486E82">
        <w:rPr>
          <w:b/>
          <w:sz w:val="22"/>
          <w:szCs w:val="22"/>
          <w:lang w:val="tr-TR"/>
        </w:rPr>
        <w:t>275.953</w:t>
      </w:r>
      <w:r w:rsidR="00626217">
        <w:rPr>
          <w:b/>
          <w:sz w:val="22"/>
          <w:szCs w:val="22"/>
          <w:lang w:val="tr-TR"/>
        </w:rPr>
        <w:tab/>
      </w:r>
      <w:r w:rsidR="007C20DE" w:rsidRPr="007C20DE">
        <w:rPr>
          <w:b/>
          <w:sz w:val="22"/>
          <w:szCs w:val="22"/>
          <w:lang w:val="tr-TR"/>
        </w:rPr>
        <w:t>275.953</w:t>
      </w:r>
    </w:p>
    <w:p w:rsidR="00D42E43" w:rsidRPr="00D36889" w:rsidRDefault="00D42E43">
      <w:pPr>
        <w:widowControl w:val="0"/>
        <w:tabs>
          <w:tab w:val="decimal" w:pos="7088"/>
          <w:tab w:val="decimal" w:pos="9072"/>
        </w:tabs>
        <w:jc w:val="both"/>
        <w:rPr>
          <w:sz w:val="16"/>
          <w:szCs w:val="16"/>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Birikmiş Amortisman</w:t>
      </w:r>
    </w:p>
    <w:p w:rsidR="003A3460" w:rsidRDefault="003A3460">
      <w:pPr>
        <w:widowControl w:val="0"/>
        <w:tabs>
          <w:tab w:val="right" w:pos="7088"/>
          <w:tab w:val="right" w:pos="9072"/>
        </w:tabs>
        <w:jc w:val="both"/>
        <w:rPr>
          <w:b/>
          <w:sz w:val="22"/>
          <w:szCs w:val="22"/>
          <w:lang w:val="tr-TR"/>
        </w:rPr>
      </w:pPr>
      <w:r>
        <w:rPr>
          <w:b/>
          <w:sz w:val="22"/>
          <w:szCs w:val="22"/>
          <w:lang w:val="tr-TR"/>
        </w:rPr>
        <w:tab/>
      </w:r>
      <w:r w:rsidR="00C01DEC">
        <w:rPr>
          <w:b/>
          <w:sz w:val="22"/>
          <w:szCs w:val="22"/>
          <w:lang w:val="tr-TR"/>
        </w:rPr>
        <w:t>31 Aralık 2014</w:t>
      </w:r>
      <w:r w:rsidR="00626217">
        <w:rPr>
          <w:b/>
          <w:sz w:val="22"/>
          <w:szCs w:val="22"/>
          <w:lang w:val="tr-TR"/>
        </w:rPr>
        <w:tab/>
        <w:t>31 Aralık 2013</w:t>
      </w:r>
    </w:p>
    <w:p w:rsidR="00D42E43" w:rsidRPr="00D36889" w:rsidRDefault="00D42E43">
      <w:pPr>
        <w:widowControl w:val="0"/>
        <w:tabs>
          <w:tab w:val="decimal" w:pos="7088"/>
          <w:tab w:val="decimal" w:pos="9072"/>
        </w:tabs>
        <w:jc w:val="both"/>
        <w:rPr>
          <w:sz w:val="16"/>
          <w:szCs w:val="16"/>
          <w:lang w:val="tr-TR"/>
        </w:rPr>
      </w:pPr>
    </w:p>
    <w:p w:rsidR="00D42E43"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r>
      <w:r w:rsidR="00486E82" w:rsidRPr="00486E82">
        <w:rPr>
          <w:sz w:val="22"/>
          <w:szCs w:val="22"/>
          <w:lang w:val="tr-TR"/>
        </w:rPr>
        <w:t>(227.628)</w:t>
      </w:r>
      <w:r w:rsidR="00626217">
        <w:rPr>
          <w:sz w:val="22"/>
          <w:szCs w:val="22"/>
          <w:lang w:val="tr-TR"/>
        </w:rPr>
        <w:tab/>
      </w:r>
      <w:r w:rsidR="007C20DE" w:rsidRPr="007C20DE">
        <w:rPr>
          <w:sz w:val="22"/>
          <w:szCs w:val="22"/>
          <w:lang w:val="tr-TR"/>
        </w:rPr>
        <w:t>(182.142)</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Dönem amortisman gideri</w:t>
      </w:r>
      <w:r>
        <w:rPr>
          <w:sz w:val="22"/>
          <w:szCs w:val="22"/>
          <w:lang w:val="tr-TR"/>
        </w:rPr>
        <w:tab/>
      </w:r>
      <w:r w:rsidR="00486E82" w:rsidRPr="00486E82">
        <w:rPr>
          <w:sz w:val="22"/>
          <w:szCs w:val="22"/>
          <w:lang w:val="tr-TR"/>
        </w:rPr>
        <w:t>(33.094)</w:t>
      </w:r>
      <w:r w:rsidR="00626217">
        <w:rPr>
          <w:sz w:val="22"/>
          <w:szCs w:val="22"/>
          <w:lang w:val="tr-TR"/>
        </w:rPr>
        <w:tab/>
      </w:r>
      <w:r w:rsidR="007C20DE" w:rsidRPr="007C20DE">
        <w:rPr>
          <w:sz w:val="22"/>
          <w:szCs w:val="22"/>
          <w:lang w:val="tr-TR"/>
        </w:rPr>
        <w:t>(45.486)</w:t>
      </w:r>
    </w:p>
    <w:p w:rsidR="00D42E43" w:rsidRPr="00D36889" w:rsidRDefault="00D42E43">
      <w:pPr>
        <w:widowControl w:val="0"/>
        <w:tabs>
          <w:tab w:val="decimal" w:pos="7088"/>
          <w:tab w:val="decimal" w:pos="9072"/>
        </w:tabs>
        <w:jc w:val="both"/>
        <w:rPr>
          <w:sz w:val="16"/>
          <w:szCs w:val="16"/>
          <w:lang w:val="tr-TR"/>
        </w:rPr>
      </w:pPr>
    </w:p>
    <w:p w:rsidR="00D42E43" w:rsidRDefault="00681FB2">
      <w:pPr>
        <w:widowControl w:val="0"/>
        <w:pBdr>
          <w:bottom w:val="single" w:sz="4" w:space="1" w:color="auto"/>
        </w:pBdr>
        <w:tabs>
          <w:tab w:val="decimal" w:pos="7088"/>
          <w:tab w:val="decimal" w:pos="9072"/>
        </w:tabs>
        <w:jc w:val="both"/>
        <w:rPr>
          <w:b/>
          <w:sz w:val="22"/>
          <w:szCs w:val="22"/>
          <w:lang w:val="tr-TR"/>
        </w:rPr>
      </w:pPr>
      <w:r>
        <w:rPr>
          <w:b/>
          <w:sz w:val="22"/>
          <w:szCs w:val="22"/>
          <w:lang w:val="tr-TR"/>
        </w:rPr>
        <w:t>Dönem sonu</w:t>
      </w:r>
      <w:r w:rsidR="00944A88" w:rsidRPr="00944A88">
        <w:rPr>
          <w:b/>
          <w:sz w:val="22"/>
          <w:szCs w:val="22"/>
          <w:lang w:val="tr-TR"/>
        </w:rPr>
        <w:tab/>
      </w:r>
      <w:r w:rsidR="00486E82" w:rsidRPr="00486E82">
        <w:rPr>
          <w:b/>
          <w:sz w:val="22"/>
          <w:szCs w:val="22"/>
          <w:lang w:val="tr-TR"/>
        </w:rPr>
        <w:t>(260.722)</w:t>
      </w:r>
      <w:r w:rsidR="00626217">
        <w:rPr>
          <w:b/>
          <w:sz w:val="22"/>
          <w:szCs w:val="22"/>
          <w:lang w:val="tr-TR"/>
        </w:rPr>
        <w:tab/>
      </w:r>
      <w:r w:rsidR="007C20DE" w:rsidRPr="007C20DE">
        <w:rPr>
          <w:b/>
          <w:sz w:val="22"/>
          <w:szCs w:val="22"/>
          <w:lang w:val="tr-TR"/>
        </w:rPr>
        <w:t>(227.628)</w:t>
      </w:r>
    </w:p>
    <w:p w:rsidR="00D42E43" w:rsidRPr="00D36889" w:rsidRDefault="00D42E43">
      <w:pPr>
        <w:widowControl w:val="0"/>
        <w:tabs>
          <w:tab w:val="decimal" w:pos="7088"/>
          <w:tab w:val="decimal" w:pos="9072"/>
        </w:tabs>
        <w:jc w:val="both"/>
        <w:rPr>
          <w:sz w:val="16"/>
          <w:szCs w:val="16"/>
          <w:lang w:val="tr-TR"/>
        </w:rPr>
      </w:pPr>
    </w:p>
    <w:p w:rsidR="00D42E43"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Net Defter Değeri</w:t>
      </w:r>
      <w:r w:rsidR="00A00E00">
        <w:rPr>
          <w:b/>
          <w:sz w:val="22"/>
          <w:szCs w:val="22"/>
          <w:lang w:val="tr-TR"/>
        </w:rPr>
        <w:tab/>
      </w:r>
      <w:r w:rsidR="00486E82" w:rsidRPr="00486E82">
        <w:rPr>
          <w:b/>
          <w:sz w:val="22"/>
          <w:szCs w:val="22"/>
          <w:lang w:val="tr-TR"/>
        </w:rPr>
        <w:t>15.231</w:t>
      </w:r>
      <w:r w:rsidR="00626217">
        <w:rPr>
          <w:b/>
          <w:sz w:val="22"/>
          <w:szCs w:val="22"/>
          <w:lang w:val="tr-TR"/>
        </w:rPr>
        <w:tab/>
      </w:r>
      <w:r w:rsidR="007C20DE" w:rsidRPr="007C20DE">
        <w:rPr>
          <w:b/>
          <w:sz w:val="22"/>
          <w:szCs w:val="22"/>
          <w:lang w:val="tr-TR"/>
        </w:rPr>
        <w:t>48.325</w:t>
      </w:r>
      <w:r w:rsidR="00626217">
        <w:rPr>
          <w:b/>
          <w:sz w:val="22"/>
          <w:szCs w:val="22"/>
          <w:lang w:val="tr-TR"/>
        </w:rPr>
        <w:t xml:space="preserve"> </w:t>
      </w:r>
    </w:p>
    <w:p w:rsidR="00D42E43" w:rsidRPr="00D36889" w:rsidRDefault="00D42E43">
      <w:pPr>
        <w:pStyle w:val="000normal"/>
        <w:widowControl w:val="0"/>
        <w:autoSpaceDE w:val="0"/>
        <w:autoSpaceDN w:val="0"/>
        <w:adjustRightInd w:val="0"/>
        <w:spacing w:before="0" w:after="0" w:afterAutospacing="0"/>
        <w:rPr>
          <w:rFonts w:ascii="Times New Roman" w:eastAsia="Times New Roman" w:hAnsi="Times New Roman" w:cs="Times New Roman"/>
          <w:sz w:val="16"/>
          <w:szCs w:val="16"/>
          <w:lang w:val="tr-TR"/>
        </w:rPr>
      </w:pPr>
    </w:p>
    <w:p w:rsidR="009473E8" w:rsidRDefault="006A0912" w:rsidP="00D36889">
      <w:pPr>
        <w:pStyle w:val="000normal"/>
        <w:widowControl w:val="0"/>
        <w:autoSpaceDE w:val="0"/>
        <w:autoSpaceDN w:val="0"/>
        <w:adjustRightInd w:val="0"/>
        <w:spacing w:before="0" w:after="0" w:afterAutospacing="0"/>
        <w:rPr>
          <w:lang w:val="tr-TR"/>
        </w:rPr>
      </w:pPr>
      <w:r>
        <w:rPr>
          <w:rFonts w:ascii="Times New Roman" w:eastAsia="Times New Roman" w:hAnsi="Times New Roman" w:cs="Times New Roman"/>
          <w:sz w:val="22"/>
          <w:szCs w:val="22"/>
          <w:lang w:val="tr-TR"/>
        </w:rPr>
        <w:t xml:space="preserve">Maddi duran varlıklar bilgi işlem cihazlarından oluşmakta olup faydalı </w:t>
      </w:r>
      <w:r w:rsidRPr="00B34859">
        <w:rPr>
          <w:rFonts w:ascii="Times New Roman" w:eastAsia="Times New Roman" w:hAnsi="Times New Roman" w:cs="Times New Roman"/>
          <w:sz w:val="22"/>
          <w:szCs w:val="22"/>
          <w:lang w:val="tr-TR"/>
        </w:rPr>
        <w:t xml:space="preserve">ömürleri </w:t>
      </w:r>
      <w:r w:rsidR="00B34859">
        <w:rPr>
          <w:rFonts w:ascii="Times New Roman" w:eastAsia="Times New Roman" w:hAnsi="Times New Roman" w:cs="Times New Roman"/>
          <w:sz w:val="22"/>
          <w:szCs w:val="22"/>
          <w:lang w:val="tr-TR"/>
        </w:rPr>
        <w:t>5</w:t>
      </w:r>
      <w:r w:rsidRPr="00B34859">
        <w:rPr>
          <w:rFonts w:ascii="Times New Roman" w:eastAsia="Times New Roman" w:hAnsi="Times New Roman" w:cs="Times New Roman"/>
          <w:sz w:val="22"/>
          <w:szCs w:val="22"/>
          <w:lang w:val="tr-TR"/>
        </w:rPr>
        <w:t xml:space="preserve"> yıldır.</w:t>
      </w:r>
      <w:r w:rsidR="009473E8">
        <w:rPr>
          <w:lang w:val="tr-TR"/>
        </w:rPr>
        <w:br w:type="page"/>
      </w:r>
    </w:p>
    <w:p w:rsidR="005D1F47" w:rsidRDefault="00292D31">
      <w:pPr>
        <w:pStyle w:val="000normal"/>
        <w:widowControl w:val="0"/>
        <w:autoSpaceDE w:val="0"/>
        <w:autoSpaceDN w:val="0"/>
        <w:adjustRightInd w:val="0"/>
        <w:spacing w:before="0" w:after="0" w:afterAutospacing="0"/>
        <w:ind w:left="567" w:hanging="567"/>
        <w:rPr>
          <w:rFonts w:ascii="Times New Roman" w:eastAsia="Times New Roman" w:hAnsi="Times New Roman" w:cs="Times New Roman"/>
          <w:b/>
          <w:sz w:val="22"/>
          <w:szCs w:val="22"/>
          <w:lang w:val="tr-TR"/>
        </w:rPr>
      </w:pPr>
      <w:r>
        <w:rPr>
          <w:rFonts w:ascii="Times New Roman" w:eastAsia="Times New Roman" w:hAnsi="Times New Roman" w:cs="Times New Roman"/>
          <w:b/>
          <w:sz w:val="22"/>
          <w:szCs w:val="22"/>
          <w:lang w:val="tr-TR"/>
        </w:rPr>
        <w:t>9</w:t>
      </w:r>
      <w:r w:rsidR="006A0912">
        <w:rPr>
          <w:rFonts w:ascii="Times New Roman" w:eastAsia="Times New Roman" w:hAnsi="Times New Roman" w:cs="Times New Roman"/>
          <w:b/>
          <w:sz w:val="22"/>
          <w:szCs w:val="22"/>
          <w:lang w:val="tr-TR"/>
        </w:rPr>
        <w:t>.</w:t>
      </w:r>
      <w:r w:rsidR="006A0912">
        <w:rPr>
          <w:rFonts w:ascii="Times New Roman" w:eastAsia="Times New Roman" w:hAnsi="Times New Roman" w:cs="Times New Roman"/>
          <w:b/>
          <w:sz w:val="22"/>
          <w:szCs w:val="22"/>
          <w:lang w:val="tr-TR"/>
        </w:rPr>
        <w:tab/>
        <w:t xml:space="preserve">MADDİ OLMAYAN DURAN VARLIKLAR </w:t>
      </w:r>
    </w:p>
    <w:p w:rsidR="00D42E43" w:rsidRDefault="00D42E43">
      <w:pPr>
        <w:widowControl w:val="0"/>
        <w:tabs>
          <w:tab w:val="right" w:pos="6660"/>
          <w:tab w:val="right" w:pos="8640"/>
        </w:tabs>
        <w:jc w:val="both"/>
        <w:rPr>
          <w:b/>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Maliyet:</w:t>
      </w:r>
      <w:r>
        <w:rPr>
          <w:b/>
          <w:sz w:val="22"/>
          <w:szCs w:val="22"/>
          <w:lang w:val="tr-TR"/>
        </w:rPr>
        <w:tab/>
      </w:r>
      <w:r w:rsidR="003A3460">
        <w:rPr>
          <w:b/>
          <w:sz w:val="22"/>
          <w:szCs w:val="22"/>
          <w:lang w:val="tr-TR"/>
        </w:rPr>
        <w:t xml:space="preserve">31 Aralık </w:t>
      </w:r>
      <w:r w:rsidR="002974E6">
        <w:rPr>
          <w:b/>
          <w:sz w:val="22"/>
          <w:szCs w:val="22"/>
          <w:lang w:val="tr-TR"/>
        </w:rPr>
        <w:t xml:space="preserve"> </w:t>
      </w:r>
      <w:r w:rsidR="006D14B3">
        <w:rPr>
          <w:b/>
          <w:sz w:val="22"/>
          <w:szCs w:val="22"/>
          <w:lang w:val="tr-TR"/>
        </w:rPr>
        <w:t>2014</w:t>
      </w:r>
      <w:r>
        <w:rPr>
          <w:b/>
          <w:sz w:val="22"/>
          <w:szCs w:val="22"/>
          <w:lang w:val="tr-TR"/>
        </w:rPr>
        <w:tab/>
      </w:r>
      <w:r w:rsidR="003A3460">
        <w:rPr>
          <w:b/>
          <w:sz w:val="22"/>
          <w:szCs w:val="22"/>
          <w:lang w:val="tr-TR"/>
        </w:rPr>
        <w:t>31 Aralık</w:t>
      </w:r>
      <w:r w:rsidR="002974E6">
        <w:rPr>
          <w:b/>
          <w:sz w:val="22"/>
          <w:szCs w:val="22"/>
          <w:lang w:val="tr-TR"/>
        </w:rPr>
        <w:t xml:space="preserve"> </w:t>
      </w:r>
      <w:r w:rsidR="00626217">
        <w:rPr>
          <w:b/>
          <w:sz w:val="22"/>
          <w:szCs w:val="22"/>
          <w:lang w:val="tr-TR"/>
        </w:rPr>
        <w:t>2013</w:t>
      </w:r>
    </w:p>
    <w:p w:rsidR="00D42E43" w:rsidRDefault="00D42E43">
      <w:pPr>
        <w:widowControl w:val="0"/>
        <w:tabs>
          <w:tab w:val="decimal" w:pos="7088"/>
          <w:tab w:val="decimal" w:pos="9072"/>
        </w:tabs>
        <w:jc w:val="both"/>
        <w:rPr>
          <w:b/>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r>
      <w:r w:rsidR="006D14B3" w:rsidRPr="006D14B3">
        <w:rPr>
          <w:sz w:val="22"/>
          <w:szCs w:val="22"/>
          <w:lang w:val="tr-TR"/>
        </w:rPr>
        <w:t>19.205</w:t>
      </w:r>
      <w:r w:rsidR="00626217">
        <w:rPr>
          <w:sz w:val="22"/>
          <w:szCs w:val="22"/>
          <w:lang w:val="tr-TR"/>
        </w:rPr>
        <w:tab/>
      </w:r>
      <w:r w:rsidR="007C20DE" w:rsidRPr="007C20DE">
        <w:rPr>
          <w:sz w:val="22"/>
          <w:szCs w:val="22"/>
          <w:lang w:val="tr-TR"/>
        </w:rPr>
        <w:t>19.205</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İlaveler</w:t>
      </w:r>
      <w:r>
        <w:rPr>
          <w:sz w:val="22"/>
          <w:szCs w:val="22"/>
          <w:lang w:val="tr-TR"/>
        </w:rPr>
        <w:tab/>
      </w:r>
      <w:r w:rsidR="006D14B3">
        <w:rPr>
          <w:sz w:val="22"/>
          <w:szCs w:val="22"/>
          <w:lang w:val="tr-TR"/>
        </w:rPr>
        <w:t>-</w:t>
      </w:r>
      <w:r w:rsidR="00626217">
        <w:rPr>
          <w:sz w:val="22"/>
          <w:szCs w:val="22"/>
          <w:lang w:val="tr-TR"/>
        </w:rPr>
        <w:tab/>
      </w:r>
      <w:r w:rsidR="007C20DE" w:rsidRPr="007C20DE">
        <w:rPr>
          <w:sz w:val="22"/>
          <w:szCs w:val="22"/>
          <w:lang w:val="tr-TR"/>
        </w:rPr>
        <w:t>-</w:t>
      </w:r>
    </w:p>
    <w:p w:rsidR="00D42E43" w:rsidRDefault="00D42E43">
      <w:pPr>
        <w:widowControl w:val="0"/>
        <w:tabs>
          <w:tab w:val="decimal" w:pos="7088"/>
          <w:tab w:val="decimal" w:pos="9072"/>
        </w:tabs>
        <w:jc w:val="both"/>
        <w:rPr>
          <w:b/>
          <w:sz w:val="22"/>
          <w:szCs w:val="22"/>
          <w:lang w:val="tr-TR"/>
        </w:rPr>
      </w:pPr>
    </w:p>
    <w:p w:rsidR="00D42E43" w:rsidRDefault="00944A88">
      <w:pPr>
        <w:widowControl w:val="0"/>
        <w:pBdr>
          <w:bottom w:val="single" w:sz="4" w:space="1" w:color="auto"/>
        </w:pBdr>
        <w:tabs>
          <w:tab w:val="decimal" w:pos="7088"/>
          <w:tab w:val="decimal" w:pos="9072"/>
        </w:tabs>
        <w:jc w:val="both"/>
        <w:rPr>
          <w:b/>
          <w:sz w:val="22"/>
          <w:szCs w:val="22"/>
          <w:lang w:val="tr-TR"/>
        </w:rPr>
      </w:pPr>
      <w:r w:rsidRPr="00944A88">
        <w:rPr>
          <w:b/>
          <w:sz w:val="22"/>
          <w:szCs w:val="22"/>
          <w:lang w:val="tr-TR"/>
        </w:rPr>
        <w:t>Dönem sonu</w:t>
      </w:r>
      <w:r w:rsidRPr="00944A88">
        <w:rPr>
          <w:b/>
          <w:sz w:val="22"/>
          <w:szCs w:val="22"/>
          <w:lang w:val="tr-TR"/>
        </w:rPr>
        <w:tab/>
      </w:r>
      <w:r w:rsidR="006D14B3" w:rsidRPr="006D14B3">
        <w:rPr>
          <w:b/>
          <w:sz w:val="22"/>
          <w:szCs w:val="22"/>
          <w:lang w:val="tr-TR"/>
        </w:rPr>
        <w:t>19.205</w:t>
      </w:r>
      <w:r w:rsidR="00626217">
        <w:rPr>
          <w:b/>
          <w:sz w:val="22"/>
          <w:szCs w:val="22"/>
          <w:lang w:val="tr-TR"/>
        </w:rPr>
        <w:tab/>
      </w:r>
      <w:r w:rsidR="007C20DE" w:rsidRPr="007C20DE">
        <w:rPr>
          <w:b/>
          <w:sz w:val="22"/>
          <w:szCs w:val="22"/>
          <w:lang w:val="tr-TR"/>
        </w:rPr>
        <w:t>19.205</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Birikmiş İtfa:</w:t>
      </w:r>
      <w:r>
        <w:rPr>
          <w:b/>
          <w:sz w:val="22"/>
          <w:szCs w:val="22"/>
          <w:lang w:val="tr-TR"/>
        </w:rPr>
        <w:tab/>
      </w:r>
      <w:r w:rsidR="00C01DEC">
        <w:rPr>
          <w:b/>
          <w:sz w:val="22"/>
          <w:szCs w:val="22"/>
          <w:lang w:val="tr-TR"/>
        </w:rPr>
        <w:t>31 Aralık 2014</w:t>
      </w:r>
      <w:r>
        <w:rPr>
          <w:b/>
          <w:sz w:val="22"/>
          <w:szCs w:val="22"/>
          <w:lang w:val="tr-TR"/>
        </w:rPr>
        <w:tab/>
      </w:r>
      <w:r w:rsidR="003A3460">
        <w:rPr>
          <w:b/>
          <w:sz w:val="22"/>
          <w:szCs w:val="22"/>
          <w:lang w:val="tr-TR"/>
        </w:rPr>
        <w:t>31 Aralık</w:t>
      </w:r>
      <w:r w:rsidR="002974E6">
        <w:rPr>
          <w:b/>
          <w:sz w:val="22"/>
          <w:szCs w:val="22"/>
          <w:lang w:val="tr-TR"/>
        </w:rPr>
        <w:t xml:space="preserve"> </w:t>
      </w:r>
      <w:r w:rsidR="00626217">
        <w:rPr>
          <w:b/>
          <w:sz w:val="22"/>
          <w:szCs w:val="22"/>
          <w:lang w:val="tr-TR"/>
        </w:rPr>
        <w:t>2013</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r>
      <w:r w:rsidR="00291E72">
        <w:rPr>
          <w:sz w:val="22"/>
          <w:szCs w:val="22"/>
          <w:lang w:val="tr-TR"/>
        </w:rPr>
        <w:t>(</w:t>
      </w:r>
      <w:r w:rsidR="00486E82" w:rsidRPr="00486E82">
        <w:rPr>
          <w:sz w:val="22"/>
          <w:szCs w:val="22"/>
          <w:lang w:val="tr-TR"/>
        </w:rPr>
        <w:t>19.205</w:t>
      </w:r>
      <w:r w:rsidR="00291E72">
        <w:rPr>
          <w:sz w:val="22"/>
          <w:szCs w:val="22"/>
          <w:lang w:val="tr-TR"/>
        </w:rPr>
        <w:t>)</w:t>
      </w:r>
      <w:r w:rsidR="00626217">
        <w:rPr>
          <w:sz w:val="22"/>
          <w:szCs w:val="22"/>
          <w:lang w:val="tr-TR"/>
        </w:rPr>
        <w:tab/>
      </w:r>
      <w:r w:rsidR="007C20DE" w:rsidRPr="007C20DE">
        <w:rPr>
          <w:sz w:val="22"/>
          <w:szCs w:val="22"/>
          <w:lang w:val="tr-TR"/>
        </w:rPr>
        <w:t>(19.205)</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Dönem itfa gideri</w:t>
      </w:r>
      <w:r>
        <w:rPr>
          <w:sz w:val="22"/>
          <w:szCs w:val="22"/>
          <w:lang w:val="tr-TR"/>
        </w:rPr>
        <w:tab/>
      </w:r>
      <w:r w:rsidR="00486E82">
        <w:rPr>
          <w:sz w:val="22"/>
          <w:szCs w:val="22"/>
          <w:lang w:val="tr-TR"/>
        </w:rPr>
        <w:t>-</w:t>
      </w:r>
      <w:r w:rsidR="00626217">
        <w:rPr>
          <w:sz w:val="22"/>
          <w:szCs w:val="22"/>
          <w:lang w:val="tr-TR"/>
        </w:rPr>
        <w:tab/>
      </w:r>
      <w:r w:rsidR="007C20DE" w:rsidRPr="007C20DE">
        <w:rPr>
          <w:sz w:val="22"/>
          <w:szCs w:val="22"/>
          <w:lang w:val="tr-TR"/>
        </w:rPr>
        <w:t>-</w:t>
      </w:r>
    </w:p>
    <w:p w:rsidR="00D42E43" w:rsidRDefault="00D42E43">
      <w:pPr>
        <w:widowControl w:val="0"/>
        <w:tabs>
          <w:tab w:val="decimal" w:pos="7088"/>
          <w:tab w:val="decimal" w:pos="9072"/>
        </w:tabs>
        <w:jc w:val="both"/>
        <w:rPr>
          <w:sz w:val="22"/>
          <w:szCs w:val="22"/>
          <w:lang w:val="tr-TR"/>
        </w:rPr>
      </w:pPr>
    </w:p>
    <w:p w:rsidR="00D42E43" w:rsidRDefault="00944A88">
      <w:pPr>
        <w:widowControl w:val="0"/>
        <w:pBdr>
          <w:bottom w:val="single" w:sz="4" w:space="1" w:color="auto"/>
        </w:pBdr>
        <w:tabs>
          <w:tab w:val="decimal" w:pos="7088"/>
          <w:tab w:val="decimal" w:pos="9072"/>
        </w:tabs>
        <w:jc w:val="both"/>
        <w:rPr>
          <w:b/>
          <w:sz w:val="22"/>
          <w:szCs w:val="22"/>
          <w:lang w:val="tr-TR"/>
        </w:rPr>
      </w:pPr>
      <w:r w:rsidRPr="00944A88">
        <w:rPr>
          <w:b/>
          <w:sz w:val="22"/>
          <w:szCs w:val="22"/>
          <w:lang w:val="tr-TR"/>
        </w:rPr>
        <w:t>Dönem sonu</w:t>
      </w:r>
      <w:r w:rsidR="00CF1632">
        <w:rPr>
          <w:b/>
          <w:sz w:val="22"/>
          <w:szCs w:val="22"/>
          <w:lang w:val="tr-TR"/>
        </w:rPr>
        <w:tab/>
      </w:r>
      <w:r w:rsidR="00291E72">
        <w:rPr>
          <w:b/>
          <w:sz w:val="22"/>
          <w:szCs w:val="22"/>
          <w:lang w:val="tr-TR"/>
        </w:rPr>
        <w:t>(</w:t>
      </w:r>
      <w:r w:rsidR="00486E82" w:rsidRPr="00486E82">
        <w:rPr>
          <w:b/>
          <w:sz w:val="22"/>
          <w:szCs w:val="22"/>
          <w:lang w:val="tr-TR"/>
        </w:rPr>
        <w:t>19.205</w:t>
      </w:r>
      <w:r w:rsidR="00291E72">
        <w:rPr>
          <w:b/>
          <w:sz w:val="22"/>
          <w:szCs w:val="22"/>
          <w:lang w:val="tr-TR"/>
        </w:rPr>
        <w:t>)</w:t>
      </w:r>
      <w:r w:rsidR="00626217">
        <w:rPr>
          <w:b/>
          <w:sz w:val="22"/>
          <w:szCs w:val="22"/>
          <w:lang w:val="tr-TR"/>
        </w:rPr>
        <w:tab/>
      </w:r>
      <w:r w:rsidR="007C20DE" w:rsidRPr="007C20DE">
        <w:rPr>
          <w:b/>
          <w:sz w:val="22"/>
          <w:szCs w:val="22"/>
          <w:lang w:val="tr-TR"/>
        </w:rPr>
        <w:t>(19.205)</w:t>
      </w:r>
    </w:p>
    <w:p w:rsidR="00D42E43" w:rsidRDefault="00D42E43">
      <w:pPr>
        <w:widowControl w:val="0"/>
        <w:tabs>
          <w:tab w:val="decimal" w:pos="7088"/>
          <w:tab w:val="decimal" w:pos="9072"/>
        </w:tabs>
        <w:jc w:val="both"/>
        <w:rPr>
          <w:sz w:val="22"/>
          <w:szCs w:val="22"/>
          <w:lang w:val="tr-TR"/>
        </w:rPr>
      </w:pPr>
    </w:p>
    <w:p w:rsidR="00D42E43"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Net Defter Değeri</w:t>
      </w:r>
      <w:r w:rsidRPr="00944A88">
        <w:rPr>
          <w:b/>
          <w:sz w:val="22"/>
          <w:szCs w:val="22"/>
          <w:lang w:val="tr-TR"/>
        </w:rPr>
        <w:tab/>
      </w:r>
      <w:r w:rsidR="00486E82">
        <w:rPr>
          <w:b/>
          <w:sz w:val="22"/>
          <w:szCs w:val="22"/>
          <w:lang w:val="tr-TR"/>
        </w:rPr>
        <w:t>-</w:t>
      </w:r>
      <w:r w:rsidR="00626217">
        <w:rPr>
          <w:b/>
          <w:sz w:val="22"/>
          <w:szCs w:val="22"/>
          <w:lang w:val="tr-TR"/>
        </w:rPr>
        <w:tab/>
      </w:r>
      <w:r w:rsidR="008C5A3B" w:rsidRPr="008C5A3B">
        <w:rPr>
          <w:b/>
          <w:sz w:val="22"/>
          <w:szCs w:val="22"/>
          <w:lang w:val="tr-TR"/>
        </w:rPr>
        <w:t>-</w:t>
      </w:r>
    </w:p>
    <w:p w:rsidR="00D42E43" w:rsidRDefault="00D42E43">
      <w:pPr>
        <w:widowControl w:val="0"/>
        <w:tabs>
          <w:tab w:val="decimal" w:pos="7088"/>
          <w:tab w:val="decimal" w:pos="9072"/>
        </w:tabs>
        <w:jc w:val="both"/>
        <w:rPr>
          <w:sz w:val="22"/>
          <w:szCs w:val="22"/>
          <w:lang w:val="tr-TR"/>
        </w:rPr>
      </w:pPr>
    </w:p>
    <w:p w:rsidR="00D42E43" w:rsidRPr="009370AB" w:rsidRDefault="006A0912">
      <w:pPr>
        <w:pStyle w:val="000normal"/>
        <w:widowControl w:val="0"/>
        <w:autoSpaceDE w:val="0"/>
        <w:autoSpaceDN w:val="0"/>
        <w:adjustRightInd w:val="0"/>
        <w:spacing w:before="0" w:after="0" w:afterAutospacing="0"/>
        <w:rPr>
          <w:rFonts w:ascii="Times New Roman" w:eastAsia="Times New Roman" w:hAnsi="Times New Roman" w:cs="Times New Roman"/>
          <w:sz w:val="22"/>
          <w:szCs w:val="22"/>
          <w:lang w:val="tr-TR"/>
        </w:rPr>
      </w:pPr>
      <w:r>
        <w:rPr>
          <w:rFonts w:ascii="Times New Roman" w:eastAsia="Times New Roman" w:hAnsi="Times New Roman" w:cs="Times New Roman"/>
          <w:sz w:val="22"/>
          <w:szCs w:val="22"/>
          <w:lang w:val="tr-TR"/>
        </w:rPr>
        <w:t xml:space="preserve">Maddi olmayan duran varlıklar bilgisayar yazılımlarından oluşmakta olup faydalı ömürleri </w:t>
      </w:r>
      <w:r>
        <w:rPr>
          <w:rFonts w:ascii="Times New Roman" w:eastAsia="Times New Roman" w:hAnsi="Times New Roman" w:cs="Times New Roman"/>
          <w:sz w:val="22"/>
          <w:szCs w:val="22"/>
          <w:lang w:val="tr-TR"/>
        </w:rPr>
        <w:br/>
      </w:r>
      <w:r w:rsidRPr="009370AB">
        <w:rPr>
          <w:rFonts w:ascii="Times New Roman" w:eastAsia="Times New Roman" w:hAnsi="Times New Roman" w:cs="Times New Roman"/>
          <w:sz w:val="22"/>
          <w:szCs w:val="22"/>
          <w:lang w:val="tr-TR"/>
        </w:rPr>
        <w:t>3 yıldır.</w:t>
      </w:r>
    </w:p>
    <w:p w:rsidR="005D1F47" w:rsidRPr="009370AB" w:rsidRDefault="005D1F47">
      <w:pPr>
        <w:widowControl w:val="0"/>
        <w:tabs>
          <w:tab w:val="left" w:pos="567"/>
          <w:tab w:val="right" w:pos="6660"/>
          <w:tab w:val="right" w:pos="8640"/>
        </w:tabs>
        <w:jc w:val="both"/>
        <w:rPr>
          <w:b/>
          <w:sz w:val="22"/>
          <w:szCs w:val="22"/>
          <w:lang w:val="tr-TR"/>
        </w:rPr>
      </w:pPr>
    </w:p>
    <w:p w:rsidR="009473E8" w:rsidRPr="009370AB" w:rsidRDefault="009473E8">
      <w:pPr>
        <w:widowControl w:val="0"/>
        <w:ind w:left="567" w:hanging="567"/>
        <w:jc w:val="both"/>
        <w:rPr>
          <w:b/>
          <w:sz w:val="22"/>
          <w:szCs w:val="22"/>
          <w:lang w:val="tr-TR"/>
        </w:rPr>
      </w:pPr>
    </w:p>
    <w:p w:rsidR="00D42E43" w:rsidRPr="009370AB" w:rsidRDefault="00292D31">
      <w:pPr>
        <w:widowControl w:val="0"/>
        <w:ind w:left="567" w:hanging="567"/>
        <w:jc w:val="both"/>
        <w:rPr>
          <w:b/>
          <w:sz w:val="22"/>
          <w:szCs w:val="22"/>
          <w:lang w:val="tr-TR"/>
        </w:rPr>
      </w:pPr>
      <w:r w:rsidRPr="009370AB">
        <w:rPr>
          <w:b/>
          <w:sz w:val="22"/>
          <w:szCs w:val="22"/>
          <w:lang w:val="tr-TR"/>
        </w:rPr>
        <w:t>10</w:t>
      </w:r>
      <w:r w:rsidR="006A0912" w:rsidRPr="009370AB">
        <w:rPr>
          <w:b/>
          <w:sz w:val="22"/>
          <w:szCs w:val="22"/>
          <w:lang w:val="tr-TR"/>
        </w:rPr>
        <w:t>.</w:t>
      </w:r>
      <w:r w:rsidR="006A0912" w:rsidRPr="009370AB">
        <w:rPr>
          <w:b/>
          <w:sz w:val="22"/>
          <w:szCs w:val="22"/>
          <w:lang w:val="tr-TR"/>
        </w:rPr>
        <w:tab/>
        <w:t>ÇALIŞANLARA SAĞLANAN FAYDALARA İLİŞKİN KARŞILIKLAR</w:t>
      </w:r>
    </w:p>
    <w:p w:rsidR="005D1F47" w:rsidRPr="009370AB" w:rsidRDefault="005D1F47">
      <w:pPr>
        <w:widowControl w:val="0"/>
        <w:ind w:right="2"/>
        <w:jc w:val="both"/>
        <w:rPr>
          <w:sz w:val="22"/>
          <w:szCs w:val="22"/>
          <w:lang w:val="tr-TR"/>
        </w:rPr>
      </w:pPr>
    </w:p>
    <w:p w:rsidR="00D42E43" w:rsidRPr="009370AB" w:rsidRDefault="006A0912">
      <w:pPr>
        <w:widowControl w:val="0"/>
        <w:tabs>
          <w:tab w:val="right" w:pos="7088"/>
          <w:tab w:val="right" w:pos="9072"/>
        </w:tabs>
        <w:jc w:val="both"/>
        <w:rPr>
          <w:b/>
          <w:sz w:val="22"/>
          <w:szCs w:val="22"/>
          <w:lang w:val="tr-TR"/>
        </w:rPr>
      </w:pPr>
      <w:r w:rsidRPr="009370AB">
        <w:rPr>
          <w:b/>
          <w:sz w:val="22"/>
          <w:szCs w:val="22"/>
          <w:lang w:val="tr-TR"/>
        </w:rPr>
        <w:t>Kısa vadeli karşılıklar</w:t>
      </w:r>
    </w:p>
    <w:p w:rsidR="00D42E43" w:rsidRPr="009370AB" w:rsidRDefault="006A0912">
      <w:pPr>
        <w:widowControl w:val="0"/>
        <w:tabs>
          <w:tab w:val="right" w:pos="7088"/>
          <w:tab w:val="right" w:pos="9072"/>
        </w:tabs>
        <w:jc w:val="both"/>
        <w:rPr>
          <w:b/>
          <w:sz w:val="22"/>
          <w:szCs w:val="22"/>
          <w:lang w:val="tr-TR"/>
        </w:rPr>
      </w:pPr>
      <w:r w:rsidRPr="009370AB">
        <w:rPr>
          <w:b/>
          <w:sz w:val="22"/>
          <w:szCs w:val="22"/>
          <w:lang w:val="tr-TR"/>
        </w:rPr>
        <w:tab/>
      </w:r>
      <w:r w:rsidR="00C01DEC" w:rsidRPr="009370AB">
        <w:rPr>
          <w:b/>
          <w:sz w:val="22"/>
          <w:szCs w:val="22"/>
          <w:lang w:val="tr-TR"/>
        </w:rPr>
        <w:t>31 Aralık 2014</w:t>
      </w:r>
      <w:r w:rsidR="00626217" w:rsidRPr="009370AB">
        <w:rPr>
          <w:b/>
          <w:sz w:val="22"/>
          <w:szCs w:val="22"/>
          <w:lang w:val="tr-TR"/>
        </w:rPr>
        <w:tab/>
        <w:t>31 Aralık 2013</w:t>
      </w:r>
    </w:p>
    <w:p w:rsidR="00D42E43" w:rsidRPr="009370AB" w:rsidRDefault="00D42E43">
      <w:pPr>
        <w:widowControl w:val="0"/>
        <w:tabs>
          <w:tab w:val="decimal" w:pos="7088"/>
          <w:tab w:val="decimal" w:pos="9072"/>
        </w:tabs>
        <w:jc w:val="both"/>
        <w:rPr>
          <w:sz w:val="22"/>
          <w:szCs w:val="22"/>
          <w:lang w:val="tr-TR"/>
        </w:rPr>
      </w:pPr>
    </w:p>
    <w:p w:rsidR="00D42E43" w:rsidRPr="009370AB" w:rsidRDefault="006A0912">
      <w:pPr>
        <w:widowControl w:val="0"/>
        <w:pBdr>
          <w:bottom w:val="single" w:sz="4" w:space="1" w:color="auto"/>
        </w:pBdr>
        <w:tabs>
          <w:tab w:val="decimal" w:pos="7088"/>
          <w:tab w:val="decimal" w:pos="9072"/>
        </w:tabs>
        <w:jc w:val="both"/>
        <w:rPr>
          <w:sz w:val="22"/>
          <w:szCs w:val="22"/>
          <w:lang w:val="tr-TR"/>
        </w:rPr>
      </w:pPr>
      <w:r w:rsidRPr="009370AB">
        <w:rPr>
          <w:sz w:val="22"/>
          <w:szCs w:val="22"/>
          <w:lang w:val="tr-TR"/>
        </w:rPr>
        <w:t xml:space="preserve">Personel </w:t>
      </w:r>
      <w:r w:rsidR="00720217" w:rsidRPr="009370AB">
        <w:rPr>
          <w:sz w:val="22"/>
          <w:szCs w:val="22"/>
          <w:lang w:val="tr-TR"/>
        </w:rPr>
        <w:t xml:space="preserve">izin </w:t>
      </w:r>
      <w:r w:rsidRPr="009370AB">
        <w:rPr>
          <w:sz w:val="22"/>
          <w:szCs w:val="22"/>
          <w:lang w:val="tr-TR"/>
        </w:rPr>
        <w:t xml:space="preserve"> karşılığı</w:t>
      </w:r>
      <w:r w:rsidRPr="009370AB">
        <w:rPr>
          <w:sz w:val="22"/>
          <w:szCs w:val="22"/>
          <w:lang w:val="tr-TR"/>
        </w:rPr>
        <w:tab/>
      </w:r>
      <w:r w:rsidR="00EF06FA" w:rsidRPr="009370AB">
        <w:rPr>
          <w:sz w:val="22"/>
          <w:szCs w:val="22"/>
          <w:lang w:val="tr-TR"/>
        </w:rPr>
        <w:t>3.500</w:t>
      </w:r>
      <w:r w:rsidR="00626217" w:rsidRPr="009370AB">
        <w:rPr>
          <w:sz w:val="22"/>
          <w:szCs w:val="22"/>
          <w:lang w:val="tr-TR"/>
        </w:rPr>
        <w:tab/>
      </w:r>
      <w:r w:rsidR="00886569" w:rsidRPr="009370AB">
        <w:rPr>
          <w:sz w:val="22"/>
          <w:szCs w:val="22"/>
          <w:lang w:val="tr-TR"/>
        </w:rPr>
        <w:t>5.356</w:t>
      </w:r>
    </w:p>
    <w:p w:rsidR="00D42E43" w:rsidRPr="009370AB" w:rsidRDefault="00D42E43">
      <w:pPr>
        <w:widowControl w:val="0"/>
        <w:tabs>
          <w:tab w:val="decimal" w:pos="7088"/>
          <w:tab w:val="decimal" w:pos="9072"/>
        </w:tabs>
        <w:jc w:val="both"/>
        <w:rPr>
          <w:sz w:val="22"/>
          <w:szCs w:val="22"/>
          <w:lang w:val="tr-TR"/>
        </w:rPr>
      </w:pPr>
    </w:p>
    <w:p w:rsidR="00D42E43" w:rsidRPr="009370AB" w:rsidRDefault="00944A88">
      <w:pPr>
        <w:widowControl w:val="0"/>
        <w:pBdr>
          <w:bottom w:val="single" w:sz="12" w:space="1" w:color="auto"/>
        </w:pBdr>
        <w:tabs>
          <w:tab w:val="decimal" w:pos="7088"/>
          <w:tab w:val="decimal" w:pos="9072"/>
        </w:tabs>
        <w:jc w:val="both"/>
        <w:rPr>
          <w:b/>
          <w:sz w:val="22"/>
          <w:szCs w:val="22"/>
          <w:lang w:val="tr-TR"/>
        </w:rPr>
      </w:pPr>
      <w:r w:rsidRPr="009370AB">
        <w:rPr>
          <w:b/>
          <w:sz w:val="22"/>
          <w:szCs w:val="22"/>
          <w:lang w:val="tr-TR"/>
        </w:rPr>
        <w:tab/>
      </w:r>
      <w:r w:rsidR="00EF06FA" w:rsidRPr="009370AB">
        <w:rPr>
          <w:b/>
          <w:sz w:val="22"/>
          <w:szCs w:val="22"/>
          <w:lang w:val="tr-TR"/>
        </w:rPr>
        <w:t>3.500</w:t>
      </w:r>
      <w:r w:rsidR="00626217" w:rsidRPr="009370AB">
        <w:rPr>
          <w:b/>
          <w:sz w:val="22"/>
          <w:szCs w:val="22"/>
          <w:lang w:val="tr-TR"/>
        </w:rPr>
        <w:tab/>
      </w:r>
      <w:r w:rsidR="00886569" w:rsidRPr="009370AB">
        <w:rPr>
          <w:b/>
          <w:sz w:val="22"/>
          <w:szCs w:val="22"/>
          <w:lang w:val="tr-TR"/>
        </w:rPr>
        <w:t>5.356</w:t>
      </w:r>
    </w:p>
    <w:p w:rsidR="00D42E43" w:rsidRPr="009370AB" w:rsidRDefault="00D42E43">
      <w:pPr>
        <w:widowControl w:val="0"/>
        <w:tabs>
          <w:tab w:val="decimal" w:pos="7088"/>
          <w:tab w:val="decimal" w:pos="9072"/>
        </w:tabs>
        <w:jc w:val="both"/>
        <w:rPr>
          <w:sz w:val="22"/>
          <w:szCs w:val="22"/>
          <w:lang w:val="tr-TR"/>
        </w:rPr>
      </w:pPr>
    </w:p>
    <w:p w:rsidR="00D42E43" w:rsidRPr="009370AB" w:rsidRDefault="006A0912">
      <w:pPr>
        <w:widowControl w:val="0"/>
        <w:tabs>
          <w:tab w:val="right" w:pos="7088"/>
          <w:tab w:val="right" w:pos="9072"/>
        </w:tabs>
        <w:jc w:val="both"/>
        <w:rPr>
          <w:b/>
          <w:sz w:val="22"/>
          <w:szCs w:val="22"/>
          <w:lang w:val="tr-TR"/>
        </w:rPr>
      </w:pPr>
      <w:r w:rsidRPr="009370AB">
        <w:rPr>
          <w:b/>
          <w:sz w:val="22"/>
          <w:szCs w:val="22"/>
          <w:lang w:val="tr-TR"/>
        </w:rPr>
        <w:t>Uzun vadeli karşılıklar</w:t>
      </w:r>
    </w:p>
    <w:p w:rsidR="00D42E43" w:rsidRPr="009370AB" w:rsidRDefault="00D42E43">
      <w:pPr>
        <w:widowControl w:val="0"/>
        <w:tabs>
          <w:tab w:val="decimal" w:pos="7088"/>
          <w:tab w:val="decimal" w:pos="9072"/>
        </w:tabs>
        <w:jc w:val="both"/>
        <w:rPr>
          <w:sz w:val="22"/>
          <w:szCs w:val="22"/>
          <w:lang w:val="tr-TR"/>
        </w:rPr>
      </w:pPr>
    </w:p>
    <w:p w:rsidR="00D42E43" w:rsidRPr="009370AB" w:rsidRDefault="006A0912">
      <w:pPr>
        <w:widowControl w:val="0"/>
        <w:pBdr>
          <w:bottom w:val="single" w:sz="4" w:space="1" w:color="auto"/>
        </w:pBdr>
        <w:tabs>
          <w:tab w:val="decimal" w:pos="7088"/>
          <w:tab w:val="decimal" w:pos="9072"/>
        </w:tabs>
        <w:jc w:val="both"/>
        <w:rPr>
          <w:sz w:val="22"/>
          <w:szCs w:val="22"/>
          <w:lang w:val="tr-TR"/>
        </w:rPr>
      </w:pPr>
      <w:r w:rsidRPr="009370AB">
        <w:rPr>
          <w:sz w:val="22"/>
          <w:szCs w:val="22"/>
          <w:lang w:val="tr-TR"/>
        </w:rPr>
        <w:t>Kıdem tazminatı karşılığı</w:t>
      </w:r>
      <w:r w:rsidRPr="009370AB">
        <w:rPr>
          <w:sz w:val="22"/>
          <w:szCs w:val="22"/>
          <w:lang w:val="tr-TR"/>
        </w:rPr>
        <w:tab/>
      </w:r>
      <w:r w:rsidR="00EF06FA" w:rsidRPr="009370AB">
        <w:rPr>
          <w:sz w:val="22"/>
          <w:szCs w:val="22"/>
          <w:lang w:val="tr-TR"/>
        </w:rPr>
        <w:t>23.823</w:t>
      </w:r>
      <w:r w:rsidR="00626217" w:rsidRPr="009370AB">
        <w:rPr>
          <w:sz w:val="22"/>
          <w:szCs w:val="22"/>
          <w:lang w:val="tr-TR"/>
        </w:rPr>
        <w:tab/>
      </w:r>
      <w:r w:rsidR="007C20DE" w:rsidRPr="009370AB">
        <w:rPr>
          <w:sz w:val="22"/>
          <w:szCs w:val="22"/>
          <w:lang w:val="tr-TR"/>
        </w:rPr>
        <w:t>36.253</w:t>
      </w:r>
    </w:p>
    <w:p w:rsidR="00D42E43" w:rsidRPr="009370AB" w:rsidRDefault="00D42E43">
      <w:pPr>
        <w:widowControl w:val="0"/>
        <w:tabs>
          <w:tab w:val="decimal" w:pos="7088"/>
          <w:tab w:val="decimal" w:pos="9072"/>
        </w:tabs>
        <w:jc w:val="both"/>
        <w:rPr>
          <w:sz w:val="22"/>
          <w:szCs w:val="22"/>
          <w:lang w:val="tr-TR"/>
        </w:rPr>
      </w:pPr>
    </w:p>
    <w:p w:rsidR="00D42E43" w:rsidRPr="009370AB" w:rsidRDefault="00944A88">
      <w:pPr>
        <w:widowControl w:val="0"/>
        <w:pBdr>
          <w:bottom w:val="single" w:sz="12" w:space="1" w:color="auto"/>
        </w:pBdr>
        <w:tabs>
          <w:tab w:val="decimal" w:pos="7088"/>
          <w:tab w:val="decimal" w:pos="9072"/>
        </w:tabs>
        <w:jc w:val="both"/>
        <w:rPr>
          <w:b/>
          <w:sz w:val="22"/>
          <w:szCs w:val="22"/>
          <w:lang w:val="tr-TR"/>
        </w:rPr>
      </w:pPr>
      <w:r w:rsidRPr="009370AB">
        <w:rPr>
          <w:b/>
          <w:sz w:val="22"/>
          <w:szCs w:val="22"/>
          <w:lang w:val="tr-TR"/>
        </w:rPr>
        <w:tab/>
      </w:r>
      <w:r w:rsidR="00EF06FA" w:rsidRPr="009370AB">
        <w:rPr>
          <w:b/>
          <w:sz w:val="22"/>
          <w:szCs w:val="22"/>
          <w:lang w:val="tr-TR"/>
        </w:rPr>
        <w:t>23.823</w:t>
      </w:r>
      <w:r w:rsidR="00626217" w:rsidRPr="009370AB">
        <w:rPr>
          <w:b/>
          <w:sz w:val="22"/>
          <w:szCs w:val="22"/>
          <w:lang w:val="tr-TR"/>
        </w:rPr>
        <w:tab/>
      </w:r>
      <w:r w:rsidR="007C20DE" w:rsidRPr="009370AB">
        <w:rPr>
          <w:b/>
          <w:sz w:val="22"/>
          <w:szCs w:val="22"/>
          <w:lang w:val="tr-TR"/>
        </w:rPr>
        <w:t>36.253</w:t>
      </w:r>
    </w:p>
    <w:p w:rsidR="00D42E43" w:rsidRPr="009370AB" w:rsidRDefault="00D42E43">
      <w:pPr>
        <w:widowControl w:val="0"/>
        <w:ind w:right="-45"/>
        <w:jc w:val="both"/>
        <w:rPr>
          <w:sz w:val="22"/>
          <w:szCs w:val="22"/>
          <w:lang w:val="tr-TR"/>
        </w:rPr>
      </w:pPr>
    </w:p>
    <w:p w:rsidR="00D42E43" w:rsidRPr="009370AB" w:rsidRDefault="006A0912">
      <w:pPr>
        <w:widowControl w:val="0"/>
        <w:ind w:right="-45"/>
        <w:jc w:val="both"/>
        <w:rPr>
          <w:sz w:val="22"/>
          <w:szCs w:val="22"/>
          <w:lang w:val="tr-TR"/>
        </w:rPr>
      </w:pPr>
      <w:r w:rsidRPr="009370AB">
        <w:rPr>
          <w:sz w:val="22"/>
          <w:szCs w:val="22"/>
          <w:lang w:val="tr-TR"/>
        </w:rPr>
        <w:t>Kıdem tazminatı karşılığı aşağıdaki açıklamalar çerçevesinde ayrılmaktadır:</w:t>
      </w:r>
    </w:p>
    <w:p w:rsidR="00D42E43" w:rsidRPr="009370AB" w:rsidRDefault="00D42E43">
      <w:pPr>
        <w:widowControl w:val="0"/>
        <w:ind w:right="-45"/>
        <w:jc w:val="both"/>
        <w:rPr>
          <w:sz w:val="22"/>
          <w:szCs w:val="22"/>
          <w:lang w:val="tr-TR"/>
        </w:rPr>
      </w:pPr>
    </w:p>
    <w:p w:rsidR="00D42E43" w:rsidRPr="009370AB" w:rsidRDefault="006A0912">
      <w:pPr>
        <w:widowControl w:val="0"/>
        <w:ind w:right="-45"/>
        <w:jc w:val="both"/>
        <w:rPr>
          <w:sz w:val="22"/>
          <w:szCs w:val="22"/>
          <w:lang w:val="tr-TR"/>
        </w:rPr>
      </w:pPr>
      <w:r w:rsidRPr="009370AB">
        <w:rPr>
          <w:sz w:val="22"/>
          <w:szCs w:val="22"/>
          <w:lang w:val="tr-TR"/>
        </w:rPr>
        <w:t xml:space="preserve">Türk İş Kanunu’na göre, Şirket bir senesini doldurmuş olan ve Şirket’le ilişkisi kesilen veya emekli olan, askere çağrılan veya vefat eden personeli için kıdem tazminatı ödemekle mükelleftir. 23 Mayıs 2002’deki mevzuat değişikliğinden sonra emeklilikten önceki hizmet süresine ilişkin bazı geçiş süreci maddeleri çıkartılmıştır. </w:t>
      </w:r>
    </w:p>
    <w:p w:rsidR="00D42E43" w:rsidRPr="009370AB" w:rsidRDefault="00D42E43">
      <w:pPr>
        <w:widowControl w:val="0"/>
        <w:ind w:right="-45"/>
        <w:jc w:val="both"/>
        <w:rPr>
          <w:sz w:val="22"/>
          <w:szCs w:val="22"/>
          <w:lang w:val="tr-TR"/>
        </w:rPr>
      </w:pPr>
    </w:p>
    <w:p w:rsidR="00D42E43" w:rsidRPr="009370AB" w:rsidRDefault="006A0912">
      <w:pPr>
        <w:widowControl w:val="0"/>
        <w:autoSpaceDE w:val="0"/>
        <w:autoSpaceDN w:val="0"/>
        <w:adjustRightInd w:val="0"/>
        <w:ind w:right="-45"/>
        <w:jc w:val="both"/>
        <w:rPr>
          <w:sz w:val="22"/>
          <w:szCs w:val="22"/>
          <w:lang w:val="tr-TR"/>
        </w:rPr>
      </w:pPr>
      <w:r w:rsidRPr="009370AB">
        <w:rPr>
          <w:sz w:val="22"/>
          <w:szCs w:val="22"/>
          <w:lang w:val="tr-TR"/>
        </w:rPr>
        <w:t xml:space="preserve">Ödenecek tazminat her hizmet yılı için bir aylık maaş kadardır ve bu tutar </w:t>
      </w:r>
      <w:r w:rsidR="00C01DEC" w:rsidRPr="009370AB">
        <w:rPr>
          <w:sz w:val="22"/>
          <w:szCs w:val="22"/>
          <w:lang w:val="tr-TR"/>
        </w:rPr>
        <w:t>31 Aralık 2014</w:t>
      </w:r>
      <w:r w:rsidRPr="009370AB">
        <w:rPr>
          <w:sz w:val="22"/>
          <w:szCs w:val="22"/>
          <w:lang w:val="tr-TR"/>
        </w:rPr>
        <w:t xml:space="preserve"> tarihi itibarıyla </w:t>
      </w:r>
      <w:r w:rsidR="00487F48" w:rsidRPr="009370AB">
        <w:rPr>
          <w:sz w:val="22"/>
          <w:szCs w:val="22"/>
          <w:lang w:val="tr-TR"/>
        </w:rPr>
        <w:t xml:space="preserve">3.438 </w:t>
      </w:r>
      <w:r w:rsidRPr="009370AB">
        <w:rPr>
          <w:sz w:val="22"/>
          <w:szCs w:val="22"/>
          <w:lang w:val="tr-TR"/>
        </w:rPr>
        <w:t>TL (31 Aralık 20</w:t>
      </w:r>
      <w:r w:rsidR="00626217" w:rsidRPr="009370AB">
        <w:rPr>
          <w:sz w:val="22"/>
          <w:szCs w:val="22"/>
          <w:lang w:val="tr-TR"/>
        </w:rPr>
        <w:t>13</w:t>
      </w:r>
      <w:r w:rsidRPr="009370AB">
        <w:rPr>
          <w:sz w:val="22"/>
          <w:szCs w:val="22"/>
          <w:lang w:val="tr-TR"/>
        </w:rPr>
        <w:t xml:space="preserve">: </w:t>
      </w:r>
      <w:r w:rsidR="00626217" w:rsidRPr="009370AB">
        <w:rPr>
          <w:sz w:val="22"/>
          <w:szCs w:val="22"/>
          <w:lang w:val="tr-TR"/>
        </w:rPr>
        <w:t xml:space="preserve">3.254 </w:t>
      </w:r>
      <w:r w:rsidRPr="009370AB">
        <w:rPr>
          <w:sz w:val="22"/>
          <w:szCs w:val="22"/>
          <w:lang w:val="tr-TR"/>
        </w:rPr>
        <w:t xml:space="preserve">TL) ile sınırlandırılmıştır. </w:t>
      </w:r>
    </w:p>
    <w:p w:rsidR="00D42E43" w:rsidRPr="009370AB" w:rsidRDefault="00D42E43">
      <w:pPr>
        <w:widowControl w:val="0"/>
        <w:autoSpaceDE w:val="0"/>
        <w:autoSpaceDN w:val="0"/>
        <w:adjustRightInd w:val="0"/>
        <w:ind w:right="-45"/>
        <w:jc w:val="both"/>
        <w:rPr>
          <w:sz w:val="22"/>
          <w:szCs w:val="22"/>
          <w:lang w:val="tr-TR"/>
        </w:rPr>
      </w:pPr>
    </w:p>
    <w:p w:rsidR="00D42E43" w:rsidRPr="009370AB" w:rsidRDefault="006A0912">
      <w:pPr>
        <w:widowControl w:val="0"/>
        <w:autoSpaceDE w:val="0"/>
        <w:autoSpaceDN w:val="0"/>
        <w:adjustRightInd w:val="0"/>
        <w:ind w:right="-45"/>
        <w:jc w:val="both"/>
        <w:rPr>
          <w:sz w:val="22"/>
          <w:szCs w:val="22"/>
          <w:lang w:val="tr-TR"/>
        </w:rPr>
      </w:pPr>
      <w:r w:rsidRPr="009370AB">
        <w:rPr>
          <w:sz w:val="22"/>
          <w:szCs w:val="22"/>
          <w:lang w:val="tr-TR"/>
        </w:rPr>
        <w:t>Kıdem tazminatı yükümlülüğü yasal olarak herhangi bir fonlamaya tabi değildir ve herhangi bir fonlama şartı bulunmamaktadır.</w:t>
      </w:r>
    </w:p>
    <w:p w:rsidR="00D42E43" w:rsidRDefault="00D42E43">
      <w:pPr>
        <w:widowControl w:val="0"/>
        <w:autoSpaceDE w:val="0"/>
        <w:autoSpaceDN w:val="0"/>
        <w:adjustRightInd w:val="0"/>
        <w:ind w:right="-45"/>
        <w:jc w:val="both"/>
        <w:rPr>
          <w:sz w:val="16"/>
          <w:szCs w:val="16"/>
          <w:lang w:val="tr-TR"/>
        </w:rPr>
      </w:pPr>
    </w:p>
    <w:p w:rsidR="009473E8" w:rsidRDefault="009473E8">
      <w:pPr>
        <w:spacing w:after="200" w:line="276" w:lineRule="auto"/>
        <w:rPr>
          <w:sz w:val="22"/>
          <w:szCs w:val="22"/>
          <w:lang w:val="tr-TR"/>
        </w:rPr>
      </w:pPr>
      <w:r>
        <w:rPr>
          <w:sz w:val="22"/>
          <w:szCs w:val="22"/>
          <w:lang w:val="tr-TR"/>
        </w:rPr>
        <w:br w:type="page"/>
      </w:r>
    </w:p>
    <w:p w:rsidR="009473E8" w:rsidRPr="00CD7E53" w:rsidRDefault="009473E8">
      <w:pPr>
        <w:widowControl w:val="0"/>
        <w:ind w:left="567" w:hanging="567"/>
        <w:jc w:val="both"/>
        <w:rPr>
          <w:b/>
          <w:sz w:val="22"/>
          <w:szCs w:val="22"/>
          <w:lang w:val="tr-TR"/>
        </w:rPr>
      </w:pPr>
      <w:r w:rsidRPr="00CD7E53">
        <w:rPr>
          <w:b/>
          <w:sz w:val="22"/>
          <w:szCs w:val="22"/>
          <w:lang w:val="tr-TR"/>
        </w:rPr>
        <w:t>10.</w:t>
      </w:r>
      <w:r w:rsidRPr="00CD7E53">
        <w:rPr>
          <w:b/>
          <w:sz w:val="22"/>
          <w:szCs w:val="22"/>
          <w:lang w:val="tr-TR"/>
        </w:rPr>
        <w:tab/>
        <w:t>ÇALIŞANLARA SAĞLANAN FAYDALARA İLİŞKİN KARŞILIKLAR (Devamı)</w:t>
      </w:r>
    </w:p>
    <w:p w:rsidR="009473E8" w:rsidRPr="00CD7E53" w:rsidRDefault="009473E8">
      <w:pPr>
        <w:widowControl w:val="0"/>
        <w:autoSpaceDE w:val="0"/>
        <w:autoSpaceDN w:val="0"/>
        <w:adjustRightInd w:val="0"/>
        <w:ind w:right="-45"/>
        <w:jc w:val="both"/>
        <w:rPr>
          <w:sz w:val="22"/>
          <w:szCs w:val="22"/>
          <w:lang w:val="tr-TR"/>
        </w:rPr>
      </w:pPr>
    </w:p>
    <w:p w:rsidR="00D42E43" w:rsidRPr="00CD7E53" w:rsidRDefault="006A0912">
      <w:pPr>
        <w:widowControl w:val="0"/>
        <w:autoSpaceDE w:val="0"/>
        <w:autoSpaceDN w:val="0"/>
        <w:adjustRightInd w:val="0"/>
        <w:ind w:right="-45"/>
        <w:jc w:val="both"/>
        <w:rPr>
          <w:sz w:val="22"/>
          <w:szCs w:val="22"/>
          <w:lang w:val="tr-TR"/>
        </w:rPr>
      </w:pPr>
      <w:r w:rsidRPr="00CD7E53">
        <w:rPr>
          <w:sz w:val="22"/>
          <w:szCs w:val="22"/>
          <w:lang w:val="tr-TR"/>
        </w:rPr>
        <w:t>Kıdem tazminatı karşılığı çalışanların emekliliği halinde ödenmesi gerekecek muhtemel yükümlülüğün bugünkü değerinin tahminiyle hesaplanır. TMS 19, Şirket’in kıdem tazminatı karşılığını tahmin etmek için aktüer değerleme yöntemlerinin geliştirilmesini öngörmektedir. Buna göre toplam yükümlülüğün hesaplanmasında aşağıda yer alan aktüer öngörüler kullanılmıştır:</w:t>
      </w:r>
    </w:p>
    <w:p w:rsidR="00D42E43" w:rsidRPr="00D36889" w:rsidRDefault="00D42E43">
      <w:pPr>
        <w:widowControl w:val="0"/>
        <w:autoSpaceDE w:val="0"/>
        <w:autoSpaceDN w:val="0"/>
        <w:adjustRightInd w:val="0"/>
        <w:jc w:val="both"/>
        <w:rPr>
          <w:sz w:val="22"/>
          <w:szCs w:val="22"/>
          <w:lang w:val="tr-TR"/>
        </w:rPr>
      </w:pPr>
    </w:p>
    <w:p w:rsidR="005D1F47" w:rsidRPr="00CD7E53" w:rsidRDefault="006A0912">
      <w:pPr>
        <w:widowControl w:val="0"/>
        <w:tabs>
          <w:tab w:val="right" w:pos="7088"/>
          <w:tab w:val="right" w:pos="9072"/>
        </w:tabs>
        <w:jc w:val="both"/>
        <w:rPr>
          <w:bCs/>
          <w:sz w:val="22"/>
          <w:szCs w:val="22"/>
          <w:lang w:val="tr-TR"/>
        </w:rPr>
      </w:pPr>
      <w:r w:rsidRPr="00CD7E53">
        <w:rPr>
          <w:b/>
          <w:snapToGrid w:val="0"/>
          <w:sz w:val="22"/>
          <w:szCs w:val="22"/>
          <w:lang w:val="tr-TR"/>
        </w:rPr>
        <w:tab/>
      </w:r>
      <w:r w:rsidR="00C01DEC" w:rsidRPr="00CD7E53">
        <w:rPr>
          <w:b/>
          <w:sz w:val="22"/>
          <w:szCs w:val="22"/>
          <w:lang w:val="tr-TR"/>
        </w:rPr>
        <w:t>31 Aralık 2014</w:t>
      </w:r>
      <w:r w:rsidR="00626217" w:rsidRPr="00CD7E53">
        <w:rPr>
          <w:b/>
          <w:snapToGrid w:val="0"/>
          <w:sz w:val="22"/>
          <w:szCs w:val="22"/>
          <w:lang w:val="tr-TR"/>
        </w:rPr>
        <w:tab/>
        <w:t>31 Aralık 2013</w:t>
      </w:r>
    </w:p>
    <w:p w:rsidR="005D1F47" w:rsidRPr="00D36889" w:rsidRDefault="005D1F47">
      <w:pPr>
        <w:widowControl w:val="0"/>
        <w:jc w:val="both"/>
        <w:outlineLvl w:val="0"/>
        <w:rPr>
          <w:b/>
          <w:spacing w:val="-2"/>
          <w:sz w:val="22"/>
          <w:szCs w:val="22"/>
          <w:lang w:val="tr-TR"/>
        </w:rPr>
      </w:pPr>
    </w:p>
    <w:p w:rsidR="00D42E43" w:rsidRPr="00CD7E53" w:rsidRDefault="006A0912">
      <w:pPr>
        <w:widowControl w:val="0"/>
        <w:tabs>
          <w:tab w:val="right" w:pos="7088"/>
          <w:tab w:val="right" w:pos="9072"/>
        </w:tabs>
        <w:jc w:val="both"/>
        <w:outlineLvl w:val="0"/>
        <w:rPr>
          <w:snapToGrid w:val="0"/>
          <w:color w:val="000000"/>
          <w:spacing w:val="-2"/>
          <w:sz w:val="22"/>
          <w:szCs w:val="22"/>
          <w:lang w:val="tr-TR"/>
        </w:rPr>
      </w:pPr>
      <w:r w:rsidRPr="00CD7E53">
        <w:rPr>
          <w:snapToGrid w:val="0"/>
          <w:color w:val="000000"/>
          <w:spacing w:val="-2"/>
          <w:sz w:val="22"/>
          <w:szCs w:val="22"/>
          <w:lang w:val="tr-TR"/>
        </w:rPr>
        <w:t>İskonto oranı (%)</w:t>
      </w:r>
      <w:r w:rsidRPr="00CD7E53">
        <w:rPr>
          <w:snapToGrid w:val="0"/>
          <w:color w:val="000000"/>
          <w:spacing w:val="-2"/>
          <w:sz w:val="22"/>
          <w:szCs w:val="22"/>
          <w:lang w:val="tr-TR"/>
        </w:rPr>
        <w:tab/>
      </w:r>
      <w:r w:rsidR="00487F48" w:rsidRPr="00CD7E53">
        <w:rPr>
          <w:snapToGrid w:val="0"/>
          <w:color w:val="000000"/>
          <w:spacing w:val="-2"/>
          <w:sz w:val="22"/>
          <w:szCs w:val="22"/>
          <w:lang w:val="tr-TR"/>
        </w:rPr>
        <w:t>2,41</w:t>
      </w:r>
      <w:r w:rsidR="00626217" w:rsidRPr="00CD7E53">
        <w:rPr>
          <w:snapToGrid w:val="0"/>
          <w:color w:val="000000"/>
          <w:spacing w:val="-2"/>
          <w:sz w:val="22"/>
          <w:szCs w:val="22"/>
          <w:lang w:val="tr-TR"/>
        </w:rPr>
        <w:tab/>
      </w:r>
      <w:r w:rsidR="00EF16EE" w:rsidRPr="00CD7E53">
        <w:rPr>
          <w:snapToGrid w:val="0"/>
          <w:color w:val="000000"/>
          <w:spacing w:val="-2"/>
          <w:sz w:val="22"/>
          <w:szCs w:val="22"/>
          <w:lang w:val="tr-TR"/>
        </w:rPr>
        <w:t>1,12</w:t>
      </w:r>
    </w:p>
    <w:p w:rsidR="00D42E43" w:rsidRPr="00CD7E53" w:rsidRDefault="006A0912">
      <w:pPr>
        <w:widowControl w:val="0"/>
        <w:tabs>
          <w:tab w:val="right" w:pos="7088"/>
          <w:tab w:val="right" w:pos="9072"/>
        </w:tabs>
        <w:jc w:val="both"/>
        <w:outlineLvl w:val="0"/>
        <w:rPr>
          <w:snapToGrid w:val="0"/>
          <w:color w:val="000000"/>
          <w:spacing w:val="-2"/>
          <w:sz w:val="22"/>
          <w:szCs w:val="22"/>
          <w:lang w:val="tr-TR"/>
        </w:rPr>
      </w:pPr>
      <w:r w:rsidRPr="00CD7E53">
        <w:rPr>
          <w:snapToGrid w:val="0"/>
          <w:color w:val="000000"/>
          <w:spacing w:val="-2"/>
          <w:sz w:val="22"/>
          <w:szCs w:val="22"/>
          <w:lang w:val="tr-TR"/>
        </w:rPr>
        <w:t>Emeklilik olasılığının tahmini için devir hızı oranı (%)</w:t>
      </w:r>
      <w:r w:rsidRPr="00CD7E53">
        <w:rPr>
          <w:snapToGrid w:val="0"/>
          <w:color w:val="000000"/>
          <w:spacing w:val="-2"/>
          <w:sz w:val="22"/>
          <w:szCs w:val="22"/>
          <w:lang w:val="tr-TR"/>
        </w:rPr>
        <w:tab/>
      </w:r>
      <w:r w:rsidR="00B94C10" w:rsidRPr="00CD7E53">
        <w:rPr>
          <w:snapToGrid w:val="0"/>
          <w:color w:val="000000"/>
          <w:spacing w:val="-2"/>
          <w:sz w:val="22"/>
          <w:szCs w:val="22"/>
          <w:lang w:val="tr-TR"/>
        </w:rPr>
        <w:t>5</w:t>
      </w:r>
      <w:r w:rsidR="00626217" w:rsidRPr="00CD7E53">
        <w:rPr>
          <w:snapToGrid w:val="0"/>
          <w:color w:val="000000"/>
          <w:spacing w:val="-2"/>
          <w:sz w:val="22"/>
          <w:szCs w:val="22"/>
          <w:lang w:val="tr-TR"/>
        </w:rPr>
        <w:tab/>
      </w:r>
      <w:r w:rsidR="00B94C10" w:rsidRPr="00CD7E53">
        <w:rPr>
          <w:snapToGrid w:val="0"/>
          <w:color w:val="000000"/>
          <w:spacing w:val="-2"/>
          <w:sz w:val="22"/>
          <w:szCs w:val="22"/>
          <w:lang w:val="tr-TR"/>
        </w:rPr>
        <w:t>5</w:t>
      </w:r>
    </w:p>
    <w:p w:rsidR="005D1F47" w:rsidRPr="00D36889" w:rsidRDefault="005D1F47">
      <w:pPr>
        <w:widowControl w:val="0"/>
        <w:jc w:val="both"/>
        <w:outlineLvl w:val="0"/>
        <w:rPr>
          <w:b/>
          <w:sz w:val="22"/>
          <w:szCs w:val="22"/>
          <w:lang w:val="tr-TR"/>
        </w:rPr>
      </w:pPr>
    </w:p>
    <w:p w:rsidR="00D42E43" w:rsidRPr="00CD7E53" w:rsidRDefault="006A0912">
      <w:pPr>
        <w:widowControl w:val="0"/>
        <w:jc w:val="both"/>
        <w:outlineLvl w:val="0"/>
        <w:rPr>
          <w:sz w:val="22"/>
          <w:szCs w:val="22"/>
          <w:lang w:val="tr-TR"/>
        </w:rPr>
      </w:pPr>
      <w:r w:rsidRPr="00CD7E53">
        <w:rPr>
          <w:sz w:val="22"/>
          <w:szCs w:val="22"/>
          <w:lang w:val="tr-TR"/>
        </w:rPr>
        <w:t>Temel varsayım, her yıllık hizmet için belirlenen tavan karşılığının enflasyon ile orantılı olarak artmasıdır. Böylece uygulanan iskonto oranı enflasyonun beklenen etkilerinden arındırılmış gerçek oranı gösterir.</w:t>
      </w:r>
      <w:r w:rsidR="008F609C" w:rsidRPr="00CD7E53">
        <w:rPr>
          <w:sz w:val="22"/>
          <w:szCs w:val="22"/>
          <w:lang w:val="tr-TR"/>
        </w:rPr>
        <w:t xml:space="preserve"> Şirket’in kıdem tazminatı karşılığı, kıdem tazminatı tavanı her altı ayda bir ayarlandığı için, 1 Ocak 201</w:t>
      </w:r>
      <w:r w:rsidR="00487F48" w:rsidRPr="00CD7E53">
        <w:rPr>
          <w:sz w:val="22"/>
          <w:szCs w:val="22"/>
          <w:lang w:val="tr-TR"/>
        </w:rPr>
        <w:t>5</w:t>
      </w:r>
      <w:r w:rsidR="008F609C" w:rsidRPr="00CD7E53">
        <w:rPr>
          <w:sz w:val="22"/>
          <w:szCs w:val="22"/>
          <w:lang w:val="tr-TR"/>
        </w:rPr>
        <w:t xml:space="preserve"> tarihinden itibaren geçerli olan 3.</w:t>
      </w:r>
      <w:r w:rsidR="00487F48" w:rsidRPr="00CD7E53">
        <w:rPr>
          <w:sz w:val="22"/>
          <w:szCs w:val="22"/>
          <w:lang w:val="tr-TR"/>
        </w:rPr>
        <w:t>541</w:t>
      </w:r>
      <w:r w:rsidR="008F609C" w:rsidRPr="00CD7E53">
        <w:rPr>
          <w:sz w:val="22"/>
          <w:szCs w:val="22"/>
          <w:lang w:val="tr-TR"/>
        </w:rPr>
        <w:t xml:space="preserve"> TL üzerinden hesaplanmaktadır. </w:t>
      </w:r>
      <w:r w:rsidR="008F609C" w:rsidRPr="00CD7E53">
        <w:rPr>
          <w:sz w:val="22"/>
          <w:szCs w:val="22"/>
          <w:lang w:val="tr-TR"/>
        </w:rPr>
        <w:br/>
        <w:t>(1 Ocak 2013: 3.129 TL).</w:t>
      </w:r>
      <w:r w:rsidRPr="00CD7E53">
        <w:rPr>
          <w:rFonts w:ascii="Arial" w:hAnsi="Arial"/>
          <w:sz w:val="22"/>
          <w:szCs w:val="22"/>
          <w:lang w:val="tr-TR"/>
        </w:rPr>
        <w:t xml:space="preserve"> </w:t>
      </w:r>
      <w:r w:rsidRPr="00CD7E53">
        <w:rPr>
          <w:sz w:val="22"/>
          <w:szCs w:val="22"/>
          <w:lang w:val="tr-TR"/>
        </w:rPr>
        <w:t>Kıdem tazminatı karşılığının dönem içindeki hareketleri aşağıdaki gibidir:</w:t>
      </w:r>
    </w:p>
    <w:p w:rsidR="00D42E43" w:rsidRPr="00D36889" w:rsidRDefault="00D42E43">
      <w:pPr>
        <w:widowControl w:val="0"/>
        <w:tabs>
          <w:tab w:val="decimal" w:pos="7088"/>
          <w:tab w:val="decimal" w:pos="9072"/>
        </w:tabs>
        <w:jc w:val="both"/>
        <w:rPr>
          <w:sz w:val="22"/>
          <w:szCs w:val="22"/>
          <w:lang w:val="tr-TR"/>
        </w:rPr>
      </w:pPr>
    </w:p>
    <w:p w:rsidR="002D1DB1" w:rsidRPr="00CD7E53" w:rsidRDefault="002D1DB1">
      <w:pPr>
        <w:widowControl w:val="0"/>
        <w:tabs>
          <w:tab w:val="right" w:pos="7088"/>
          <w:tab w:val="right" w:pos="9072"/>
        </w:tabs>
        <w:jc w:val="both"/>
        <w:rPr>
          <w:bCs/>
          <w:sz w:val="22"/>
          <w:szCs w:val="22"/>
          <w:lang w:val="tr-TR"/>
        </w:rPr>
      </w:pPr>
      <w:bookmarkStart w:id="10" w:name="OLE_LINK12"/>
      <w:r w:rsidRPr="00CD7E53">
        <w:rPr>
          <w:b/>
          <w:snapToGrid w:val="0"/>
          <w:sz w:val="22"/>
          <w:szCs w:val="22"/>
          <w:lang w:val="tr-TR"/>
        </w:rPr>
        <w:tab/>
      </w:r>
      <w:r w:rsidR="00C01DEC" w:rsidRPr="00CD7E53">
        <w:rPr>
          <w:b/>
          <w:sz w:val="22"/>
          <w:szCs w:val="22"/>
          <w:lang w:val="tr-TR"/>
        </w:rPr>
        <w:t>31 Aralık 2014</w:t>
      </w:r>
      <w:r w:rsidR="00626217" w:rsidRPr="00CD7E53">
        <w:rPr>
          <w:b/>
          <w:snapToGrid w:val="0"/>
          <w:sz w:val="22"/>
          <w:szCs w:val="22"/>
          <w:lang w:val="tr-TR"/>
        </w:rPr>
        <w:tab/>
        <w:t>31 Aralık 2013</w:t>
      </w:r>
    </w:p>
    <w:p w:rsidR="00D42E43" w:rsidRPr="00D36889" w:rsidRDefault="00D42E43">
      <w:pPr>
        <w:widowControl w:val="0"/>
        <w:tabs>
          <w:tab w:val="decimal" w:pos="7088"/>
          <w:tab w:val="decimal" w:pos="9072"/>
        </w:tabs>
        <w:jc w:val="both"/>
        <w:rPr>
          <w:sz w:val="22"/>
          <w:szCs w:val="22"/>
          <w:lang w:val="tr-TR"/>
        </w:rPr>
      </w:pPr>
    </w:p>
    <w:p w:rsidR="00D42E43" w:rsidRPr="00CD7E53" w:rsidRDefault="006A0912">
      <w:pPr>
        <w:widowControl w:val="0"/>
        <w:tabs>
          <w:tab w:val="decimal" w:pos="7088"/>
          <w:tab w:val="decimal" w:pos="9072"/>
        </w:tabs>
        <w:jc w:val="both"/>
        <w:rPr>
          <w:b/>
          <w:sz w:val="22"/>
          <w:szCs w:val="22"/>
          <w:lang w:val="tr-TR"/>
        </w:rPr>
      </w:pPr>
      <w:r w:rsidRPr="00CD7E53">
        <w:rPr>
          <w:b/>
          <w:sz w:val="22"/>
          <w:szCs w:val="22"/>
          <w:lang w:val="tr-TR"/>
        </w:rPr>
        <w:t>Açılış bakiyesi, 1 Ocak</w:t>
      </w:r>
      <w:r w:rsidRPr="00CD7E53">
        <w:rPr>
          <w:b/>
          <w:sz w:val="22"/>
          <w:szCs w:val="22"/>
          <w:lang w:val="tr-TR"/>
        </w:rPr>
        <w:tab/>
      </w:r>
      <w:r w:rsidR="00487F48" w:rsidRPr="00CD7E53">
        <w:rPr>
          <w:b/>
          <w:sz w:val="22"/>
          <w:szCs w:val="22"/>
          <w:lang w:val="tr-TR"/>
        </w:rPr>
        <w:t>36.253</w:t>
      </w:r>
      <w:r w:rsidR="00626217" w:rsidRPr="00CD7E53">
        <w:rPr>
          <w:b/>
          <w:sz w:val="22"/>
          <w:szCs w:val="22"/>
          <w:lang w:val="tr-TR"/>
        </w:rPr>
        <w:tab/>
      </w:r>
      <w:r w:rsidR="00F449EE" w:rsidRPr="00CD7E53">
        <w:rPr>
          <w:b/>
          <w:sz w:val="22"/>
          <w:szCs w:val="22"/>
          <w:lang w:val="tr-TR"/>
        </w:rPr>
        <w:t>12.114</w:t>
      </w:r>
    </w:p>
    <w:p w:rsidR="00D42E43" w:rsidRPr="00D36889" w:rsidRDefault="00D42E43">
      <w:pPr>
        <w:widowControl w:val="0"/>
        <w:tabs>
          <w:tab w:val="decimal" w:pos="7088"/>
          <w:tab w:val="decimal" w:pos="9072"/>
        </w:tabs>
        <w:jc w:val="both"/>
        <w:rPr>
          <w:sz w:val="22"/>
          <w:szCs w:val="22"/>
          <w:lang w:val="tr-TR"/>
        </w:rPr>
      </w:pPr>
    </w:p>
    <w:p w:rsidR="00D42E43" w:rsidRPr="00CD7E53" w:rsidRDefault="006A0912">
      <w:pPr>
        <w:widowControl w:val="0"/>
        <w:tabs>
          <w:tab w:val="decimal" w:pos="7088"/>
          <w:tab w:val="decimal" w:pos="9072"/>
        </w:tabs>
        <w:jc w:val="both"/>
        <w:rPr>
          <w:sz w:val="22"/>
          <w:szCs w:val="22"/>
          <w:lang w:val="tr-TR"/>
        </w:rPr>
      </w:pPr>
      <w:r w:rsidRPr="00CD7E53">
        <w:rPr>
          <w:sz w:val="22"/>
          <w:szCs w:val="22"/>
          <w:lang w:val="tr-TR"/>
        </w:rPr>
        <w:t>Hizmet maliyeti</w:t>
      </w:r>
      <w:r w:rsidRPr="00CD7E53">
        <w:rPr>
          <w:sz w:val="22"/>
          <w:szCs w:val="22"/>
          <w:lang w:val="tr-TR"/>
        </w:rPr>
        <w:tab/>
      </w:r>
      <w:r w:rsidR="00487F48" w:rsidRPr="00CD7E53">
        <w:rPr>
          <w:sz w:val="22"/>
          <w:szCs w:val="22"/>
          <w:lang w:val="tr-TR"/>
        </w:rPr>
        <w:t>8.034</w:t>
      </w:r>
      <w:r w:rsidR="00626217" w:rsidRPr="00CD7E53">
        <w:rPr>
          <w:sz w:val="22"/>
          <w:szCs w:val="22"/>
          <w:lang w:val="tr-TR"/>
        </w:rPr>
        <w:tab/>
      </w:r>
      <w:r w:rsidR="00F449EE" w:rsidRPr="00CD7E53">
        <w:rPr>
          <w:sz w:val="22"/>
          <w:szCs w:val="22"/>
          <w:lang w:val="tr-TR"/>
        </w:rPr>
        <w:t>7.155</w:t>
      </w:r>
    </w:p>
    <w:p w:rsidR="00D42E43" w:rsidRPr="00CD7E53" w:rsidRDefault="006A0912">
      <w:pPr>
        <w:widowControl w:val="0"/>
        <w:tabs>
          <w:tab w:val="decimal" w:pos="7088"/>
          <w:tab w:val="decimal" w:pos="9072"/>
        </w:tabs>
        <w:jc w:val="both"/>
        <w:rPr>
          <w:sz w:val="22"/>
          <w:szCs w:val="22"/>
          <w:lang w:val="tr-TR"/>
        </w:rPr>
      </w:pPr>
      <w:r w:rsidRPr="00CD7E53">
        <w:rPr>
          <w:sz w:val="22"/>
          <w:szCs w:val="22"/>
          <w:lang w:val="tr-TR"/>
        </w:rPr>
        <w:t>Faiz maliyeti</w:t>
      </w:r>
      <w:r w:rsidRPr="00CD7E53">
        <w:rPr>
          <w:sz w:val="22"/>
          <w:szCs w:val="22"/>
          <w:lang w:val="tr-TR"/>
        </w:rPr>
        <w:tab/>
      </w:r>
      <w:r w:rsidR="00487F48" w:rsidRPr="00CD7E53">
        <w:rPr>
          <w:sz w:val="22"/>
          <w:szCs w:val="22"/>
          <w:lang w:val="tr-TR"/>
        </w:rPr>
        <w:t>1.977</w:t>
      </w:r>
      <w:r w:rsidR="00626217" w:rsidRPr="00CD7E53">
        <w:rPr>
          <w:sz w:val="22"/>
          <w:szCs w:val="22"/>
          <w:lang w:val="tr-TR"/>
        </w:rPr>
        <w:tab/>
      </w:r>
      <w:r w:rsidR="00F449EE" w:rsidRPr="00CD7E53">
        <w:rPr>
          <w:sz w:val="22"/>
          <w:szCs w:val="22"/>
          <w:lang w:val="tr-TR"/>
        </w:rPr>
        <w:t>2.394</w:t>
      </w:r>
    </w:p>
    <w:p w:rsidR="00D42E43" w:rsidRPr="00CD7E53" w:rsidRDefault="006A0912">
      <w:pPr>
        <w:widowControl w:val="0"/>
        <w:pBdr>
          <w:bottom w:val="single" w:sz="4" w:space="1" w:color="auto"/>
        </w:pBdr>
        <w:tabs>
          <w:tab w:val="decimal" w:pos="7088"/>
          <w:tab w:val="decimal" w:pos="9072"/>
        </w:tabs>
        <w:jc w:val="both"/>
        <w:rPr>
          <w:sz w:val="22"/>
          <w:szCs w:val="22"/>
          <w:lang w:val="tr-TR"/>
        </w:rPr>
      </w:pPr>
      <w:r w:rsidRPr="00CD7E53">
        <w:rPr>
          <w:sz w:val="22"/>
          <w:szCs w:val="22"/>
          <w:lang w:val="tr-TR"/>
        </w:rPr>
        <w:t>Aktüaryel kazanç kayıp</w:t>
      </w:r>
      <w:r w:rsidRPr="00CD7E53">
        <w:rPr>
          <w:sz w:val="22"/>
          <w:szCs w:val="22"/>
          <w:lang w:val="tr-TR"/>
        </w:rPr>
        <w:tab/>
      </w:r>
      <w:r w:rsidR="00487F48" w:rsidRPr="00CD7E53">
        <w:rPr>
          <w:sz w:val="22"/>
          <w:szCs w:val="22"/>
          <w:lang w:val="tr-TR"/>
        </w:rPr>
        <w:t>(22.441)</w:t>
      </w:r>
      <w:r w:rsidR="00626217" w:rsidRPr="00CD7E53">
        <w:rPr>
          <w:sz w:val="22"/>
          <w:szCs w:val="22"/>
          <w:lang w:val="tr-TR"/>
        </w:rPr>
        <w:tab/>
      </w:r>
      <w:r w:rsidR="00F449EE" w:rsidRPr="00CD7E53">
        <w:rPr>
          <w:sz w:val="22"/>
          <w:szCs w:val="22"/>
          <w:lang w:val="tr-TR"/>
        </w:rPr>
        <w:t>14.590</w:t>
      </w:r>
    </w:p>
    <w:p w:rsidR="00D42E43" w:rsidRPr="00D36889" w:rsidRDefault="00D42E43">
      <w:pPr>
        <w:widowControl w:val="0"/>
        <w:tabs>
          <w:tab w:val="decimal" w:pos="7088"/>
          <w:tab w:val="decimal" w:pos="9072"/>
        </w:tabs>
        <w:jc w:val="both"/>
        <w:rPr>
          <w:b/>
          <w:sz w:val="22"/>
          <w:szCs w:val="22"/>
          <w:lang w:val="tr-TR"/>
        </w:rPr>
      </w:pPr>
    </w:p>
    <w:p w:rsidR="00D42E43" w:rsidRPr="00CD7E53" w:rsidRDefault="006A0912">
      <w:pPr>
        <w:widowControl w:val="0"/>
        <w:pBdr>
          <w:bottom w:val="single" w:sz="12" w:space="1" w:color="auto"/>
        </w:pBdr>
        <w:tabs>
          <w:tab w:val="decimal" w:pos="7088"/>
          <w:tab w:val="decimal" w:pos="9072"/>
        </w:tabs>
        <w:jc w:val="both"/>
        <w:rPr>
          <w:b/>
          <w:sz w:val="22"/>
          <w:szCs w:val="22"/>
          <w:lang w:val="tr-TR"/>
        </w:rPr>
      </w:pPr>
      <w:r w:rsidRPr="00CD7E53">
        <w:rPr>
          <w:b/>
          <w:sz w:val="22"/>
          <w:szCs w:val="22"/>
          <w:lang w:val="tr-TR"/>
        </w:rPr>
        <w:t xml:space="preserve">Dönem sonu, </w:t>
      </w:r>
      <w:r w:rsidR="003A3460" w:rsidRPr="00CD7E53">
        <w:rPr>
          <w:b/>
          <w:sz w:val="22"/>
          <w:szCs w:val="22"/>
          <w:lang w:val="tr-TR"/>
        </w:rPr>
        <w:t>31 Aralık</w:t>
      </w:r>
      <w:r w:rsidRPr="00CD7E53">
        <w:rPr>
          <w:b/>
          <w:sz w:val="22"/>
          <w:szCs w:val="22"/>
          <w:lang w:val="tr-TR"/>
        </w:rPr>
        <w:tab/>
      </w:r>
      <w:r w:rsidR="00487F48" w:rsidRPr="00CD7E53">
        <w:rPr>
          <w:b/>
          <w:sz w:val="22"/>
          <w:szCs w:val="22"/>
          <w:lang w:val="tr-TR"/>
        </w:rPr>
        <w:t>23.823</w:t>
      </w:r>
      <w:r w:rsidR="00626217" w:rsidRPr="00CD7E53">
        <w:rPr>
          <w:b/>
          <w:sz w:val="22"/>
          <w:szCs w:val="22"/>
          <w:lang w:val="tr-TR"/>
        </w:rPr>
        <w:tab/>
      </w:r>
      <w:r w:rsidR="00F449EE" w:rsidRPr="00CD7E53">
        <w:rPr>
          <w:b/>
          <w:sz w:val="22"/>
          <w:szCs w:val="22"/>
          <w:lang w:val="tr-TR"/>
        </w:rPr>
        <w:t>36.253</w:t>
      </w:r>
    </w:p>
    <w:bookmarkEnd w:id="10"/>
    <w:p w:rsidR="003513E8" w:rsidRPr="00CD7E53" w:rsidRDefault="003513E8" w:rsidP="00D36889">
      <w:pPr>
        <w:rPr>
          <w:b/>
          <w:sz w:val="22"/>
          <w:szCs w:val="22"/>
          <w:lang w:val="tr-TR"/>
        </w:rPr>
      </w:pPr>
    </w:p>
    <w:p w:rsidR="00CD7E53" w:rsidRPr="00CD7E53" w:rsidRDefault="00CD7E53" w:rsidP="00D36889">
      <w:pPr>
        <w:rPr>
          <w:b/>
          <w:sz w:val="22"/>
          <w:szCs w:val="22"/>
          <w:lang w:val="tr-TR"/>
        </w:rPr>
      </w:pPr>
    </w:p>
    <w:p w:rsidR="00D42E43" w:rsidRPr="00CD7E53" w:rsidRDefault="007B7B41">
      <w:pPr>
        <w:widowControl w:val="0"/>
        <w:ind w:left="567" w:hanging="567"/>
        <w:jc w:val="both"/>
        <w:rPr>
          <w:b/>
          <w:sz w:val="22"/>
          <w:szCs w:val="22"/>
          <w:lang w:val="tr-TR"/>
        </w:rPr>
      </w:pPr>
      <w:r w:rsidRPr="00CD7E53">
        <w:rPr>
          <w:b/>
          <w:sz w:val="22"/>
          <w:szCs w:val="22"/>
          <w:lang w:val="tr-TR"/>
        </w:rPr>
        <w:t>1</w:t>
      </w:r>
      <w:r w:rsidR="00292D31" w:rsidRPr="00CD7E53">
        <w:rPr>
          <w:b/>
          <w:sz w:val="22"/>
          <w:szCs w:val="22"/>
          <w:lang w:val="tr-TR"/>
        </w:rPr>
        <w:t>1</w:t>
      </w:r>
      <w:r w:rsidR="006A0912" w:rsidRPr="00CD7E53">
        <w:rPr>
          <w:b/>
          <w:sz w:val="22"/>
          <w:szCs w:val="22"/>
          <w:lang w:val="tr-TR"/>
        </w:rPr>
        <w:t>.</w:t>
      </w:r>
      <w:r w:rsidR="006A0912" w:rsidRPr="00CD7E53">
        <w:rPr>
          <w:b/>
          <w:sz w:val="22"/>
          <w:szCs w:val="22"/>
          <w:lang w:val="tr-TR"/>
        </w:rPr>
        <w:tab/>
        <w:t>ÖZKAYNAKLAR</w:t>
      </w:r>
    </w:p>
    <w:p w:rsidR="00D42E43" w:rsidRPr="00D36889" w:rsidRDefault="00D42E43">
      <w:pPr>
        <w:widowControl w:val="0"/>
        <w:tabs>
          <w:tab w:val="right" w:pos="6660"/>
          <w:tab w:val="right" w:pos="8640"/>
        </w:tabs>
        <w:jc w:val="both"/>
        <w:rPr>
          <w:b/>
          <w:sz w:val="22"/>
          <w:szCs w:val="22"/>
          <w:lang w:val="tr-TR"/>
        </w:rPr>
      </w:pPr>
    </w:p>
    <w:p w:rsidR="00D42E43" w:rsidRPr="00CD7E53" w:rsidRDefault="006A0912">
      <w:pPr>
        <w:widowControl w:val="0"/>
        <w:tabs>
          <w:tab w:val="right" w:pos="6660"/>
          <w:tab w:val="right" w:pos="8640"/>
        </w:tabs>
        <w:jc w:val="both"/>
        <w:rPr>
          <w:spacing w:val="3"/>
          <w:w w:val="103"/>
          <w:sz w:val="22"/>
          <w:szCs w:val="22"/>
          <w:lang w:val="tr-TR"/>
        </w:rPr>
      </w:pPr>
      <w:r w:rsidRPr="00CD7E53">
        <w:rPr>
          <w:spacing w:val="2"/>
          <w:sz w:val="22"/>
          <w:szCs w:val="22"/>
          <w:lang w:val="tr-TR"/>
        </w:rPr>
        <w:t>Ç</w:t>
      </w:r>
      <w:r w:rsidRPr="00CD7E53">
        <w:rPr>
          <w:sz w:val="22"/>
          <w:szCs w:val="22"/>
          <w:lang w:val="tr-TR"/>
        </w:rPr>
        <w:t>ı</w:t>
      </w:r>
      <w:r w:rsidRPr="00CD7E53">
        <w:rPr>
          <w:spacing w:val="-1"/>
          <w:sz w:val="22"/>
          <w:szCs w:val="22"/>
          <w:lang w:val="tr-TR"/>
        </w:rPr>
        <w:t>ka</w:t>
      </w:r>
      <w:r w:rsidRPr="00CD7E53">
        <w:rPr>
          <w:sz w:val="22"/>
          <w:szCs w:val="22"/>
          <w:lang w:val="tr-TR"/>
        </w:rPr>
        <w:t>r</w:t>
      </w:r>
      <w:r w:rsidRPr="00CD7E53">
        <w:rPr>
          <w:spacing w:val="2"/>
          <w:sz w:val="22"/>
          <w:szCs w:val="22"/>
          <w:lang w:val="tr-TR"/>
        </w:rPr>
        <w:t>ı</w:t>
      </w:r>
      <w:r w:rsidRPr="00CD7E53">
        <w:rPr>
          <w:sz w:val="22"/>
          <w:szCs w:val="22"/>
          <w:lang w:val="tr-TR"/>
        </w:rPr>
        <w:t>l</w:t>
      </w:r>
      <w:r w:rsidRPr="00CD7E53">
        <w:rPr>
          <w:spacing w:val="-3"/>
          <w:sz w:val="22"/>
          <w:szCs w:val="22"/>
          <w:lang w:val="tr-TR"/>
        </w:rPr>
        <w:t>m</w:t>
      </w:r>
      <w:r w:rsidRPr="00CD7E53">
        <w:rPr>
          <w:spacing w:val="2"/>
          <w:sz w:val="22"/>
          <w:szCs w:val="22"/>
          <w:lang w:val="tr-TR"/>
        </w:rPr>
        <w:t>ı</w:t>
      </w:r>
      <w:r w:rsidRPr="00CD7E53">
        <w:rPr>
          <w:sz w:val="22"/>
          <w:szCs w:val="22"/>
          <w:lang w:val="tr-TR"/>
        </w:rPr>
        <w:t xml:space="preserve">ş </w:t>
      </w:r>
      <w:r w:rsidRPr="00CD7E53">
        <w:rPr>
          <w:spacing w:val="-3"/>
          <w:sz w:val="22"/>
          <w:szCs w:val="22"/>
          <w:lang w:val="tr-TR"/>
        </w:rPr>
        <w:t>v</w:t>
      </w:r>
      <w:r w:rsidRPr="00CD7E53">
        <w:rPr>
          <w:sz w:val="22"/>
          <w:szCs w:val="22"/>
          <w:lang w:val="tr-TR"/>
        </w:rPr>
        <w:t xml:space="preserve">e </w:t>
      </w:r>
      <w:r w:rsidRPr="00CD7E53">
        <w:rPr>
          <w:spacing w:val="-1"/>
          <w:sz w:val="22"/>
          <w:szCs w:val="22"/>
          <w:lang w:val="tr-TR"/>
        </w:rPr>
        <w:t>öd</w:t>
      </w:r>
      <w:r w:rsidRPr="00CD7E53">
        <w:rPr>
          <w:spacing w:val="1"/>
          <w:sz w:val="22"/>
          <w:szCs w:val="22"/>
          <w:lang w:val="tr-TR"/>
        </w:rPr>
        <w:t>e</w:t>
      </w:r>
      <w:r w:rsidRPr="00CD7E53">
        <w:rPr>
          <w:spacing w:val="-1"/>
          <w:sz w:val="22"/>
          <w:szCs w:val="22"/>
          <w:lang w:val="tr-TR"/>
        </w:rPr>
        <w:t>n</w:t>
      </w:r>
      <w:r w:rsidRPr="00CD7E53">
        <w:rPr>
          <w:spacing w:val="-3"/>
          <w:sz w:val="22"/>
          <w:szCs w:val="22"/>
          <w:lang w:val="tr-TR"/>
        </w:rPr>
        <w:t>m</w:t>
      </w:r>
      <w:r w:rsidRPr="00CD7E53">
        <w:rPr>
          <w:sz w:val="22"/>
          <w:szCs w:val="22"/>
          <w:lang w:val="tr-TR"/>
        </w:rPr>
        <w:t xml:space="preserve">iş </w:t>
      </w:r>
      <w:r w:rsidRPr="00CD7E53">
        <w:rPr>
          <w:spacing w:val="1"/>
          <w:sz w:val="22"/>
          <w:szCs w:val="22"/>
          <w:lang w:val="tr-TR"/>
        </w:rPr>
        <w:t>se</w:t>
      </w:r>
      <w:r w:rsidRPr="00CD7E53">
        <w:rPr>
          <w:sz w:val="22"/>
          <w:szCs w:val="22"/>
          <w:lang w:val="tr-TR"/>
        </w:rPr>
        <w:t>r</w:t>
      </w:r>
      <w:r w:rsidRPr="00CD7E53">
        <w:rPr>
          <w:spacing w:val="-3"/>
          <w:sz w:val="22"/>
          <w:szCs w:val="22"/>
          <w:lang w:val="tr-TR"/>
        </w:rPr>
        <w:t>m</w:t>
      </w:r>
      <w:r w:rsidRPr="00CD7E53">
        <w:rPr>
          <w:spacing w:val="-1"/>
          <w:sz w:val="22"/>
          <w:szCs w:val="22"/>
          <w:lang w:val="tr-TR"/>
        </w:rPr>
        <w:t>a</w:t>
      </w:r>
      <w:r w:rsidRPr="00CD7E53">
        <w:rPr>
          <w:spacing w:val="-3"/>
          <w:sz w:val="22"/>
          <w:szCs w:val="22"/>
          <w:lang w:val="tr-TR"/>
        </w:rPr>
        <w:t>y</w:t>
      </w:r>
      <w:r w:rsidRPr="00CD7E53">
        <w:rPr>
          <w:sz w:val="22"/>
          <w:szCs w:val="22"/>
          <w:lang w:val="tr-TR"/>
        </w:rPr>
        <w:t xml:space="preserve">e </w:t>
      </w:r>
      <w:r w:rsidRPr="00CD7E53">
        <w:rPr>
          <w:spacing w:val="2"/>
          <w:sz w:val="22"/>
          <w:szCs w:val="22"/>
          <w:lang w:val="tr-TR"/>
        </w:rPr>
        <w:t>t</w:t>
      </w:r>
      <w:r w:rsidRPr="00CD7E53">
        <w:rPr>
          <w:spacing w:val="-1"/>
          <w:sz w:val="22"/>
          <w:szCs w:val="22"/>
          <w:lang w:val="tr-TR"/>
        </w:rPr>
        <w:t>u</w:t>
      </w:r>
      <w:r w:rsidRPr="00CD7E53">
        <w:rPr>
          <w:sz w:val="22"/>
          <w:szCs w:val="22"/>
          <w:lang w:val="tr-TR"/>
        </w:rPr>
        <w:t>t</w:t>
      </w:r>
      <w:r w:rsidRPr="00CD7E53">
        <w:rPr>
          <w:spacing w:val="1"/>
          <w:sz w:val="22"/>
          <w:szCs w:val="22"/>
          <w:lang w:val="tr-TR"/>
        </w:rPr>
        <w:t>a</w:t>
      </w:r>
      <w:r w:rsidRPr="00CD7E53">
        <w:rPr>
          <w:sz w:val="22"/>
          <w:szCs w:val="22"/>
          <w:lang w:val="tr-TR"/>
        </w:rPr>
        <w:t>rl</w:t>
      </w:r>
      <w:r w:rsidRPr="00CD7E53">
        <w:rPr>
          <w:spacing w:val="1"/>
          <w:sz w:val="22"/>
          <w:szCs w:val="22"/>
          <w:lang w:val="tr-TR"/>
        </w:rPr>
        <w:t>a</w:t>
      </w:r>
      <w:r w:rsidRPr="00CD7E53">
        <w:rPr>
          <w:sz w:val="22"/>
          <w:szCs w:val="22"/>
          <w:lang w:val="tr-TR"/>
        </w:rPr>
        <w:t xml:space="preserve">rı </w:t>
      </w:r>
      <w:r w:rsidRPr="00CD7E53">
        <w:rPr>
          <w:spacing w:val="-1"/>
          <w:sz w:val="22"/>
          <w:szCs w:val="22"/>
          <w:lang w:val="tr-TR"/>
        </w:rPr>
        <w:t>d</w:t>
      </w:r>
      <w:r w:rsidRPr="00CD7E53">
        <w:rPr>
          <w:spacing w:val="1"/>
          <w:sz w:val="22"/>
          <w:szCs w:val="22"/>
          <w:lang w:val="tr-TR"/>
        </w:rPr>
        <w:t>e</w:t>
      </w:r>
      <w:r w:rsidRPr="00CD7E53">
        <w:rPr>
          <w:sz w:val="22"/>
          <w:szCs w:val="22"/>
          <w:lang w:val="tr-TR"/>
        </w:rPr>
        <w:t>ft</w:t>
      </w:r>
      <w:r w:rsidRPr="00CD7E53">
        <w:rPr>
          <w:spacing w:val="1"/>
          <w:sz w:val="22"/>
          <w:szCs w:val="22"/>
          <w:lang w:val="tr-TR"/>
        </w:rPr>
        <w:t>e</w:t>
      </w:r>
      <w:r w:rsidRPr="00CD7E53">
        <w:rPr>
          <w:sz w:val="22"/>
          <w:szCs w:val="22"/>
          <w:lang w:val="tr-TR"/>
        </w:rPr>
        <w:t xml:space="preserve">r </w:t>
      </w:r>
      <w:r w:rsidRPr="00CD7E53">
        <w:rPr>
          <w:spacing w:val="-1"/>
          <w:w w:val="103"/>
          <w:sz w:val="22"/>
          <w:szCs w:val="22"/>
          <w:lang w:val="tr-TR"/>
        </w:rPr>
        <w:t>d</w:t>
      </w:r>
      <w:r w:rsidRPr="00CD7E53">
        <w:rPr>
          <w:spacing w:val="1"/>
          <w:w w:val="104"/>
          <w:sz w:val="22"/>
          <w:szCs w:val="22"/>
          <w:lang w:val="tr-TR"/>
        </w:rPr>
        <w:t>e</w:t>
      </w:r>
      <w:r w:rsidRPr="00CD7E53">
        <w:rPr>
          <w:spacing w:val="-3"/>
          <w:w w:val="103"/>
          <w:sz w:val="22"/>
          <w:szCs w:val="22"/>
          <w:lang w:val="tr-TR"/>
        </w:rPr>
        <w:t>ğ</w:t>
      </w:r>
      <w:r w:rsidRPr="00CD7E53">
        <w:rPr>
          <w:spacing w:val="1"/>
          <w:w w:val="104"/>
          <w:sz w:val="22"/>
          <w:szCs w:val="22"/>
          <w:lang w:val="tr-TR"/>
        </w:rPr>
        <w:t>e</w:t>
      </w:r>
      <w:r w:rsidRPr="00CD7E53">
        <w:rPr>
          <w:w w:val="103"/>
          <w:sz w:val="22"/>
          <w:szCs w:val="22"/>
          <w:lang w:val="tr-TR"/>
        </w:rPr>
        <w:t>r</w:t>
      </w:r>
      <w:r w:rsidRPr="00CD7E53">
        <w:rPr>
          <w:w w:val="104"/>
          <w:sz w:val="22"/>
          <w:szCs w:val="22"/>
          <w:lang w:val="tr-TR"/>
        </w:rPr>
        <w:t>l</w:t>
      </w:r>
      <w:r w:rsidRPr="00CD7E53">
        <w:rPr>
          <w:spacing w:val="1"/>
          <w:w w:val="104"/>
          <w:sz w:val="22"/>
          <w:szCs w:val="22"/>
          <w:lang w:val="tr-TR"/>
        </w:rPr>
        <w:t>e</w:t>
      </w:r>
      <w:r w:rsidRPr="00CD7E53">
        <w:rPr>
          <w:w w:val="103"/>
          <w:sz w:val="22"/>
          <w:szCs w:val="22"/>
          <w:lang w:val="tr-TR"/>
        </w:rPr>
        <w:t>r</w:t>
      </w:r>
      <w:r w:rsidRPr="00CD7E53">
        <w:rPr>
          <w:w w:val="104"/>
          <w:sz w:val="22"/>
          <w:szCs w:val="22"/>
          <w:lang w:val="tr-TR"/>
        </w:rPr>
        <w:t>i</w:t>
      </w:r>
      <w:r w:rsidRPr="00CD7E53">
        <w:rPr>
          <w:spacing w:val="-1"/>
          <w:w w:val="103"/>
          <w:sz w:val="22"/>
          <w:szCs w:val="22"/>
          <w:lang w:val="tr-TR"/>
        </w:rPr>
        <w:t>y</w:t>
      </w:r>
      <w:r w:rsidRPr="00CD7E53">
        <w:rPr>
          <w:w w:val="104"/>
          <w:sz w:val="22"/>
          <w:szCs w:val="22"/>
          <w:lang w:val="tr-TR"/>
        </w:rPr>
        <w:t xml:space="preserve">le </w:t>
      </w:r>
      <w:r w:rsidRPr="00CD7E53">
        <w:rPr>
          <w:spacing w:val="1"/>
          <w:sz w:val="22"/>
          <w:szCs w:val="22"/>
          <w:lang w:val="tr-TR"/>
        </w:rPr>
        <w:t>aş</w:t>
      </w:r>
      <w:r w:rsidRPr="00CD7E53">
        <w:rPr>
          <w:spacing w:val="-1"/>
          <w:sz w:val="22"/>
          <w:szCs w:val="22"/>
          <w:lang w:val="tr-TR"/>
        </w:rPr>
        <w:t>a</w:t>
      </w:r>
      <w:r w:rsidRPr="00CD7E53">
        <w:rPr>
          <w:sz w:val="22"/>
          <w:szCs w:val="22"/>
          <w:lang w:val="tr-TR"/>
        </w:rPr>
        <w:t>ğı</w:t>
      </w:r>
      <w:r w:rsidRPr="00CD7E53">
        <w:rPr>
          <w:spacing w:val="-1"/>
          <w:sz w:val="22"/>
          <w:szCs w:val="22"/>
          <w:lang w:val="tr-TR"/>
        </w:rPr>
        <w:t>d</w:t>
      </w:r>
      <w:r w:rsidRPr="00CD7E53">
        <w:rPr>
          <w:spacing w:val="1"/>
          <w:sz w:val="22"/>
          <w:szCs w:val="22"/>
          <w:lang w:val="tr-TR"/>
        </w:rPr>
        <w:t>a</w:t>
      </w:r>
      <w:r w:rsidRPr="00CD7E53">
        <w:rPr>
          <w:spacing w:val="-3"/>
          <w:sz w:val="22"/>
          <w:szCs w:val="22"/>
          <w:lang w:val="tr-TR"/>
        </w:rPr>
        <w:t>k</w:t>
      </w:r>
      <w:r w:rsidRPr="00CD7E53">
        <w:rPr>
          <w:sz w:val="22"/>
          <w:szCs w:val="22"/>
          <w:lang w:val="tr-TR"/>
        </w:rPr>
        <w:t>i</w:t>
      </w:r>
      <w:r w:rsidRPr="00CD7E53">
        <w:rPr>
          <w:spacing w:val="26"/>
          <w:sz w:val="22"/>
          <w:szCs w:val="22"/>
          <w:lang w:val="tr-TR"/>
        </w:rPr>
        <w:t xml:space="preserve"> </w:t>
      </w:r>
      <w:r w:rsidRPr="00CD7E53">
        <w:rPr>
          <w:spacing w:val="-1"/>
          <w:w w:val="103"/>
          <w:sz w:val="22"/>
          <w:szCs w:val="22"/>
          <w:lang w:val="tr-TR"/>
        </w:rPr>
        <w:t>g</w:t>
      </w:r>
      <w:r w:rsidRPr="00CD7E53">
        <w:rPr>
          <w:w w:val="104"/>
          <w:sz w:val="22"/>
          <w:szCs w:val="22"/>
          <w:lang w:val="tr-TR"/>
        </w:rPr>
        <w:t>i</w:t>
      </w:r>
      <w:r w:rsidRPr="00CD7E53">
        <w:rPr>
          <w:spacing w:val="-1"/>
          <w:w w:val="103"/>
          <w:sz w:val="22"/>
          <w:szCs w:val="22"/>
          <w:lang w:val="tr-TR"/>
        </w:rPr>
        <w:t>b</w:t>
      </w:r>
      <w:r w:rsidRPr="00CD7E53">
        <w:rPr>
          <w:spacing w:val="2"/>
          <w:w w:val="104"/>
          <w:sz w:val="22"/>
          <w:szCs w:val="22"/>
          <w:lang w:val="tr-TR"/>
        </w:rPr>
        <w:t>i</w:t>
      </w:r>
      <w:r w:rsidRPr="00CD7E53">
        <w:rPr>
          <w:spacing w:val="-1"/>
          <w:w w:val="103"/>
          <w:sz w:val="22"/>
          <w:szCs w:val="22"/>
          <w:lang w:val="tr-TR"/>
        </w:rPr>
        <w:t>d</w:t>
      </w:r>
      <w:r w:rsidRPr="00CD7E53">
        <w:rPr>
          <w:w w:val="104"/>
          <w:sz w:val="22"/>
          <w:szCs w:val="22"/>
          <w:lang w:val="tr-TR"/>
        </w:rPr>
        <w:t>i</w:t>
      </w:r>
      <w:r w:rsidRPr="00CD7E53">
        <w:rPr>
          <w:spacing w:val="3"/>
          <w:w w:val="103"/>
          <w:sz w:val="22"/>
          <w:szCs w:val="22"/>
          <w:lang w:val="tr-TR"/>
        </w:rPr>
        <w:t>r:</w:t>
      </w:r>
    </w:p>
    <w:p w:rsidR="00D42E43" w:rsidRPr="00D36889" w:rsidRDefault="00D42E43">
      <w:pPr>
        <w:widowControl w:val="0"/>
        <w:tabs>
          <w:tab w:val="decimal" w:pos="7088"/>
          <w:tab w:val="decimal" w:pos="9072"/>
        </w:tabs>
        <w:jc w:val="both"/>
        <w:rPr>
          <w:b/>
          <w:sz w:val="22"/>
          <w:szCs w:val="22"/>
          <w:lang w:val="tr-TR"/>
        </w:rPr>
      </w:pPr>
    </w:p>
    <w:p w:rsidR="00D42E43" w:rsidRPr="009370AB" w:rsidRDefault="002B4EE6">
      <w:pPr>
        <w:widowControl w:val="0"/>
        <w:tabs>
          <w:tab w:val="right" w:pos="5387"/>
          <w:tab w:val="right" w:pos="6521"/>
          <w:tab w:val="right" w:pos="7797"/>
          <w:tab w:val="right" w:pos="9072"/>
        </w:tabs>
        <w:jc w:val="both"/>
        <w:rPr>
          <w:b/>
          <w:szCs w:val="22"/>
          <w:lang w:val="tr-TR"/>
        </w:rPr>
      </w:pPr>
      <w:r w:rsidRPr="009370AB">
        <w:rPr>
          <w:b/>
          <w:szCs w:val="22"/>
          <w:lang w:val="tr-TR"/>
        </w:rPr>
        <w:t>Hissedarlar</w:t>
      </w:r>
      <w:r w:rsidR="006A0912" w:rsidRPr="009370AB">
        <w:rPr>
          <w:b/>
          <w:szCs w:val="22"/>
          <w:lang w:val="tr-TR"/>
        </w:rPr>
        <w:tab/>
        <w:t>Pay Oranı</w:t>
      </w:r>
      <w:r w:rsidR="006A0912" w:rsidRPr="009370AB">
        <w:rPr>
          <w:b/>
          <w:szCs w:val="22"/>
          <w:lang w:val="tr-TR"/>
        </w:rPr>
        <w:tab/>
      </w:r>
      <w:r w:rsidR="003A3460" w:rsidRPr="009370AB">
        <w:rPr>
          <w:b/>
          <w:szCs w:val="22"/>
          <w:lang w:val="tr-TR"/>
        </w:rPr>
        <w:t>31 Aralık</w:t>
      </w:r>
      <w:r w:rsidR="006A0912" w:rsidRPr="009370AB">
        <w:rPr>
          <w:b/>
          <w:szCs w:val="22"/>
          <w:lang w:val="tr-TR"/>
        </w:rPr>
        <w:tab/>
        <w:t>Pay Oranı</w:t>
      </w:r>
      <w:r w:rsidR="006A0912" w:rsidRPr="009370AB">
        <w:rPr>
          <w:b/>
          <w:szCs w:val="22"/>
          <w:lang w:val="tr-TR"/>
        </w:rPr>
        <w:tab/>
        <w:t>31 Aralık</w:t>
      </w:r>
    </w:p>
    <w:p w:rsidR="00D42E43" w:rsidRPr="009370AB" w:rsidRDefault="00626217">
      <w:pPr>
        <w:widowControl w:val="0"/>
        <w:pBdr>
          <w:bottom w:val="single" w:sz="4" w:space="1" w:color="auto"/>
        </w:pBdr>
        <w:tabs>
          <w:tab w:val="right" w:pos="5387"/>
          <w:tab w:val="right" w:pos="6521"/>
          <w:tab w:val="right" w:pos="7797"/>
          <w:tab w:val="right" w:pos="9072"/>
        </w:tabs>
        <w:jc w:val="both"/>
        <w:rPr>
          <w:b/>
          <w:szCs w:val="22"/>
          <w:lang w:val="tr-TR"/>
        </w:rPr>
      </w:pPr>
      <w:r w:rsidRPr="009370AB">
        <w:rPr>
          <w:b/>
          <w:szCs w:val="22"/>
          <w:lang w:val="tr-TR"/>
        </w:rPr>
        <w:tab/>
        <w:t>(%)</w:t>
      </w:r>
      <w:r w:rsidRPr="009370AB">
        <w:rPr>
          <w:b/>
          <w:szCs w:val="22"/>
          <w:lang w:val="tr-TR"/>
        </w:rPr>
        <w:tab/>
        <w:t>2014</w:t>
      </w:r>
      <w:r w:rsidRPr="009370AB">
        <w:rPr>
          <w:b/>
          <w:szCs w:val="22"/>
          <w:lang w:val="tr-TR"/>
        </w:rPr>
        <w:tab/>
        <w:t>(%)</w:t>
      </w:r>
      <w:r w:rsidRPr="009370AB">
        <w:rPr>
          <w:b/>
          <w:szCs w:val="22"/>
          <w:lang w:val="tr-TR"/>
        </w:rPr>
        <w:tab/>
        <w:t>2013</w:t>
      </w:r>
    </w:p>
    <w:p w:rsidR="00D42E43" w:rsidRPr="009370AB" w:rsidRDefault="00D42E43">
      <w:pPr>
        <w:widowControl w:val="0"/>
        <w:tabs>
          <w:tab w:val="decimal" w:pos="7088"/>
          <w:tab w:val="decimal" w:pos="9072"/>
        </w:tabs>
        <w:jc w:val="both"/>
        <w:rPr>
          <w:b/>
          <w:szCs w:val="22"/>
          <w:lang w:val="tr-TR"/>
        </w:rPr>
      </w:pPr>
    </w:p>
    <w:p w:rsidR="00D42E43" w:rsidRPr="009370AB" w:rsidRDefault="006A0912">
      <w:pPr>
        <w:widowControl w:val="0"/>
        <w:tabs>
          <w:tab w:val="right" w:pos="5387"/>
          <w:tab w:val="decimal" w:pos="6521"/>
          <w:tab w:val="right" w:pos="7797"/>
          <w:tab w:val="decimal" w:pos="9072"/>
        </w:tabs>
        <w:jc w:val="both"/>
        <w:rPr>
          <w:szCs w:val="22"/>
          <w:lang w:val="tr-TR"/>
        </w:rPr>
      </w:pPr>
      <w:r w:rsidRPr="009370AB">
        <w:rPr>
          <w:szCs w:val="22"/>
          <w:lang w:val="tr-TR"/>
        </w:rPr>
        <w:t>J.P. Morgan International Finance Limited</w:t>
      </w:r>
      <w:r w:rsidRPr="009370AB">
        <w:rPr>
          <w:szCs w:val="22"/>
          <w:lang w:val="tr-TR"/>
        </w:rPr>
        <w:tab/>
      </w:r>
      <w:r w:rsidR="00487F48" w:rsidRPr="009370AB">
        <w:rPr>
          <w:szCs w:val="22"/>
          <w:lang w:val="tr-TR"/>
        </w:rPr>
        <w:t>99,99</w:t>
      </w:r>
      <w:r w:rsidR="00626217" w:rsidRPr="009370AB">
        <w:rPr>
          <w:szCs w:val="22"/>
          <w:lang w:val="tr-TR"/>
        </w:rPr>
        <w:tab/>
      </w:r>
      <w:r w:rsidR="00487F48" w:rsidRPr="009370AB">
        <w:rPr>
          <w:szCs w:val="22"/>
          <w:lang w:val="tr-TR"/>
        </w:rPr>
        <w:t>6.742.570</w:t>
      </w:r>
      <w:r w:rsidR="00626217" w:rsidRPr="009370AB">
        <w:rPr>
          <w:szCs w:val="22"/>
          <w:lang w:val="tr-TR"/>
        </w:rPr>
        <w:tab/>
      </w:r>
      <w:r w:rsidR="00F449EE" w:rsidRPr="009370AB">
        <w:rPr>
          <w:szCs w:val="22"/>
          <w:lang w:val="tr-TR"/>
        </w:rPr>
        <w:t>99,99</w:t>
      </w:r>
      <w:r w:rsidR="003A3460" w:rsidRPr="009370AB">
        <w:rPr>
          <w:szCs w:val="22"/>
          <w:lang w:val="tr-TR"/>
        </w:rPr>
        <w:tab/>
      </w:r>
      <w:r w:rsidR="00F449EE" w:rsidRPr="009370AB">
        <w:rPr>
          <w:szCs w:val="22"/>
          <w:lang w:val="tr-TR"/>
        </w:rPr>
        <w:t>6.742.570</w:t>
      </w:r>
    </w:p>
    <w:p w:rsidR="00D42E43" w:rsidRPr="009370AB" w:rsidRDefault="006A0912">
      <w:pPr>
        <w:widowControl w:val="0"/>
        <w:tabs>
          <w:tab w:val="right" w:pos="5387"/>
          <w:tab w:val="decimal" w:pos="6521"/>
          <w:tab w:val="right" w:pos="7797"/>
          <w:tab w:val="decimal" w:pos="9072"/>
        </w:tabs>
        <w:jc w:val="both"/>
        <w:rPr>
          <w:szCs w:val="22"/>
          <w:lang w:val="tr-TR"/>
        </w:rPr>
      </w:pPr>
      <w:r w:rsidRPr="009370AB">
        <w:rPr>
          <w:szCs w:val="22"/>
          <w:lang w:val="tr-TR"/>
        </w:rPr>
        <w:t>J.P. Morgan International Inc.</w:t>
      </w:r>
      <w:r w:rsidRPr="009370AB">
        <w:rPr>
          <w:szCs w:val="22"/>
          <w:lang w:val="tr-TR"/>
        </w:rPr>
        <w:tab/>
      </w:r>
      <w:r w:rsidR="00487F48" w:rsidRPr="009370AB">
        <w:rPr>
          <w:szCs w:val="22"/>
          <w:lang w:val="tr-TR"/>
        </w:rPr>
        <w:t>&lt;0,01</w:t>
      </w:r>
      <w:r w:rsidR="00626217" w:rsidRPr="009370AB">
        <w:rPr>
          <w:szCs w:val="22"/>
          <w:lang w:val="tr-TR"/>
        </w:rPr>
        <w:tab/>
      </w:r>
      <w:r w:rsidR="00487F48" w:rsidRPr="009370AB">
        <w:rPr>
          <w:szCs w:val="22"/>
          <w:lang w:val="tr-TR"/>
        </w:rPr>
        <w:t>2</w:t>
      </w:r>
      <w:r w:rsidR="00626217" w:rsidRPr="009370AB">
        <w:rPr>
          <w:szCs w:val="22"/>
          <w:lang w:val="tr-TR"/>
        </w:rPr>
        <w:tab/>
      </w:r>
      <w:r w:rsidR="00F449EE" w:rsidRPr="009370AB">
        <w:rPr>
          <w:szCs w:val="22"/>
          <w:lang w:val="tr-TR"/>
        </w:rPr>
        <w:t>&lt;0,01</w:t>
      </w:r>
      <w:r w:rsidR="003A3460" w:rsidRPr="009370AB">
        <w:rPr>
          <w:szCs w:val="22"/>
          <w:lang w:val="tr-TR"/>
        </w:rPr>
        <w:tab/>
      </w:r>
      <w:r w:rsidR="00F449EE" w:rsidRPr="009370AB">
        <w:rPr>
          <w:szCs w:val="22"/>
          <w:lang w:val="tr-TR"/>
        </w:rPr>
        <w:t>2</w:t>
      </w:r>
    </w:p>
    <w:p w:rsidR="00D42E43" w:rsidRPr="009370AB" w:rsidRDefault="006A0912">
      <w:pPr>
        <w:widowControl w:val="0"/>
        <w:tabs>
          <w:tab w:val="right" w:pos="5387"/>
          <w:tab w:val="decimal" w:pos="6521"/>
          <w:tab w:val="right" w:pos="7797"/>
          <w:tab w:val="decimal" w:pos="9072"/>
        </w:tabs>
        <w:jc w:val="both"/>
        <w:rPr>
          <w:szCs w:val="22"/>
          <w:lang w:val="tr-TR"/>
        </w:rPr>
      </w:pPr>
      <w:r w:rsidRPr="009370AB">
        <w:rPr>
          <w:szCs w:val="22"/>
          <w:lang w:val="tr-TR"/>
        </w:rPr>
        <w:t>J.P. Morgan Overseas Capital Corporation</w:t>
      </w:r>
      <w:r w:rsidRPr="009370AB">
        <w:rPr>
          <w:szCs w:val="22"/>
          <w:lang w:val="tr-TR"/>
        </w:rPr>
        <w:tab/>
      </w:r>
      <w:r w:rsidR="00487F48" w:rsidRPr="009370AB">
        <w:rPr>
          <w:szCs w:val="22"/>
          <w:lang w:val="tr-TR"/>
        </w:rPr>
        <w:t>&lt;0,01</w:t>
      </w:r>
      <w:r w:rsidR="00626217" w:rsidRPr="009370AB">
        <w:rPr>
          <w:szCs w:val="22"/>
          <w:lang w:val="tr-TR"/>
        </w:rPr>
        <w:tab/>
      </w:r>
      <w:r w:rsidR="00487F48" w:rsidRPr="009370AB">
        <w:rPr>
          <w:szCs w:val="22"/>
          <w:lang w:val="tr-TR"/>
        </w:rPr>
        <w:t>2</w:t>
      </w:r>
      <w:r w:rsidR="00626217" w:rsidRPr="009370AB">
        <w:rPr>
          <w:szCs w:val="22"/>
          <w:lang w:val="tr-TR"/>
        </w:rPr>
        <w:tab/>
      </w:r>
      <w:r w:rsidR="00F449EE" w:rsidRPr="009370AB">
        <w:rPr>
          <w:szCs w:val="22"/>
          <w:lang w:val="tr-TR"/>
        </w:rPr>
        <w:t>&lt;0,01</w:t>
      </w:r>
      <w:r w:rsidR="003A3460" w:rsidRPr="009370AB">
        <w:rPr>
          <w:szCs w:val="22"/>
          <w:lang w:val="tr-TR"/>
        </w:rPr>
        <w:tab/>
      </w:r>
      <w:r w:rsidR="00F449EE" w:rsidRPr="009370AB">
        <w:rPr>
          <w:szCs w:val="22"/>
          <w:lang w:val="tr-TR"/>
        </w:rPr>
        <w:t>2</w:t>
      </w:r>
    </w:p>
    <w:p w:rsidR="00D42E43" w:rsidRPr="009370AB" w:rsidRDefault="006A0912">
      <w:pPr>
        <w:widowControl w:val="0"/>
        <w:tabs>
          <w:tab w:val="right" w:pos="5387"/>
          <w:tab w:val="decimal" w:pos="6521"/>
          <w:tab w:val="right" w:pos="7797"/>
          <w:tab w:val="decimal" w:pos="9072"/>
        </w:tabs>
        <w:jc w:val="both"/>
        <w:rPr>
          <w:szCs w:val="22"/>
          <w:lang w:val="tr-TR"/>
        </w:rPr>
      </w:pPr>
      <w:r w:rsidRPr="009370AB">
        <w:rPr>
          <w:szCs w:val="22"/>
          <w:lang w:val="tr-TR"/>
        </w:rPr>
        <w:t>Bank One International Holdings Corporation</w:t>
      </w:r>
      <w:r w:rsidRPr="009370AB">
        <w:rPr>
          <w:szCs w:val="22"/>
          <w:lang w:val="tr-TR"/>
        </w:rPr>
        <w:tab/>
      </w:r>
      <w:r w:rsidR="00487F48" w:rsidRPr="009370AB">
        <w:rPr>
          <w:szCs w:val="22"/>
          <w:lang w:val="tr-TR"/>
        </w:rPr>
        <w:t>&lt;0,01</w:t>
      </w:r>
      <w:r w:rsidR="00626217" w:rsidRPr="009370AB">
        <w:rPr>
          <w:szCs w:val="22"/>
          <w:lang w:val="tr-TR"/>
        </w:rPr>
        <w:tab/>
      </w:r>
      <w:r w:rsidR="00487F48" w:rsidRPr="009370AB">
        <w:rPr>
          <w:szCs w:val="22"/>
          <w:lang w:val="tr-TR"/>
        </w:rPr>
        <w:t>2</w:t>
      </w:r>
      <w:r w:rsidR="00626217" w:rsidRPr="009370AB">
        <w:rPr>
          <w:szCs w:val="22"/>
          <w:lang w:val="tr-TR"/>
        </w:rPr>
        <w:tab/>
      </w:r>
      <w:r w:rsidR="00F449EE" w:rsidRPr="009370AB">
        <w:rPr>
          <w:szCs w:val="22"/>
          <w:lang w:val="tr-TR"/>
        </w:rPr>
        <w:t>&lt;0,01</w:t>
      </w:r>
      <w:r w:rsidR="003A3460" w:rsidRPr="009370AB">
        <w:rPr>
          <w:szCs w:val="22"/>
          <w:lang w:val="tr-TR"/>
        </w:rPr>
        <w:tab/>
      </w:r>
      <w:r w:rsidR="00F449EE" w:rsidRPr="009370AB">
        <w:rPr>
          <w:szCs w:val="22"/>
          <w:lang w:val="tr-TR"/>
        </w:rPr>
        <w:t>2</w:t>
      </w:r>
    </w:p>
    <w:p w:rsidR="00D42E43" w:rsidRPr="009370AB" w:rsidRDefault="006A0912">
      <w:pPr>
        <w:widowControl w:val="0"/>
        <w:pBdr>
          <w:bottom w:val="single" w:sz="4" w:space="1" w:color="auto"/>
        </w:pBdr>
        <w:tabs>
          <w:tab w:val="right" w:pos="5387"/>
          <w:tab w:val="decimal" w:pos="6521"/>
          <w:tab w:val="right" w:pos="7797"/>
          <w:tab w:val="decimal" w:pos="9072"/>
        </w:tabs>
        <w:jc w:val="both"/>
        <w:rPr>
          <w:szCs w:val="22"/>
          <w:lang w:val="tr-TR"/>
        </w:rPr>
      </w:pPr>
      <w:r w:rsidRPr="009370AB">
        <w:rPr>
          <w:szCs w:val="22"/>
          <w:lang w:val="tr-TR"/>
        </w:rPr>
        <w:t>Chase Manhattan Overseas Finance Corporation</w:t>
      </w:r>
      <w:r w:rsidRPr="009370AB">
        <w:rPr>
          <w:szCs w:val="22"/>
          <w:lang w:val="tr-TR"/>
        </w:rPr>
        <w:tab/>
      </w:r>
      <w:r w:rsidR="00487F48" w:rsidRPr="009370AB">
        <w:rPr>
          <w:szCs w:val="22"/>
          <w:lang w:val="tr-TR"/>
        </w:rPr>
        <w:t>&lt;0,01</w:t>
      </w:r>
      <w:r w:rsidR="00626217" w:rsidRPr="009370AB">
        <w:rPr>
          <w:szCs w:val="22"/>
          <w:lang w:val="tr-TR"/>
        </w:rPr>
        <w:tab/>
      </w:r>
      <w:r w:rsidR="00487F48" w:rsidRPr="009370AB">
        <w:rPr>
          <w:szCs w:val="22"/>
          <w:lang w:val="tr-TR"/>
        </w:rPr>
        <w:t>2</w:t>
      </w:r>
      <w:r w:rsidR="00626217" w:rsidRPr="009370AB">
        <w:rPr>
          <w:szCs w:val="22"/>
          <w:lang w:val="tr-TR"/>
        </w:rPr>
        <w:tab/>
      </w:r>
      <w:r w:rsidR="00F449EE" w:rsidRPr="009370AB">
        <w:rPr>
          <w:szCs w:val="22"/>
          <w:lang w:val="tr-TR"/>
        </w:rPr>
        <w:t>&lt;0,01</w:t>
      </w:r>
      <w:r w:rsidR="003A3460" w:rsidRPr="009370AB">
        <w:rPr>
          <w:szCs w:val="22"/>
          <w:lang w:val="tr-TR"/>
        </w:rPr>
        <w:tab/>
      </w:r>
      <w:r w:rsidR="00F449EE" w:rsidRPr="009370AB">
        <w:rPr>
          <w:szCs w:val="22"/>
          <w:lang w:val="tr-TR"/>
        </w:rPr>
        <w:t>2</w:t>
      </w:r>
    </w:p>
    <w:p w:rsidR="00D42E43" w:rsidRPr="009370AB" w:rsidRDefault="00D42E43">
      <w:pPr>
        <w:widowControl w:val="0"/>
        <w:tabs>
          <w:tab w:val="right" w:pos="5670"/>
          <w:tab w:val="decimal" w:pos="6521"/>
          <w:tab w:val="right" w:pos="7655"/>
          <w:tab w:val="decimal" w:pos="9072"/>
        </w:tabs>
        <w:jc w:val="both"/>
        <w:rPr>
          <w:b/>
          <w:szCs w:val="22"/>
          <w:lang w:val="tr-TR"/>
        </w:rPr>
      </w:pPr>
    </w:p>
    <w:p w:rsidR="00D42E43" w:rsidRPr="009370AB" w:rsidRDefault="006A0912">
      <w:pPr>
        <w:widowControl w:val="0"/>
        <w:pBdr>
          <w:bottom w:val="single" w:sz="12" w:space="1" w:color="auto"/>
        </w:pBdr>
        <w:tabs>
          <w:tab w:val="right" w:pos="5387"/>
          <w:tab w:val="decimal" w:pos="6521"/>
          <w:tab w:val="right" w:pos="7797"/>
          <w:tab w:val="decimal" w:pos="9072"/>
        </w:tabs>
        <w:jc w:val="both"/>
        <w:rPr>
          <w:b/>
          <w:szCs w:val="22"/>
          <w:lang w:val="tr-TR"/>
        </w:rPr>
      </w:pPr>
      <w:r w:rsidRPr="009370AB">
        <w:rPr>
          <w:b/>
          <w:szCs w:val="22"/>
          <w:lang w:val="tr-TR"/>
        </w:rPr>
        <w:t>Toplam ödenmiş sermaye</w:t>
      </w:r>
      <w:r w:rsidRPr="009370AB">
        <w:rPr>
          <w:b/>
          <w:szCs w:val="22"/>
          <w:lang w:val="tr-TR"/>
        </w:rPr>
        <w:tab/>
      </w:r>
      <w:r w:rsidR="00487F48" w:rsidRPr="009370AB">
        <w:rPr>
          <w:b/>
          <w:szCs w:val="22"/>
          <w:lang w:val="tr-TR"/>
        </w:rPr>
        <w:t>100</w:t>
      </w:r>
      <w:r w:rsidR="00626217" w:rsidRPr="009370AB">
        <w:rPr>
          <w:b/>
          <w:szCs w:val="22"/>
          <w:lang w:val="tr-TR"/>
        </w:rPr>
        <w:tab/>
      </w:r>
      <w:r w:rsidR="00487F48" w:rsidRPr="009370AB">
        <w:rPr>
          <w:b/>
          <w:szCs w:val="22"/>
          <w:lang w:val="tr-TR"/>
        </w:rPr>
        <w:t>6.742.578</w:t>
      </w:r>
      <w:r w:rsidR="00626217" w:rsidRPr="009370AB">
        <w:rPr>
          <w:b/>
          <w:szCs w:val="22"/>
          <w:lang w:val="tr-TR"/>
        </w:rPr>
        <w:tab/>
      </w:r>
      <w:r w:rsidR="00F449EE" w:rsidRPr="009370AB">
        <w:rPr>
          <w:b/>
          <w:szCs w:val="22"/>
          <w:lang w:val="tr-TR"/>
        </w:rPr>
        <w:t>100</w:t>
      </w:r>
      <w:r w:rsidR="003A3460" w:rsidRPr="009370AB">
        <w:rPr>
          <w:b/>
          <w:szCs w:val="22"/>
          <w:lang w:val="tr-TR"/>
        </w:rPr>
        <w:tab/>
      </w:r>
      <w:r w:rsidR="00F449EE" w:rsidRPr="009370AB">
        <w:rPr>
          <w:b/>
          <w:szCs w:val="22"/>
          <w:lang w:val="tr-TR"/>
        </w:rPr>
        <w:t>6.742.578</w:t>
      </w:r>
    </w:p>
    <w:p w:rsidR="00D42E43" w:rsidRPr="00D36889" w:rsidRDefault="00D42E43">
      <w:pPr>
        <w:widowControl w:val="0"/>
        <w:autoSpaceDE w:val="0"/>
        <w:autoSpaceDN w:val="0"/>
        <w:adjustRightInd w:val="0"/>
        <w:jc w:val="both"/>
        <w:rPr>
          <w:sz w:val="22"/>
          <w:szCs w:val="22"/>
          <w:lang w:val="tr-TR"/>
        </w:rPr>
      </w:pPr>
    </w:p>
    <w:p w:rsidR="00D42E43" w:rsidRPr="00CD7E53" w:rsidRDefault="00C01DEC">
      <w:pPr>
        <w:widowControl w:val="0"/>
        <w:autoSpaceDE w:val="0"/>
        <w:autoSpaceDN w:val="0"/>
        <w:adjustRightInd w:val="0"/>
        <w:jc w:val="both"/>
        <w:rPr>
          <w:sz w:val="22"/>
          <w:szCs w:val="22"/>
          <w:lang w:val="tr-TR"/>
        </w:rPr>
      </w:pPr>
      <w:r w:rsidRPr="00CD7E53">
        <w:rPr>
          <w:spacing w:val="2"/>
          <w:sz w:val="22"/>
          <w:szCs w:val="22"/>
          <w:lang w:val="tr-TR"/>
        </w:rPr>
        <w:t>31 Aralık 2014</w:t>
      </w:r>
      <w:r w:rsidR="006A0912" w:rsidRPr="00CD7E53">
        <w:rPr>
          <w:sz w:val="22"/>
          <w:szCs w:val="22"/>
          <w:lang w:val="tr-TR"/>
        </w:rPr>
        <w:t xml:space="preserve"> t</w:t>
      </w:r>
      <w:r w:rsidR="006A0912" w:rsidRPr="00CD7E53">
        <w:rPr>
          <w:spacing w:val="1"/>
          <w:sz w:val="22"/>
          <w:szCs w:val="22"/>
          <w:lang w:val="tr-TR"/>
        </w:rPr>
        <w:t>a</w:t>
      </w:r>
      <w:r w:rsidR="006A0912" w:rsidRPr="00CD7E53">
        <w:rPr>
          <w:sz w:val="22"/>
          <w:szCs w:val="22"/>
          <w:lang w:val="tr-TR"/>
        </w:rPr>
        <w:t>ri</w:t>
      </w:r>
      <w:r w:rsidR="006A0912" w:rsidRPr="00CD7E53">
        <w:rPr>
          <w:spacing w:val="2"/>
          <w:sz w:val="22"/>
          <w:szCs w:val="22"/>
          <w:lang w:val="tr-TR"/>
        </w:rPr>
        <w:t>h</w:t>
      </w:r>
      <w:r w:rsidR="006A0912" w:rsidRPr="00CD7E53">
        <w:rPr>
          <w:sz w:val="22"/>
          <w:szCs w:val="22"/>
          <w:lang w:val="tr-TR"/>
        </w:rPr>
        <w:t xml:space="preserve">i </w:t>
      </w:r>
      <w:r w:rsidR="005E21FE" w:rsidRPr="00CD7E53">
        <w:rPr>
          <w:spacing w:val="2"/>
          <w:sz w:val="22"/>
          <w:szCs w:val="22"/>
          <w:lang w:val="tr-TR"/>
        </w:rPr>
        <w:t>itibarıyla</w:t>
      </w:r>
      <w:r w:rsidR="006A0912" w:rsidRPr="00CD7E53">
        <w:rPr>
          <w:sz w:val="22"/>
          <w:szCs w:val="22"/>
          <w:lang w:val="tr-TR"/>
        </w:rPr>
        <w:t xml:space="preserve"> </w:t>
      </w:r>
      <w:r w:rsidR="006A0912" w:rsidRPr="00CD7E53">
        <w:rPr>
          <w:spacing w:val="1"/>
          <w:sz w:val="22"/>
          <w:szCs w:val="22"/>
          <w:lang w:val="tr-TR"/>
        </w:rPr>
        <w:t>Şirket’in s</w:t>
      </w:r>
      <w:r w:rsidR="006A0912" w:rsidRPr="00CD7E53">
        <w:rPr>
          <w:spacing w:val="-1"/>
          <w:sz w:val="22"/>
          <w:szCs w:val="22"/>
          <w:lang w:val="tr-TR"/>
        </w:rPr>
        <w:t>e</w:t>
      </w:r>
      <w:r w:rsidR="006A0912" w:rsidRPr="00CD7E53">
        <w:rPr>
          <w:sz w:val="22"/>
          <w:szCs w:val="22"/>
          <w:lang w:val="tr-TR"/>
        </w:rPr>
        <w:t>r</w:t>
      </w:r>
      <w:r w:rsidR="006A0912" w:rsidRPr="00CD7E53">
        <w:rPr>
          <w:spacing w:val="-3"/>
          <w:sz w:val="22"/>
          <w:szCs w:val="22"/>
          <w:lang w:val="tr-TR"/>
        </w:rPr>
        <w:t>m</w:t>
      </w:r>
      <w:r w:rsidR="006A0912" w:rsidRPr="00CD7E53">
        <w:rPr>
          <w:spacing w:val="1"/>
          <w:sz w:val="22"/>
          <w:szCs w:val="22"/>
          <w:lang w:val="tr-TR"/>
        </w:rPr>
        <w:t>a</w:t>
      </w:r>
      <w:r w:rsidR="006A0912" w:rsidRPr="00CD7E53">
        <w:rPr>
          <w:spacing w:val="-3"/>
          <w:sz w:val="22"/>
          <w:szCs w:val="22"/>
          <w:lang w:val="tr-TR"/>
        </w:rPr>
        <w:t>y</w:t>
      </w:r>
      <w:r w:rsidR="006A0912" w:rsidRPr="00CD7E53">
        <w:rPr>
          <w:spacing w:val="-1"/>
          <w:sz w:val="22"/>
          <w:szCs w:val="22"/>
          <w:lang w:val="tr-TR"/>
        </w:rPr>
        <w:t>e</w:t>
      </w:r>
      <w:r w:rsidR="006A0912" w:rsidRPr="00CD7E53">
        <w:rPr>
          <w:spacing w:val="1"/>
          <w:sz w:val="22"/>
          <w:szCs w:val="22"/>
          <w:lang w:val="tr-TR"/>
        </w:rPr>
        <w:t>s</w:t>
      </w:r>
      <w:r w:rsidR="006A0912" w:rsidRPr="00CD7E53">
        <w:rPr>
          <w:sz w:val="22"/>
          <w:szCs w:val="22"/>
          <w:lang w:val="tr-TR"/>
        </w:rPr>
        <w:t xml:space="preserve">i </w:t>
      </w:r>
      <w:r w:rsidR="00487F48" w:rsidRPr="00CD7E53">
        <w:rPr>
          <w:sz w:val="22"/>
          <w:szCs w:val="22"/>
          <w:lang w:val="tr-TR"/>
        </w:rPr>
        <w:t>6.742.578</w:t>
      </w:r>
      <w:r w:rsidR="00626217" w:rsidRPr="00CD7E53">
        <w:rPr>
          <w:sz w:val="22"/>
          <w:szCs w:val="22"/>
          <w:lang w:val="tr-TR"/>
        </w:rPr>
        <w:t xml:space="preserve"> </w:t>
      </w:r>
      <w:r w:rsidR="006A0912" w:rsidRPr="00CD7E53">
        <w:rPr>
          <w:spacing w:val="1"/>
          <w:sz w:val="22"/>
          <w:szCs w:val="22"/>
          <w:lang w:val="tr-TR"/>
        </w:rPr>
        <w:t>a</w:t>
      </w:r>
      <w:r w:rsidR="006A0912" w:rsidRPr="00CD7E53">
        <w:rPr>
          <w:spacing w:val="-1"/>
          <w:sz w:val="22"/>
          <w:szCs w:val="22"/>
          <w:lang w:val="tr-TR"/>
        </w:rPr>
        <w:t>d</w:t>
      </w:r>
      <w:r w:rsidR="006A0912" w:rsidRPr="00CD7E53">
        <w:rPr>
          <w:spacing w:val="1"/>
          <w:sz w:val="22"/>
          <w:szCs w:val="22"/>
          <w:lang w:val="tr-TR"/>
        </w:rPr>
        <w:t>e</w:t>
      </w:r>
      <w:r w:rsidR="006A0912" w:rsidRPr="00CD7E53">
        <w:rPr>
          <w:sz w:val="22"/>
          <w:szCs w:val="22"/>
          <w:lang w:val="tr-TR"/>
        </w:rPr>
        <w:t xml:space="preserve">t </w:t>
      </w:r>
      <w:r w:rsidR="006A0912" w:rsidRPr="00CD7E53">
        <w:rPr>
          <w:spacing w:val="2"/>
          <w:sz w:val="22"/>
          <w:szCs w:val="22"/>
          <w:lang w:val="tr-TR"/>
        </w:rPr>
        <w:t>h</w:t>
      </w:r>
      <w:r w:rsidR="006A0912" w:rsidRPr="00CD7E53">
        <w:rPr>
          <w:sz w:val="22"/>
          <w:szCs w:val="22"/>
          <w:lang w:val="tr-TR"/>
        </w:rPr>
        <w:t>i</w:t>
      </w:r>
      <w:r w:rsidR="006A0912" w:rsidRPr="00CD7E53">
        <w:rPr>
          <w:spacing w:val="1"/>
          <w:sz w:val="22"/>
          <w:szCs w:val="22"/>
          <w:lang w:val="tr-TR"/>
        </w:rPr>
        <w:t>ss</w:t>
      </w:r>
      <w:r w:rsidR="006A0912" w:rsidRPr="00CD7E53">
        <w:rPr>
          <w:spacing w:val="-1"/>
          <w:sz w:val="22"/>
          <w:szCs w:val="22"/>
          <w:lang w:val="tr-TR"/>
        </w:rPr>
        <w:t>e</w:t>
      </w:r>
      <w:r w:rsidR="006A0912" w:rsidRPr="00CD7E53">
        <w:rPr>
          <w:spacing w:val="2"/>
          <w:sz w:val="22"/>
          <w:szCs w:val="22"/>
          <w:lang w:val="tr-TR"/>
        </w:rPr>
        <w:t>d</w:t>
      </w:r>
      <w:r w:rsidR="006A0912" w:rsidRPr="00CD7E53">
        <w:rPr>
          <w:spacing w:val="-1"/>
          <w:sz w:val="22"/>
          <w:szCs w:val="22"/>
          <w:lang w:val="tr-TR"/>
        </w:rPr>
        <w:t>e</w:t>
      </w:r>
      <w:r w:rsidR="006A0912" w:rsidRPr="00CD7E53">
        <w:rPr>
          <w:sz w:val="22"/>
          <w:szCs w:val="22"/>
          <w:lang w:val="tr-TR"/>
        </w:rPr>
        <w:t xml:space="preserve">n </w:t>
      </w:r>
      <w:r w:rsidR="006A0912" w:rsidRPr="00CD7E53">
        <w:rPr>
          <w:spacing w:val="-1"/>
          <w:sz w:val="22"/>
          <w:szCs w:val="22"/>
          <w:lang w:val="tr-TR"/>
        </w:rPr>
        <w:t>o</w:t>
      </w:r>
      <w:r w:rsidR="006A0912" w:rsidRPr="00CD7E53">
        <w:rPr>
          <w:sz w:val="22"/>
          <w:szCs w:val="22"/>
          <w:lang w:val="tr-TR"/>
        </w:rPr>
        <w:t>l</w:t>
      </w:r>
      <w:r w:rsidR="006A0912" w:rsidRPr="00CD7E53">
        <w:rPr>
          <w:spacing w:val="2"/>
          <w:sz w:val="22"/>
          <w:szCs w:val="22"/>
          <w:lang w:val="tr-TR"/>
        </w:rPr>
        <w:t>u</w:t>
      </w:r>
      <w:r w:rsidR="006A0912" w:rsidRPr="00CD7E53">
        <w:rPr>
          <w:spacing w:val="-1"/>
          <w:sz w:val="22"/>
          <w:szCs w:val="22"/>
          <w:lang w:val="tr-TR"/>
        </w:rPr>
        <w:t>ş</w:t>
      </w:r>
      <w:r w:rsidR="006A0912" w:rsidRPr="00CD7E53">
        <w:rPr>
          <w:spacing w:val="-3"/>
          <w:sz w:val="22"/>
          <w:szCs w:val="22"/>
          <w:lang w:val="tr-TR"/>
        </w:rPr>
        <w:t>m</w:t>
      </w:r>
      <w:r w:rsidR="006A0912" w:rsidRPr="00CD7E53">
        <w:rPr>
          <w:spacing w:val="1"/>
          <w:sz w:val="22"/>
          <w:szCs w:val="22"/>
          <w:lang w:val="tr-TR"/>
        </w:rPr>
        <w:t>a</w:t>
      </w:r>
      <w:r w:rsidR="006A0912" w:rsidRPr="00CD7E53">
        <w:rPr>
          <w:spacing w:val="-3"/>
          <w:sz w:val="22"/>
          <w:szCs w:val="22"/>
          <w:lang w:val="tr-TR"/>
        </w:rPr>
        <w:t>k</w:t>
      </w:r>
      <w:r w:rsidR="006A0912" w:rsidRPr="00CD7E53">
        <w:rPr>
          <w:spacing w:val="2"/>
          <w:sz w:val="22"/>
          <w:szCs w:val="22"/>
          <w:lang w:val="tr-TR"/>
        </w:rPr>
        <w:t>t</w:t>
      </w:r>
      <w:r w:rsidR="006A0912" w:rsidRPr="00CD7E53">
        <w:rPr>
          <w:sz w:val="22"/>
          <w:szCs w:val="22"/>
          <w:lang w:val="tr-TR"/>
        </w:rPr>
        <w:t xml:space="preserve">a </w:t>
      </w:r>
      <w:r w:rsidR="006A0912" w:rsidRPr="00CD7E53">
        <w:rPr>
          <w:spacing w:val="-1"/>
          <w:w w:val="103"/>
          <w:sz w:val="22"/>
          <w:szCs w:val="22"/>
          <w:lang w:val="tr-TR"/>
        </w:rPr>
        <w:t>o</w:t>
      </w:r>
      <w:r w:rsidR="006A0912" w:rsidRPr="00CD7E53">
        <w:rPr>
          <w:w w:val="104"/>
          <w:sz w:val="22"/>
          <w:szCs w:val="22"/>
          <w:lang w:val="tr-TR"/>
        </w:rPr>
        <w:t>l</w:t>
      </w:r>
      <w:r w:rsidR="006A0912" w:rsidRPr="00CD7E53">
        <w:rPr>
          <w:spacing w:val="-1"/>
          <w:w w:val="103"/>
          <w:sz w:val="22"/>
          <w:szCs w:val="22"/>
          <w:lang w:val="tr-TR"/>
        </w:rPr>
        <w:t>u</w:t>
      </w:r>
      <w:r w:rsidR="006A0912" w:rsidRPr="00CD7E53">
        <w:rPr>
          <w:w w:val="103"/>
          <w:sz w:val="22"/>
          <w:szCs w:val="22"/>
          <w:lang w:val="tr-TR"/>
        </w:rPr>
        <w:t xml:space="preserve">p </w:t>
      </w:r>
      <w:r w:rsidR="006A0912" w:rsidRPr="00CD7E53">
        <w:rPr>
          <w:w w:val="103"/>
          <w:sz w:val="22"/>
          <w:szCs w:val="22"/>
          <w:lang w:val="tr-TR"/>
        </w:rPr>
        <w:br/>
      </w:r>
      <w:r w:rsidR="006A0912" w:rsidRPr="00CD7E53">
        <w:rPr>
          <w:spacing w:val="3"/>
          <w:sz w:val="22"/>
          <w:szCs w:val="22"/>
          <w:lang w:val="tr-TR"/>
        </w:rPr>
        <w:t xml:space="preserve">(31 Aralık </w:t>
      </w:r>
      <w:r w:rsidR="00626217" w:rsidRPr="00CD7E53">
        <w:rPr>
          <w:spacing w:val="-1"/>
          <w:sz w:val="22"/>
          <w:szCs w:val="22"/>
          <w:lang w:val="tr-TR"/>
        </w:rPr>
        <w:t>2013</w:t>
      </w:r>
      <w:r w:rsidR="006A0912" w:rsidRPr="00CD7E53">
        <w:rPr>
          <w:sz w:val="22"/>
          <w:szCs w:val="22"/>
          <w:lang w:val="tr-TR"/>
        </w:rPr>
        <w:t xml:space="preserve">: </w:t>
      </w:r>
      <w:r w:rsidR="00626217" w:rsidRPr="00CD7E53">
        <w:rPr>
          <w:spacing w:val="9"/>
          <w:sz w:val="22"/>
          <w:szCs w:val="22"/>
          <w:lang w:val="tr-TR"/>
        </w:rPr>
        <w:t xml:space="preserve">6.742.578 </w:t>
      </w:r>
      <w:r w:rsidR="006A0912" w:rsidRPr="00CD7E53">
        <w:rPr>
          <w:spacing w:val="1"/>
          <w:sz w:val="22"/>
          <w:szCs w:val="22"/>
          <w:lang w:val="tr-TR"/>
        </w:rPr>
        <w:t>a</w:t>
      </w:r>
      <w:r w:rsidR="006A0912" w:rsidRPr="00CD7E53">
        <w:rPr>
          <w:spacing w:val="-1"/>
          <w:sz w:val="22"/>
          <w:szCs w:val="22"/>
          <w:lang w:val="tr-TR"/>
        </w:rPr>
        <w:t>de</w:t>
      </w:r>
      <w:r w:rsidR="006A0912" w:rsidRPr="00CD7E53">
        <w:rPr>
          <w:sz w:val="22"/>
          <w:szCs w:val="22"/>
          <w:lang w:val="tr-TR"/>
        </w:rPr>
        <w:t>t</w:t>
      </w:r>
      <w:r w:rsidR="006A0912" w:rsidRPr="00CD7E53">
        <w:rPr>
          <w:spacing w:val="11"/>
          <w:sz w:val="22"/>
          <w:szCs w:val="22"/>
          <w:lang w:val="tr-TR"/>
        </w:rPr>
        <w:t xml:space="preserve"> </w:t>
      </w:r>
      <w:r w:rsidR="006A0912" w:rsidRPr="00CD7E53">
        <w:rPr>
          <w:spacing w:val="-1"/>
          <w:sz w:val="22"/>
          <w:szCs w:val="22"/>
          <w:lang w:val="tr-TR"/>
        </w:rPr>
        <w:t>h</w:t>
      </w:r>
      <w:r w:rsidR="006A0912" w:rsidRPr="00CD7E53">
        <w:rPr>
          <w:sz w:val="22"/>
          <w:szCs w:val="22"/>
          <w:lang w:val="tr-TR"/>
        </w:rPr>
        <w:t>i</w:t>
      </w:r>
      <w:r w:rsidR="006A0912" w:rsidRPr="00CD7E53">
        <w:rPr>
          <w:spacing w:val="1"/>
          <w:sz w:val="22"/>
          <w:szCs w:val="22"/>
          <w:lang w:val="tr-TR"/>
        </w:rPr>
        <w:t>sse</w:t>
      </w:r>
      <w:r w:rsidR="006A0912" w:rsidRPr="00CD7E53">
        <w:rPr>
          <w:sz w:val="22"/>
          <w:szCs w:val="22"/>
          <w:lang w:val="tr-TR"/>
        </w:rPr>
        <w:t>)</w:t>
      </w:r>
      <w:r w:rsidR="006A0912" w:rsidRPr="00CD7E53">
        <w:rPr>
          <w:spacing w:val="12"/>
          <w:sz w:val="22"/>
          <w:szCs w:val="22"/>
          <w:lang w:val="tr-TR"/>
        </w:rPr>
        <w:t xml:space="preserve"> </w:t>
      </w:r>
      <w:r w:rsidR="006A0912" w:rsidRPr="00CD7E53">
        <w:rPr>
          <w:spacing w:val="-1"/>
          <w:sz w:val="22"/>
          <w:szCs w:val="22"/>
          <w:lang w:val="tr-TR"/>
        </w:rPr>
        <w:t>h</w:t>
      </w:r>
      <w:r w:rsidR="006A0912" w:rsidRPr="00CD7E53">
        <w:rPr>
          <w:spacing w:val="2"/>
          <w:sz w:val="22"/>
          <w:szCs w:val="22"/>
          <w:lang w:val="tr-TR"/>
        </w:rPr>
        <w:t>i</w:t>
      </w:r>
      <w:r w:rsidR="006A0912" w:rsidRPr="00CD7E53">
        <w:rPr>
          <w:spacing w:val="-2"/>
          <w:sz w:val="22"/>
          <w:szCs w:val="22"/>
          <w:lang w:val="tr-TR"/>
        </w:rPr>
        <w:t>s</w:t>
      </w:r>
      <w:r w:rsidR="006A0912" w:rsidRPr="00CD7E53">
        <w:rPr>
          <w:spacing w:val="1"/>
          <w:sz w:val="22"/>
          <w:szCs w:val="22"/>
          <w:lang w:val="tr-TR"/>
        </w:rPr>
        <w:t>se</w:t>
      </w:r>
      <w:r w:rsidR="006A0912" w:rsidRPr="00CD7E53">
        <w:rPr>
          <w:sz w:val="22"/>
          <w:szCs w:val="22"/>
          <w:lang w:val="tr-TR"/>
        </w:rPr>
        <w:t>l</w:t>
      </w:r>
      <w:r w:rsidR="006A0912" w:rsidRPr="00CD7E53">
        <w:rPr>
          <w:spacing w:val="1"/>
          <w:sz w:val="22"/>
          <w:szCs w:val="22"/>
          <w:lang w:val="tr-TR"/>
        </w:rPr>
        <w:t>e</w:t>
      </w:r>
      <w:r w:rsidR="006A0912" w:rsidRPr="00CD7E53">
        <w:rPr>
          <w:sz w:val="22"/>
          <w:szCs w:val="22"/>
          <w:lang w:val="tr-TR"/>
        </w:rPr>
        <w:t>rin</w:t>
      </w:r>
      <w:r w:rsidR="006A0912" w:rsidRPr="00CD7E53">
        <w:rPr>
          <w:spacing w:val="18"/>
          <w:sz w:val="22"/>
          <w:szCs w:val="22"/>
          <w:lang w:val="tr-TR"/>
        </w:rPr>
        <w:t xml:space="preserve"> </w:t>
      </w:r>
      <w:r w:rsidR="006A0912" w:rsidRPr="00CD7E53">
        <w:rPr>
          <w:sz w:val="22"/>
          <w:szCs w:val="22"/>
          <w:lang w:val="tr-TR"/>
        </w:rPr>
        <w:t>it</w:t>
      </w:r>
      <w:r w:rsidR="006A0912" w:rsidRPr="00CD7E53">
        <w:rPr>
          <w:spacing w:val="2"/>
          <w:sz w:val="22"/>
          <w:szCs w:val="22"/>
          <w:lang w:val="tr-TR"/>
        </w:rPr>
        <w:t>i</w:t>
      </w:r>
      <w:r w:rsidR="006A0912" w:rsidRPr="00CD7E53">
        <w:rPr>
          <w:spacing w:val="-1"/>
          <w:sz w:val="22"/>
          <w:szCs w:val="22"/>
          <w:lang w:val="tr-TR"/>
        </w:rPr>
        <w:t>b</w:t>
      </w:r>
      <w:r w:rsidR="006A0912" w:rsidRPr="00CD7E53">
        <w:rPr>
          <w:spacing w:val="1"/>
          <w:sz w:val="22"/>
          <w:szCs w:val="22"/>
          <w:lang w:val="tr-TR"/>
        </w:rPr>
        <w:t>a</w:t>
      </w:r>
      <w:r w:rsidR="006A0912" w:rsidRPr="00CD7E53">
        <w:rPr>
          <w:sz w:val="22"/>
          <w:szCs w:val="22"/>
          <w:lang w:val="tr-TR"/>
        </w:rPr>
        <w:t>ri</w:t>
      </w:r>
      <w:r w:rsidR="006A0912" w:rsidRPr="00CD7E53">
        <w:rPr>
          <w:spacing w:val="13"/>
          <w:sz w:val="22"/>
          <w:szCs w:val="22"/>
          <w:lang w:val="tr-TR"/>
        </w:rPr>
        <w:t xml:space="preserve"> </w:t>
      </w:r>
      <w:r w:rsidR="006A0912" w:rsidRPr="00CD7E53">
        <w:rPr>
          <w:spacing w:val="-1"/>
          <w:sz w:val="22"/>
          <w:szCs w:val="22"/>
          <w:lang w:val="tr-TR"/>
        </w:rPr>
        <w:t>d</w:t>
      </w:r>
      <w:r w:rsidR="006A0912" w:rsidRPr="00CD7E53">
        <w:rPr>
          <w:spacing w:val="1"/>
          <w:sz w:val="22"/>
          <w:szCs w:val="22"/>
          <w:lang w:val="tr-TR"/>
        </w:rPr>
        <w:t>e</w:t>
      </w:r>
      <w:r w:rsidR="006A0912" w:rsidRPr="00CD7E53">
        <w:rPr>
          <w:spacing w:val="-3"/>
          <w:sz w:val="22"/>
          <w:szCs w:val="22"/>
          <w:lang w:val="tr-TR"/>
        </w:rPr>
        <w:t>ğ</w:t>
      </w:r>
      <w:r w:rsidR="006A0912" w:rsidRPr="00CD7E53">
        <w:rPr>
          <w:spacing w:val="1"/>
          <w:sz w:val="22"/>
          <w:szCs w:val="22"/>
          <w:lang w:val="tr-TR"/>
        </w:rPr>
        <w:t>e</w:t>
      </w:r>
      <w:r w:rsidR="006A0912" w:rsidRPr="00CD7E53">
        <w:rPr>
          <w:sz w:val="22"/>
          <w:szCs w:val="22"/>
          <w:lang w:val="tr-TR"/>
        </w:rPr>
        <w:t>ri</w:t>
      </w:r>
      <w:r w:rsidR="006A0912" w:rsidRPr="00CD7E53">
        <w:rPr>
          <w:spacing w:val="15"/>
          <w:sz w:val="22"/>
          <w:szCs w:val="22"/>
          <w:lang w:val="tr-TR"/>
        </w:rPr>
        <w:t xml:space="preserve"> </w:t>
      </w:r>
      <w:r w:rsidR="006A0912" w:rsidRPr="00CD7E53">
        <w:rPr>
          <w:spacing w:val="2"/>
          <w:sz w:val="22"/>
          <w:szCs w:val="22"/>
          <w:lang w:val="tr-TR"/>
        </w:rPr>
        <w:t>h</w:t>
      </w:r>
      <w:r w:rsidR="006A0912" w:rsidRPr="00CD7E53">
        <w:rPr>
          <w:sz w:val="22"/>
          <w:szCs w:val="22"/>
          <w:lang w:val="tr-TR"/>
        </w:rPr>
        <w:t>i</w:t>
      </w:r>
      <w:r w:rsidR="006A0912" w:rsidRPr="00CD7E53">
        <w:rPr>
          <w:spacing w:val="1"/>
          <w:sz w:val="22"/>
          <w:szCs w:val="22"/>
          <w:lang w:val="tr-TR"/>
        </w:rPr>
        <w:t>ss</w:t>
      </w:r>
      <w:r w:rsidR="006A0912" w:rsidRPr="00CD7E53">
        <w:rPr>
          <w:sz w:val="22"/>
          <w:szCs w:val="22"/>
          <w:lang w:val="tr-TR"/>
        </w:rPr>
        <w:t>e</w:t>
      </w:r>
      <w:r w:rsidR="006A0912" w:rsidRPr="00CD7E53">
        <w:rPr>
          <w:spacing w:val="8"/>
          <w:sz w:val="22"/>
          <w:szCs w:val="22"/>
          <w:lang w:val="tr-TR"/>
        </w:rPr>
        <w:t xml:space="preserve"> </w:t>
      </w:r>
      <w:r w:rsidR="006A0912" w:rsidRPr="00CD7E53">
        <w:rPr>
          <w:spacing w:val="2"/>
          <w:sz w:val="22"/>
          <w:szCs w:val="22"/>
          <w:lang w:val="tr-TR"/>
        </w:rPr>
        <w:t>b</w:t>
      </w:r>
      <w:r w:rsidR="006A0912" w:rsidRPr="00CD7E53">
        <w:rPr>
          <w:spacing w:val="-1"/>
          <w:sz w:val="22"/>
          <w:szCs w:val="22"/>
          <w:lang w:val="tr-TR"/>
        </w:rPr>
        <w:t>a</w:t>
      </w:r>
      <w:r w:rsidR="006A0912" w:rsidRPr="00CD7E53">
        <w:rPr>
          <w:spacing w:val="1"/>
          <w:sz w:val="22"/>
          <w:szCs w:val="22"/>
          <w:lang w:val="tr-TR"/>
        </w:rPr>
        <w:t>ş</w:t>
      </w:r>
      <w:r w:rsidR="006A0912" w:rsidRPr="00CD7E53">
        <w:rPr>
          <w:sz w:val="22"/>
          <w:szCs w:val="22"/>
          <w:lang w:val="tr-TR"/>
        </w:rPr>
        <w:t>ı</w:t>
      </w:r>
      <w:r w:rsidR="006A0912" w:rsidRPr="00CD7E53">
        <w:rPr>
          <w:spacing w:val="2"/>
          <w:sz w:val="22"/>
          <w:szCs w:val="22"/>
          <w:lang w:val="tr-TR"/>
        </w:rPr>
        <w:t>n</w:t>
      </w:r>
      <w:r w:rsidR="006A0912" w:rsidRPr="00CD7E53">
        <w:rPr>
          <w:sz w:val="22"/>
          <w:szCs w:val="22"/>
          <w:lang w:val="tr-TR"/>
        </w:rPr>
        <w:t>a</w:t>
      </w:r>
      <w:r w:rsidR="00487F48" w:rsidRPr="00CD7E53">
        <w:rPr>
          <w:spacing w:val="14"/>
          <w:sz w:val="22"/>
          <w:szCs w:val="22"/>
          <w:lang w:val="tr-TR"/>
        </w:rPr>
        <w:t xml:space="preserve"> 1</w:t>
      </w:r>
      <w:r w:rsidR="006A0912" w:rsidRPr="00CD7E53">
        <w:rPr>
          <w:spacing w:val="1"/>
          <w:sz w:val="22"/>
          <w:szCs w:val="22"/>
          <w:lang w:val="tr-TR"/>
        </w:rPr>
        <w:t xml:space="preserve"> </w:t>
      </w:r>
      <w:r w:rsidR="006A0912" w:rsidRPr="00CD7E53">
        <w:rPr>
          <w:spacing w:val="3"/>
          <w:sz w:val="22"/>
          <w:szCs w:val="22"/>
          <w:lang w:val="tr-TR"/>
        </w:rPr>
        <w:t>T</w:t>
      </w:r>
      <w:r w:rsidR="006A0912" w:rsidRPr="00CD7E53">
        <w:rPr>
          <w:sz w:val="22"/>
          <w:szCs w:val="22"/>
          <w:lang w:val="tr-TR"/>
        </w:rPr>
        <w:t>L’</w:t>
      </w:r>
      <w:r w:rsidR="006A0912" w:rsidRPr="00CD7E53">
        <w:rPr>
          <w:spacing w:val="-1"/>
          <w:sz w:val="22"/>
          <w:szCs w:val="22"/>
          <w:lang w:val="tr-TR"/>
        </w:rPr>
        <w:t>d</w:t>
      </w:r>
      <w:r w:rsidR="006A0912" w:rsidRPr="00CD7E53">
        <w:rPr>
          <w:spacing w:val="2"/>
          <w:sz w:val="22"/>
          <w:szCs w:val="22"/>
          <w:lang w:val="tr-TR"/>
        </w:rPr>
        <w:t>i</w:t>
      </w:r>
      <w:r w:rsidR="006A0912" w:rsidRPr="00CD7E53">
        <w:rPr>
          <w:sz w:val="22"/>
          <w:szCs w:val="22"/>
          <w:lang w:val="tr-TR"/>
        </w:rPr>
        <w:t>r</w:t>
      </w:r>
      <w:r w:rsidR="006A0912" w:rsidRPr="00CD7E53">
        <w:rPr>
          <w:spacing w:val="10"/>
          <w:sz w:val="22"/>
          <w:szCs w:val="22"/>
          <w:lang w:val="tr-TR"/>
        </w:rPr>
        <w:t xml:space="preserve"> </w:t>
      </w:r>
      <w:r w:rsidR="006A0912" w:rsidRPr="00CD7E53">
        <w:rPr>
          <w:sz w:val="22"/>
          <w:szCs w:val="22"/>
          <w:lang w:val="tr-TR"/>
        </w:rPr>
        <w:t xml:space="preserve">(31 Aralık </w:t>
      </w:r>
      <w:r w:rsidR="00626217" w:rsidRPr="00CD7E53">
        <w:rPr>
          <w:spacing w:val="-1"/>
          <w:sz w:val="22"/>
          <w:szCs w:val="22"/>
          <w:lang w:val="tr-TR"/>
        </w:rPr>
        <w:t>2013</w:t>
      </w:r>
      <w:r w:rsidR="006A0912" w:rsidRPr="00CD7E53">
        <w:rPr>
          <w:sz w:val="22"/>
          <w:szCs w:val="22"/>
          <w:lang w:val="tr-TR"/>
        </w:rPr>
        <w:t>:</w:t>
      </w:r>
      <w:r w:rsidR="006A0912" w:rsidRPr="00CD7E53">
        <w:rPr>
          <w:spacing w:val="2"/>
          <w:sz w:val="22"/>
          <w:szCs w:val="22"/>
          <w:lang w:val="tr-TR"/>
        </w:rPr>
        <w:t xml:space="preserve"> </w:t>
      </w:r>
      <w:r w:rsidR="006A0912" w:rsidRPr="00CD7E53">
        <w:rPr>
          <w:spacing w:val="-1"/>
          <w:sz w:val="22"/>
          <w:szCs w:val="22"/>
          <w:lang w:val="tr-TR"/>
        </w:rPr>
        <w:t>h</w:t>
      </w:r>
      <w:r w:rsidR="006A0912" w:rsidRPr="00CD7E53">
        <w:rPr>
          <w:spacing w:val="2"/>
          <w:sz w:val="22"/>
          <w:szCs w:val="22"/>
          <w:lang w:val="tr-TR"/>
        </w:rPr>
        <w:t>i</w:t>
      </w:r>
      <w:r w:rsidR="006A0912" w:rsidRPr="00CD7E53">
        <w:rPr>
          <w:spacing w:val="1"/>
          <w:sz w:val="22"/>
          <w:szCs w:val="22"/>
          <w:lang w:val="tr-TR"/>
        </w:rPr>
        <w:t>ss</w:t>
      </w:r>
      <w:r w:rsidR="006A0912" w:rsidRPr="00CD7E53">
        <w:rPr>
          <w:sz w:val="22"/>
          <w:szCs w:val="22"/>
          <w:lang w:val="tr-TR"/>
        </w:rPr>
        <w:t>e</w:t>
      </w:r>
      <w:r w:rsidR="006A0912" w:rsidRPr="00CD7E53">
        <w:rPr>
          <w:spacing w:val="6"/>
          <w:sz w:val="22"/>
          <w:szCs w:val="22"/>
          <w:lang w:val="tr-TR"/>
        </w:rPr>
        <w:t xml:space="preserve"> </w:t>
      </w:r>
      <w:r w:rsidR="006A0912" w:rsidRPr="00CD7E53">
        <w:rPr>
          <w:spacing w:val="-1"/>
          <w:sz w:val="22"/>
          <w:szCs w:val="22"/>
          <w:lang w:val="tr-TR"/>
        </w:rPr>
        <w:t>b</w:t>
      </w:r>
      <w:r w:rsidR="006A0912" w:rsidRPr="00CD7E53">
        <w:rPr>
          <w:spacing w:val="1"/>
          <w:sz w:val="22"/>
          <w:szCs w:val="22"/>
          <w:lang w:val="tr-TR"/>
        </w:rPr>
        <w:t>aş</w:t>
      </w:r>
      <w:r w:rsidR="006A0912" w:rsidRPr="00CD7E53">
        <w:rPr>
          <w:sz w:val="22"/>
          <w:szCs w:val="22"/>
          <w:lang w:val="tr-TR"/>
        </w:rPr>
        <w:t>ı</w:t>
      </w:r>
      <w:r w:rsidR="006A0912" w:rsidRPr="00CD7E53">
        <w:rPr>
          <w:spacing w:val="7"/>
          <w:sz w:val="22"/>
          <w:szCs w:val="22"/>
          <w:lang w:val="tr-TR"/>
        </w:rPr>
        <w:t xml:space="preserve"> </w:t>
      </w:r>
      <w:r w:rsidR="006A0912" w:rsidRPr="00CD7E53">
        <w:rPr>
          <w:sz w:val="22"/>
          <w:szCs w:val="22"/>
          <w:lang w:val="tr-TR"/>
        </w:rPr>
        <w:t>1</w:t>
      </w:r>
      <w:r w:rsidR="006A0912" w:rsidRPr="00CD7E53">
        <w:rPr>
          <w:spacing w:val="1"/>
          <w:sz w:val="22"/>
          <w:szCs w:val="22"/>
          <w:lang w:val="tr-TR"/>
        </w:rPr>
        <w:t xml:space="preserve"> </w:t>
      </w:r>
      <w:r w:rsidR="006A0912" w:rsidRPr="00CD7E53">
        <w:rPr>
          <w:w w:val="104"/>
          <w:sz w:val="22"/>
          <w:szCs w:val="22"/>
          <w:lang w:val="tr-TR"/>
        </w:rPr>
        <w:t>TL</w:t>
      </w:r>
      <w:r w:rsidR="006A0912" w:rsidRPr="00CD7E53">
        <w:rPr>
          <w:w w:val="103"/>
          <w:sz w:val="22"/>
          <w:szCs w:val="22"/>
          <w:lang w:val="tr-TR"/>
        </w:rPr>
        <w:t xml:space="preserve">). </w:t>
      </w:r>
      <w:r w:rsidR="006A0912" w:rsidRPr="00CD7E53">
        <w:rPr>
          <w:spacing w:val="-2"/>
          <w:w w:val="47"/>
          <w:sz w:val="22"/>
          <w:szCs w:val="22"/>
          <w:lang w:val="tr-TR"/>
        </w:rPr>
        <w:t xml:space="preserve"> </w:t>
      </w:r>
      <w:r w:rsidR="006A0912" w:rsidRPr="00CD7E53">
        <w:rPr>
          <w:spacing w:val="-3"/>
          <w:w w:val="104"/>
          <w:sz w:val="22"/>
          <w:szCs w:val="22"/>
          <w:lang w:val="tr-TR"/>
        </w:rPr>
        <w:t>İm</w:t>
      </w:r>
      <w:r w:rsidR="006A0912" w:rsidRPr="00CD7E53">
        <w:rPr>
          <w:w w:val="104"/>
          <w:sz w:val="22"/>
          <w:szCs w:val="22"/>
          <w:lang w:val="tr-TR"/>
        </w:rPr>
        <w:t>ti</w:t>
      </w:r>
      <w:r w:rsidR="006A0912" w:rsidRPr="00CD7E53">
        <w:rPr>
          <w:spacing w:val="-1"/>
          <w:w w:val="103"/>
          <w:sz w:val="22"/>
          <w:szCs w:val="22"/>
          <w:lang w:val="tr-TR"/>
        </w:rPr>
        <w:t>y</w:t>
      </w:r>
      <w:r w:rsidR="006A0912" w:rsidRPr="00CD7E53">
        <w:rPr>
          <w:spacing w:val="-1"/>
          <w:w w:val="104"/>
          <w:sz w:val="22"/>
          <w:szCs w:val="22"/>
          <w:lang w:val="tr-TR"/>
        </w:rPr>
        <w:t>az</w:t>
      </w:r>
      <w:r w:rsidR="006A0912" w:rsidRPr="00CD7E53">
        <w:rPr>
          <w:w w:val="104"/>
          <w:sz w:val="22"/>
          <w:szCs w:val="22"/>
          <w:lang w:val="tr-TR"/>
        </w:rPr>
        <w:t>lı</w:t>
      </w:r>
      <w:r w:rsidR="006A0912" w:rsidRPr="00CD7E53">
        <w:rPr>
          <w:spacing w:val="3"/>
          <w:sz w:val="22"/>
          <w:szCs w:val="22"/>
          <w:lang w:val="tr-TR"/>
        </w:rPr>
        <w:t xml:space="preserve"> </w:t>
      </w:r>
      <w:r w:rsidR="006A0912" w:rsidRPr="00CD7E53">
        <w:rPr>
          <w:spacing w:val="2"/>
          <w:sz w:val="22"/>
          <w:szCs w:val="22"/>
          <w:lang w:val="tr-TR"/>
        </w:rPr>
        <w:t>h</w:t>
      </w:r>
      <w:r w:rsidR="006A0912" w:rsidRPr="00CD7E53">
        <w:rPr>
          <w:sz w:val="22"/>
          <w:szCs w:val="22"/>
          <w:lang w:val="tr-TR"/>
        </w:rPr>
        <w:t>i</w:t>
      </w:r>
      <w:r w:rsidR="006A0912" w:rsidRPr="00CD7E53">
        <w:rPr>
          <w:spacing w:val="1"/>
          <w:sz w:val="22"/>
          <w:szCs w:val="22"/>
          <w:lang w:val="tr-TR"/>
        </w:rPr>
        <w:t>ss</w:t>
      </w:r>
      <w:r w:rsidR="006A0912" w:rsidRPr="00CD7E53">
        <w:rPr>
          <w:sz w:val="22"/>
          <w:szCs w:val="22"/>
          <w:lang w:val="tr-TR"/>
        </w:rPr>
        <w:t>e</w:t>
      </w:r>
      <w:r w:rsidR="006A0912" w:rsidRPr="00CD7E53">
        <w:rPr>
          <w:spacing w:val="13"/>
          <w:sz w:val="22"/>
          <w:szCs w:val="22"/>
          <w:lang w:val="tr-TR"/>
        </w:rPr>
        <w:t xml:space="preserve"> </w:t>
      </w:r>
      <w:r w:rsidR="006A0912" w:rsidRPr="00CD7E53">
        <w:rPr>
          <w:spacing w:val="-3"/>
          <w:sz w:val="22"/>
          <w:szCs w:val="22"/>
          <w:lang w:val="tr-TR"/>
        </w:rPr>
        <w:t>y</w:t>
      </w:r>
      <w:r w:rsidR="006A0912" w:rsidRPr="00CD7E53">
        <w:rPr>
          <w:sz w:val="22"/>
          <w:szCs w:val="22"/>
          <w:lang w:val="tr-TR"/>
        </w:rPr>
        <w:t>a</w:t>
      </w:r>
      <w:r w:rsidR="006A0912" w:rsidRPr="00CD7E53">
        <w:rPr>
          <w:spacing w:val="9"/>
          <w:sz w:val="22"/>
          <w:szCs w:val="22"/>
          <w:lang w:val="tr-TR"/>
        </w:rPr>
        <w:t xml:space="preserve"> </w:t>
      </w:r>
      <w:r w:rsidR="006A0912" w:rsidRPr="00CD7E53">
        <w:rPr>
          <w:spacing w:val="2"/>
          <w:sz w:val="22"/>
          <w:szCs w:val="22"/>
          <w:lang w:val="tr-TR"/>
        </w:rPr>
        <w:t>d</w:t>
      </w:r>
      <w:r w:rsidR="006A0912" w:rsidRPr="00CD7E53">
        <w:rPr>
          <w:sz w:val="22"/>
          <w:szCs w:val="22"/>
          <w:lang w:val="tr-TR"/>
        </w:rPr>
        <w:t>a</w:t>
      </w:r>
      <w:r w:rsidR="006A0912" w:rsidRPr="00CD7E53">
        <w:rPr>
          <w:spacing w:val="9"/>
          <w:sz w:val="22"/>
          <w:szCs w:val="22"/>
          <w:lang w:val="tr-TR"/>
        </w:rPr>
        <w:t xml:space="preserve"> </w:t>
      </w:r>
      <w:r w:rsidR="006A0912" w:rsidRPr="00CD7E53">
        <w:rPr>
          <w:spacing w:val="-1"/>
          <w:sz w:val="22"/>
          <w:szCs w:val="22"/>
          <w:lang w:val="tr-TR"/>
        </w:rPr>
        <w:t>p</w:t>
      </w:r>
      <w:r w:rsidR="006A0912" w:rsidRPr="00CD7E53">
        <w:rPr>
          <w:spacing w:val="1"/>
          <w:sz w:val="22"/>
          <w:szCs w:val="22"/>
          <w:lang w:val="tr-TR"/>
        </w:rPr>
        <w:t>a</w:t>
      </w:r>
      <w:r w:rsidR="006A0912" w:rsidRPr="00CD7E53">
        <w:rPr>
          <w:sz w:val="22"/>
          <w:szCs w:val="22"/>
          <w:lang w:val="tr-TR"/>
        </w:rPr>
        <w:t>y</w:t>
      </w:r>
      <w:r w:rsidR="006A0912" w:rsidRPr="00CD7E53">
        <w:rPr>
          <w:spacing w:val="7"/>
          <w:sz w:val="22"/>
          <w:szCs w:val="22"/>
          <w:lang w:val="tr-TR"/>
        </w:rPr>
        <w:t xml:space="preserve"> </w:t>
      </w:r>
      <w:r w:rsidR="006A0912" w:rsidRPr="00CD7E53">
        <w:rPr>
          <w:spacing w:val="1"/>
          <w:sz w:val="22"/>
          <w:szCs w:val="22"/>
          <w:lang w:val="tr-TR"/>
        </w:rPr>
        <w:t>s</w:t>
      </w:r>
      <w:r w:rsidR="006A0912" w:rsidRPr="00CD7E53">
        <w:rPr>
          <w:spacing w:val="2"/>
          <w:sz w:val="22"/>
          <w:szCs w:val="22"/>
          <w:lang w:val="tr-TR"/>
        </w:rPr>
        <w:t>ı</w:t>
      </w:r>
      <w:r w:rsidR="006A0912" w:rsidRPr="00CD7E53">
        <w:rPr>
          <w:spacing w:val="-1"/>
          <w:sz w:val="22"/>
          <w:szCs w:val="22"/>
          <w:lang w:val="tr-TR"/>
        </w:rPr>
        <w:t>n</w:t>
      </w:r>
      <w:r w:rsidR="006A0912" w:rsidRPr="00CD7E53">
        <w:rPr>
          <w:sz w:val="22"/>
          <w:szCs w:val="22"/>
          <w:lang w:val="tr-TR"/>
        </w:rPr>
        <w:t>ı</w:t>
      </w:r>
      <w:r w:rsidR="006A0912" w:rsidRPr="00CD7E53">
        <w:rPr>
          <w:spacing w:val="3"/>
          <w:sz w:val="22"/>
          <w:szCs w:val="22"/>
          <w:lang w:val="tr-TR"/>
        </w:rPr>
        <w:t>f</w:t>
      </w:r>
      <w:r w:rsidR="006A0912" w:rsidRPr="00CD7E53">
        <w:rPr>
          <w:sz w:val="22"/>
          <w:szCs w:val="22"/>
          <w:lang w:val="tr-TR"/>
        </w:rPr>
        <w:t>ı</w:t>
      </w:r>
      <w:r w:rsidR="006A0912" w:rsidRPr="00CD7E53">
        <w:rPr>
          <w:spacing w:val="17"/>
          <w:sz w:val="22"/>
          <w:szCs w:val="22"/>
          <w:lang w:val="tr-TR"/>
        </w:rPr>
        <w:t xml:space="preserve"> </w:t>
      </w:r>
      <w:r w:rsidR="006A0912" w:rsidRPr="00CD7E53">
        <w:rPr>
          <w:spacing w:val="-1"/>
          <w:w w:val="103"/>
          <w:sz w:val="22"/>
          <w:szCs w:val="22"/>
          <w:lang w:val="tr-TR"/>
        </w:rPr>
        <w:t>bu</w:t>
      </w:r>
      <w:r w:rsidR="006A0912" w:rsidRPr="00CD7E53">
        <w:rPr>
          <w:spacing w:val="2"/>
          <w:w w:val="104"/>
          <w:sz w:val="22"/>
          <w:szCs w:val="22"/>
          <w:lang w:val="tr-TR"/>
        </w:rPr>
        <w:t>l</w:t>
      </w:r>
      <w:r w:rsidR="006A0912" w:rsidRPr="00CD7E53">
        <w:rPr>
          <w:spacing w:val="-1"/>
          <w:w w:val="103"/>
          <w:sz w:val="22"/>
          <w:szCs w:val="22"/>
          <w:lang w:val="tr-TR"/>
        </w:rPr>
        <w:t>un</w:t>
      </w:r>
      <w:r w:rsidR="006A0912" w:rsidRPr="00CD7E53">
        <w:rPr>
          <w:spacing w:val="-3"/>
          <w:w w:val="104"/>
          <w:sz w:val="22"/>
          <w:szCs w:val="22"/>
          <w:lang w:val="tr-TR"/>
        </w:rPr>
        <w:t>m</w:t>
      </w:r>
      <w:r w:rsidR="006A0912" w:rsidRPr="00CD7E53">
        <w:rPr>
          <w:spacing w:val="-1"/>
          <w:w w:val="104"/>
          <w:sz w:val="22"/>
          <w:szCs w:val="22"/>
          <w:lang w:val="tr-TR"/>
        </w:rPr>
        <w:t>a</w:t>
      </w:r>
      <w:r w:rsidR="006A0912" w:rsidRPr="00CD7E53">
        <w:rPr>
          <w:spacing w:val="-3"/>
          <w:w w:val="104"/>
          <w:sz w:val="22"/>
          <w:szCs w:val="22"/>
          <w:lang w:val="tr-TR"/>
        </w:rPr>
        <w:t>m</w:t>
      </w:r>
      <w:r w:rsidR="006A0912" w:rsidRPr="00CD7E53">
        <w:rPr>
          <w:spacing w:val="1"/>
          <w:w w:val="104"/>
          <w:sz w:val="22"/>
          <w:szCs w:val="22"/>
          <w:lang w:val="tr-TR"/>
        </w:rPr>
        <w:t>a</w:t>
      </w:r>
      <w:r w:rsidR="006A0912" w:rsidRPr="00CD7E53">
        <w:rPr>
          <w:spacing w:val="-3"/>
          <w:w w:val="103"/>
          <w:sz w:val="22"/>
          <w:szCs w:val="22"/>
          <w:lang w:val="tr-TR"/>
        </w:rPr>
        <w:t>k</w:t>
      </w:r>
      <w:r w:rsidR="006A0912" w:rsidRPr="00CD7E53">
        <w:rPr>
          <w:w w:val="104"/>
          <w:sz w:val="22"/>
          <w:szCs w:val="22"/>
          <w:lang w:val="tr-TR"/>
        </w:rPr>
        <w:t>t</w:t>
      </w:r>
      <w:r w:rsidR="006A0912" w:rsidRPr="00CD7E53">
        <w:rPr>
          <w:spacing w:val="1"/>
          <w:w w:val="104"/>
          <w:sz w:val="22"/>
          <w:szCs w:val="22"/>
          <w:lang w:val="tr-TR"/>
        </w:rPr>
        <w:t>a</w:t>
      </w:r>
      <w:r w:rsidR="006A0912" w:rsidRPr="00CD7E53">
        <w:rPr>
          <w:spacing w:val="-1"/>
          <w:w w:val="103"/>
          <w:sz w:val="22"/>
          <w:szCs w:val="22"/>
          <w:lang w:val="tr-TR"/>
        </w:rPr>
        <w:t>d</w:t>
      </w:r>
      <w:r w:rsidR="006A0912" w:rsidRPr="00CD7E53">
        <w:rPr>
          <w:spacing w:val="2"/>
          <w:w w:val="104"/>
          <w:sz w:val="22"/>
          <w:szCs w:val="22"/>
          <w:lang w:val="tr-TR"/>
        </w:rPr>
        <w:t>ı</w:t>
      </w:r>
      <w:r w:rsidR="006A0912" w:rsidRPr="00CD7E53">
        <w:rPr>
          <w:w w:val="103"/>
          <w:sz w:val="22"/>
          <w:szCs w:val="22"/>
          <w:lang w:val="tr-TR"/>
        </w:rPr>
        <w:t>r.</w:t>
      </w:r>
    </w:p>
    <w:p w:rsidR="009473E8" w:rsidRPr="00D36889" w:rsidRDefault="009473E8" w:rsidP="00D36889">
      <w:pPr>
        <w:rPr>
          <w:b/>
          <w:spacing w:val="2"/>
          <w:sz w:val="22"/>
          <w:szCs w:val="22"/>
          <w:lang w:val="tr-TR"/>
        </w:rPr>
      </w:pPr>
      <w:r w:rsidRPr="00D36889">
        <w:rPr>
          <w:b/>
          <w:spacing w:val="2"/>
          <w:sz w:val="22"/>
          <w:szCs w:val="22"/>
          <w:lang w:val="tr-TR"/>
        </w:rPr>
        <w:br w:type="page"/>
      </w:r>
    </w:p>
    <w:p w:rsidR="009473E8" w:rsidRPr="00CD7E53" w:rsidRDefault="009473E8">
      <w:pPr>
        <w:widowControl w:val="0"/>
        <w:ind w:left="567" w:hanging="567"/>
        <w:jc w:val="both"/>
        <w:rPr>
          <w:b/>
          <w:sz w:val="22"/>
          <w:szCs w:val="22"/>
          <w:lang w:val="tr-TR"/>
        </w:rPr>
      </w:pPr>
      <w:r w:rsidRPr="00CD7E53">
        <w:rPr>
          <w:b/>
          <w:sz w:val="22"/>
          <w:szCs w:val="22"/>
          <w:lang w:val="tr-TR"/>
        </w:rPr>
        <w:t>11.</w:t>
      </w:r>
      <w:r w:rsidRPr="00CD7E53">
        <w:rPr>
          <w:b/>
          <w:sz w:val="22"/>
          <w:szCs w:val="22"/>
          <w:lang w:val="tr-TR"/>
        </w:rPr>
        <w:tab/>
        <w:t>ÖZKAYNAKLAR (Devamı)</w:t>
      </w:r>
    </w:p>
    <w:p w:rsidR="00D42E43" w:rsidRPr="00D36889" w:rsidRDefault="00D42E43">
      <w:pPr>
        <w:widowControl w:val="0"/>
        <w:autoSpaceDE w:val="0"/>
        <w:autoSpaceDN w:val="0"/>
        <w:adjustRightInd w:val="0"/>
        <w:jc w:val="both"/>
        <w:rPr>
          <w:b/>
          <w:spacing w:val="2"/>
          <w:sz w:val="22"/>
          <w:szCs w:val="22"/>
          <w:lang w:val="tr-TR"/>
        </w:rPr>
      </w:pPr>
    </w:p>
    <w:p w:rsidR="00D42E43" w:rsidRPr="00CD7E53" w:rsidRDefault="006A0912">
      <w:pPr>
        <w:widowControl w:val="0"/>
        <w:autoSpaceDE w:val="0"/>
        <w:autoSpaceDN w:val="0"/>
        <w:adjustRightInd w:val="0"/>
        <w:jc w:val="both"/>
        <w:rPr>
          <w:b/>
          <w:spacing w:val="2"/>
          <w:sz w:val="22"/>
          <w:szCs w:val="22"/>
          <w:lang w:val="tr-TR"/>
        </w:rPr>
      </w:pPr>
      <w:r w:rsidRPr="00CD7E53">
        <w:rPr>
          <w:b/>
          <w:spacing w:val="2"/>
          <w:sz w:val="22"/>
          <w:szCs w:val="22"/>
          <w:lang w:val="tr-TR"/>
        </w:rPr>
        <w:t>Değer artış fonları</w:t>
      </w:r>
    </w:p>
    <w:p w:rsidR="00D42E43" w:rsidRPr="00D36889" w:rsidRDefault="00D42E43">
      <w:pPr>
        <w:widowControl w:val="0"/>
        <w:jc w:val="both"/>
        <w:rPr>
          <w:b/>
          <w:sz w:val="22"/>
          <w:szCs w:val="22"/>
          <w:lang w:val="tr-TR"/>
        </w:rPr>
      </w:pPr>
    </w:p>
    <w:p w:rsidR="00D42E43" w:rsidRPr="00CD7E53" w:rsidRDefault="006A0912">
      <w:pPr>
        <w:widowControl w:val="0"/>
        <w:tabs>
          <w:tab w:val="right" w:pos="7088"/>
          <w:tab w:val="right" w:pos="9072"/>
        </w:tabs>
        <w:jc w:val="both"/>
        <w:rPr>
          <w:b/>
          <w:sz w:val="22"/>
          <w:szCs w:val="22"/>
          <w:lang w:val="tr-TR"/>
        </w:rPr>
      </w:pPr>
      <w:r w:rsidRPr="00CD7E53">
        <w:rPr>
          <w:b/>
          <w:sz w:val="22"/>
          <w:szCs w:val="22"/>
          <w:lang w:val="tr-TR"/>
        </w:rPr>
        <w:tab/>
      </w:r>
      <w:r w:rsidR="00C01DEC" w:rsidRPr="00CD7E53">
        <w:rPr>
          <w:b/>
          <w:sz w:val="22"/>
          <w:szCs w:val="22"/>
          <w:lang w:val="tr-TR"/>
        </w:rPr>
        <w:t>31 Aralık 2014</w:t>
      </w:r>
      <w:r w:rsidR="00626217" w:rsidRPr="00CD7E53">
        <w:rPr>
          <w:b/>
          <w:sz w:val="22"/>
          <w:szCs w:val="22"/>
          <w:lang w:val="tr-TR"/>
        </w:rPr>
        <w:tab/>
        <w:t>31 Aralık 2013</w:t>
      </w:r>
    </w:p>
    <w:p w:rsidR="00D42E43" w:rsidRPr="00D36889" w:rsidRDefault="00D42E43">
      <w:pPr>
        <w:widowControl w:val="0"/>
        <w:tabs>
          <w:tab w:val="right" w:pos="5387"/>
          <w:tab w:val="decimal" w:pos="6521"/>
          <w:tab w:val="right" w:pos="7797"/>
          <w:tab w:val="decimal" w:pos="9072"/>
        </w:tabs>
        <w:jc w:val="both"/>
        <w:rPr>
          <w:b/>
          <w:sz w:val="22"/>
          <w:szCs w:val="22"/>
          <w:lang w:val="tr-TR"/>
        </w:rPr>
      </w:pPr>
    </w:p>
    <w:p w:rsidR="00D42E43" w:rsidRPr="00CD7E53" w:rsidRDefault="006A0912">
      <w:pPr>
        <w:widowControl w:val="0"/>
        <w:tabs>
          <w:tab w:val="decimal" w:pos="7088"/>
          <w:tab w:val="decimal" w:pos="9072"/>
        </w:tabs>
        <w:jc w:val="both"/>
        <w:rPr>
          <w:sz w:val="22"/>
          <w:szCs w:val="22"/>
          <w:lang w:val="tr-TR"/>
        </w:rPr>
      </w:pPr>
      <w:r w:rsidRPr="00CD7E53">
        <w:rPr>
          <w:sz w:val="22"/>
          <w:szCs w:val="22"/>
          <w:lang w:val="tr-TR"/>
        </w:rPr>
        <w:t>Finansal varlıklar değer artış fonu</w:t>
      </w:r>
      <w:r w:rsidRPr="00CD7E53">
        <w:rPr>
          <w:sz w:val="22"/>
          <w:szCs w:val="22"/>
          <w:lang w:val="tr-TR"/>
        </w:rPr>
        <w:tab/>
      </w:r>
      <w:r w:rsidR="00487F48" w:rsidRPr="00CD7E53">
        <w:rPr>
          <w:sz w:val="22"/>
          <w:szCs w:val="22"/>
          <w:lang w:val="tr-TR"/>
        </w:rPr>
        <w:t>(31.300)</w:t>
      </w:r>
      <w:r w:rsidR="00626217" w:rsidRPr="00CD7E53">
        <w:rPr>
          <w:sz w:val="22"/>
          <w:szCs w:val="22"/>
          <w:lang w:val="tr-TR"/>
        </w:rPr>
        <w:tab/>
      </w:r>
      <w:r w:rsidR="00886569" w:rsidRPr="00CD7E53">
        <w:rPr>
          <w:sz w:val="22"/>
          <w:szCs w:val="22"/>
          <w:lang w:val="tr-TR"/>
        </w:rPr>
        <w:t>(43.642)</w:t>
      </w:r>
    </w:p>
    <w:p w:rsidR="00D42E43" w:rsidRPr="00CD7E53" w:rsidRDefault="006A0912">
      <w:pPr>
        <w:widowControl w:val="0"/>
        <w:pBdr>
          <w:bottom w:val="single" w:sz="4" w:space="1" w:color="auto"/>
        </w:pBdr>
        <w:tabs>
          <w:tab w:val="decimal" w:pos="7088"/>
          <w:tab w:val="decimal" w:pos="9072"/>
        </w:tabs>
        <w:jc w:val="both"/>
        <w:rPr>
          <w:sz w:val="22"/>
          <w:szCs w:val="22"/>
          <w:lang w:val="tr-TR"/>
        </w:rPr>
      </w:pPr>
      <w:r w:rsidRPr="00CD7E53">
        <w:rPr>
          <w:sz w:val="22"/>
          <w:szCs w:val="22"/>
          <w:lang w:val="tr-TR"/>
        </w:rPr>
        <w:t>Takasbank yeniden değerleme değer artışı</w:t>
      </w:r>
      <w:r w:rsidRPr="00CD7E53">
        <w:rPr>
          <w:sz w:val="22"/>
          <w:szCs w:val="22"/>
          <w:lang w:val="tr-TR"/>
        </w:rPr>
        <w:tab/>
      </w:r>
      <w:r w:rsidR="00487F48" w:rsidRPr="00CD7E53">
        <w:rPr>
          <w:sz w:val="22"/>
          <w:szCs w:val="22"/>
          <w:lang w:val="tr-TR"/>
        </w:rPr>
        <w:t>-</w:t>
      </w:r>
      <w:r w:rsidR="00626217" w:rsidRPr="00CD7E53">
        <w:rPr>
          <w:sz w:val="22"/>
          <w:szCs w:val="22"/>
          <w:lang w:val="tr-TR"/>
        </w:rPr>
        <w:tab/>
      </w:r>
      <w:r w:rsidR="00886569" w:rsidRPr="00CD7E53">
        <w:rPr>
          <w:sz w:val="22"/>
          <w:szCs w:val="22"/>
          <w:lang w:val="tr-TR"/>
        </w:rPr>
        <w:t>-</w:t>
      </w:r>
    </w:p>
    <w:p w:rsidR="00D42E43" w:rsidRPr="00D36889" w:rsidRDefault="00D42E43">
      <w:pPr>
        <w:widowControl w:val="0"/>
        <w:tabs>
          <w:tab w:val="decimal" w:pos="7088"/>
          <w:tab w:val="decimal" w:pos="9072"/>
        </w:tabs>
        <w:jc w:val="both"/>
        <w:rPr>
          <w:sz w:val="22"/>
          <w:szCs w:val="22"/>
          <w:lang w:val="tr-TR"/>
        </w:rPr>
      </w:pPr>
    </w:p>
    <w:p w:rsidR="00D42E43" w:rsidRPr="00CD7E53" w:rsidRDefault="00944A88">
      <w:pPr>
        <w:widowControl w:val="0"/>
        <w:pBdr>
          <w:bottom w:val="single" w:sz="12" w:space="1" w:color="auto"/>
        </w:pBdr>
        <w:tabs>
          <w:tab w:val="decimal" w:pos="7088"/>
          <w:tab w:val="decimal" w:pos="9072"/>
        </w:tabs>
        <w:jc w:val="both"/>
        <w:rPr>
          <w:b/>
          <w:sz w:val="22"/>
          <w:szCs w:val="22"/>
          <w:lang w:val="tr-TR"/>
        </w:rPr>
      </w:pPr>
      <w:r w:rsidRPr="00CD7E53">
        <w:rPr>
          <w:b/>
          <w:sz w:val="22"/>
          <w:szCs w:val="22"/>
          <w:lang w:val="tr-TR"/>
        </w:rPr>
        <w:tab/>
      </w:r>
      <w:r w:rsidR="00487F48" w:rsidRPr="00CD7E53">
        <w:rPr>
          <w:b/>
          <w:sz w:val="22"/>
          <w:szCs w:val="22"/>
          <w:lang w:val="tr-TR"/>
        </w:rPr>
        <w:t>(31.300)</w:t>
      </w:r>
      <w:r w:rsidR="00626217" w:rsidRPr="00CD7E53">
        <w:rPr>
          <w:b/>
          <w:sz w:val="22"/>
          <w:szCs w:val="22"/>
          <w:lang w:val="tr-TR"/>
        </w:rPr>
        <w:tab/>
      </w:r>
      <w:r w:rsidR="00886569" w:rsidRPr="00CD7E53">
        <w:rPr>
          <w:b/>
          <w:sz w:val="22"/>
          <w:szCs w:val="22"/>
          <w:lang w:val="tr-TR"/>
        </w:rPr>
        <w:t>(43.642)</w:t>
      </w:r>
    </w:p>
    <w:p w:rsidR="00D42E43" w:rsidRPr="00D36889" w:rsidRDefault="00D42E43">
      <w:pPr>
        <w:widowControl w:val="0"/>
        <w:autoSpaceDE w:val="0"/>
        <w:autoSpaceDN w:val="0"/>
        <w:adjustRightInd w:val="0"/>
        <w:jc w:val="both"/>
        <w:rPr>
          <w:b/>
          <w:spacing w:val="2"/>
          <w:sz w:val="22"/>
          <w:szCs w:val="22"/>
          <w:lang w:val="tr-TR"/>
        </w:rPr>
      </w:pPr>
    </w:p>
    <w:p w:rsidR="00D42E43" w:rsidRPr="00CD7E53" w:rsidRDefault="006A0912">
      <w:pPr>
        <w:widowControl w:val="0"/>
        <w:autoSpaceDE w:val="0"/>
        <w:autoSpaceDN w:val="0"/>
        <w:adjustRightInd w:val="0"/>
        <w:jc w:val="both"/>
        <w:rPr>
          <w:color w:val="000000"/>
          <w:sz w:val="22"/>
          <w:szCs w:val="22"/>
          <w:lang w:val="tr-TR"/>
        </w:rPr>
      </w:pPr>
      <w:r w:rsidRPr="00CD7E53">
        <w:rPr>
          <w:color w:val="000000"/>
          <w:sz w:val="22"/>
          <w:szCs w:val="22"/>
          <w:lang w:val="tr-TR"/>
        </w:rPr>
        <w:t>Satılmaya hazır finansal varlık olarak sınıflandırılan devlet tahvillerinin gerçeğe uygun değer ile değerlenmesinden ortaya çıkan değer artış fonudur.</w:t>
      </w:r>
      <w:r w:rsidR="00487F48" w:rsidRPr="00CD7E53">
        <w:rPr>
          <w:color w:val="000000"/>
          <w:sz w:val="22"/>
          <w:szCs w:val="22"/>
          <w:lang w:val="tr-TR"/>
        </w:rPr>
        <w:t xml:space="preserve"> </w:t>
      </w:r>
      <w:r w:rsidR="00684ED1" w:rsidRPr="00684ED1">
        <w:rPr>
          <w:color w:val="000000"/>
          <w:sz w:val="22"/>
          <w:szCs w:val="22"/>
          <w:lang w:val="tr-TR"/>
        </w:rPr>
        <w:t>(498)</w:t>
      </w:r>
      <w:r w:rsidR="00626217" w:rsidRPr="00CD7E53">
        <w:rPr>
          <w:color w:val="000000"/>
          <w:sz w:val="22"/>
          <w:szCs w:val="22"/>
          <w:lang w:val="tr-TR"/>
        </w:rPr>
        <w:t>TL (31 Aralık 2013</w:t>
      </w:r>
      <w:r w:rsidRPr="00CD7E53">
        <w:rPr>
          <w:color w:val="000000"/>
          <w:sz w:val="22"/>
          <w:szCs w:val="22"/>
          <w:lang w:val="tr-TR"/>
        </w:rPr>
        <w:t xml:space="preserve">: </w:t>
      </w:r>
      <w:r w:rsidR="00626217" w:rsidRPr="00CD7E53">
        <w:rPr>
          <w:color w:val="000000"/>
          <w:sz w:val="22"/>
          <w:szCs w:val="22"/>
          <w:lang w:val="tr-TR"/>
        </w:rPr>
        <w:t>154</w:t>
      </w:r>
      <w:r w:rsidRPr="00CD7E53">
        <w:rPr>
          <w:color w:val="000000"/>
          <w:sz w:val="22"/>
          <w:szCs w:val="22"/>
          <w:lang w:val="tr-TR"/>
        </w:rPr>
        <w:t xml:space="preserve"> TL) tutarındaki ertelenmiş vergi varlığı fondan netleştirilmiştir.</w:t>
      </w:r>
    </w:p>
    <w:p w:rsidR="00D42E43" w:rsidRPr="00D36889" w:rsidRDefault="00D42E43">
      <w:pPr>
        <w:widowControl w:val="0"/>
        <w:autoSpaceDE w:val="0"/>
        <w:autoSpaceDN w:val="0"/>
        <w:adjustRightInd w:val="0"/>
        <w:jc w:val="both"/>
        <w:rPr>
          <w:color w:val="000000"/>
          <w:sz w:val="22"/>
          <w:szCs w:val="22"/>
          <w:lang w:val="tr-TR"/>
        </w:rPr>
      </w:pPr>
    </w:p>
    <w:p w:rsidR="003A3460" w:rsidRPr="00CD7E53" w:rsidRDefault="003A3460">
      <w:pPr>
        <w:widowControl w:val="0"/>
        <w:tabs>
          <w:tab w:val="right" w:pos="7088"/>
          <w:tab w:val="right" w:pos="9072"/>
        </w:tabs>
        <w:jc w:val="both"/>
        <w:rPr>
          <w:b/>
          <w:sz w:val="22"/>
          <w:szCs w:val="22"/>
          <w:lang w:val="tr-TR"/>
        </w:rPr>
      </w:pPr>
      <w:r w:rsidRPr="00CD7E53">
        <w:rPr>
          <w:b/>
          <w:sz w:val="22"/>
          <w:szCs w:val="22"/>
          <w:lang w:val="tr-TR"/>
        </w:rPr>
        <w:tab/>
      </w:r>
      <w:r w:rsidR="00C01DEC" w:rsidRPr="00CD7E53">
        <w:rPr>
          <w:b/>
          <w:sz w:val="22"/>
          <w:szCs w:val="22"/>
          <w:lang w:val="tr-TR"/>
        </w:rPr>
        <w:t>31 Aralık 2014</w:t>
      </w:r>
      <w:r w:rsidR="00626217" w:rsidRPr="00CD7E53">
        <w:rPr>
          <w:b/>
          <w:sz w:val="22"/>
          <w:szCs w:val="22"/>
          <w:lang w:val="tr-TR"/>
        </w:rPr>
        <w:tab/>
        <w:t>31 Aralık 2013</w:t>
      </w:r>
    </w:p>
    <w:p w:rsidR="00D42E43" w:rsidRPr="00D36889" w:rsidRDefault="00D42E43">
      <w:pPr>
        <w:widowControl w:val="0"/>
        <w:tabs>
          <w:tab w:val="right" w:pos="5387"/>
          <w:tab w:val="decimal" w:pos="6521"/>
          <w:tab w:val="right" w:pos="7797"/>
          <w:tab w:val="decimal" w:pos="9072"/>
        </w:tabs>
        <w:jc w:val="both"/>
        <w:rPr>
          <w:b/>
          <w:sz w:val="22"/>
          <w:szCs w:val="22"/>
          <w:lang w:val="tr-TR"/>
        </w:rPr>
      </w:pPr>
    </w:p>
    <w:p w:rsidR="00D42E43" w:rsidRPr="00CD7E53" w:rsidRDefault="001245FB" w:rsidP="00D36889">
      <w:pPr>
        <w:widowControl w:val="0"/>
        <w:pBdr>
          <w:bottom w:val="single" w:sz="4" w:space="1" w:color="auto"/>
        </w:pBdr>
        <w:tabs>
          <w:tab w:val="decimal" w:pos="7088"/>
          <w:tab w:val="decimal" w:pos="9072"/>
        </w:tabs>
        <w:jc w:val="both"/>
        <w:rPr>
          <w:sz w:val="22"/>
          <w:szCs w:val="22"/>
          <w:lang w:val="tr-TR"/>
        </w:rPr>
      </w:pPr>
      <w:r w:rsidRPr="00CD7E53">
        <w:rPr>
          <w:sz w:val="22"/>
          <w:szCs w:val="22"/>
          <w:lang w:val="tr-TR"/>
        </w:rPr>
        <w:t>Çalışanlara sağlanan faydalara ilişkin aktüeryal</w:t>
      </w:r>
      <w:r w:rsidR="00DA0C69" w:rsidRPr="00CD7E53">
        <w:rPr>
          <w:sz w:val="22"/>
          <w:szCs w:val="22"/>
          <w:lang w:val="tr-TR"/>
        </w:rPr>
        <w:t xml:space="preserve"> kazanç</w:t>
      </w:r>
      <w:r w:rsidR="006A0912" w:rsidRPr="00CD7E53">
        <w:rPr>
          <w:sz w:val="22"/>
          <w:szCs w:val="22"/>
          <w:lang w:val="tr-TR"/>
        </w:rPr>
        <w:t>/</w:t>
      </w:r>
      <w:r w:rsidRPr="00CD7E53">
        <w:rPr>
          <w:sz w:val="22"/>
          <w:szCs w:val="22"/>
          <w:lang w:val="tr-TR"/>
        </w:rPr>
        <w:t>(kayıplar)</w:t>
      </w:r>
      <w:r w:rsidR="006A0912" w:rsidRPr="00CD7E53">
        <w:rPr>
          <w:sz w:val="22"/>
          <w:szCs w:val="22"/>
          <w:lang w:val="tr-TR"/>
        </w:rPr>
        <w:tab/>
      </w:r>
      <w:r w:rsidR="008C51E1" w:rsidRPr="00CD7E53">
        <w:rPr>
          <w:sz w:val="22"/>
          <w:szCs w:val="22"/>
          <w:lang w:val="tr-TR"/>
        </w:rPr>
        <w:t>6.281</w:t>
      </w:r>
      <w:r w:rsidR="00626217" w:rsidRPr="00CD7E53">
        <w:rPr>
          <w:sz w:val="22"/>
          <w:szCs w:val="22"/>
          <w:lang w:val="tr-TR"/>
        </w:rPr>
        <w:tab/>
      </w:r>
      <w:r w:rsidRPr="00CD7E53">
        <w:rPr>
          <w:sz w:val="22"/>
          <w:szCs w:val="22"/>
          <w:lang w:val="tr-TR"/>
        </w:rPr>
        <w:t>(11.672)</w:t>
      </w:r>
    </w:p>
    <w:p w:rsidR="00D42E43" w:rsidRPr="00D36889" w:rsidRDefault="00D42E43">
      <w:pPr>
        <w:widowControl w:val="0"/>
        <w:tabs>
          <w:tab w:val="decimal" w:pos="7088"/>
          <w:tab w:val="decimal" w:pos="9072"/>
        </w:tabs>
        <w:jc w:val="both"/>
        <w:rPr>
          <w:sz w:val="22"/>
          <w:szCs w:val="22"/>
          <w:lang w:val="tr-TR"/>
        </w:rPr>
      </w:pPr>
    </w:p>
    <w:p w:rsidR="00D42E43" w:rsidRPr="00CD7E53" w:rsidRDefault="00944A88">
      <w:pPr>
        <w:widowControl w:val="0"/>
        <w:pBdr>
          <w:bottom w:val="single" w:sz="12" w:space="1" w:color="auto"/>
        </w:pBdr>
        <w:tabs>
          <w:tab w:val="decimal" w:pos="7088"/>
          <w:tab w:val="decimal" w:pos="9072"/>
        </w:tabs>
        <w:jc w:val="both"/>
        <w:rPr>
          <w:b/>
          <w:sz w:val="22"/>
          <w:szCs w:val="22"/>
          <w:lang w:val="tr-TR"/>
        </w:rPr>
      </w:pPr>
      <w:r w:rsidRPr="00CD7E53">
        <w:rPr>
          <w:b/>
          <w:sz w:val="22"/>
          <w:szCs w:val="22"/>
          <w:lang w:val="tr-TR"/>
        </w:rPr>
        <w:tab/>
      </w:r>
      <w:r w:rsidR="008C51E1" w:rsidRPr="00CD7E53">
        <w:rPr>
          <w:b/>
          <w:sz w:val="22"/>
          <w:szCs w:val="22"/>
          <w:lang w:val="tr-TR"/>
        </w:rPr>
        <w:t>6.281</w:t>
      </w:r>
      <w:r w:rsidR="00626217" w:rsidRPr="00CD7E53">
        <w:rPr>
          <w:b/>
          <w:sz w:val="22"/>
          <w:szCs w:val="22"/>
          <w:lang w:val="tr-TR"/>
        </w:rPr>
        <w:tab/>
      </w:r>
      <w:r w:rsidR="001245FB" w:rsidRPr="00CD7E53">
        <w:rPr>
          <w:b/>
          <w:sz w:val="22"/>
          <w:szCs w:val="22"/>
          <w:lang w:val="tr-TR"/>
        </w:rPr>
        <w:t>(11.672)</w:t>
      </w:r>
    </w:p>
    <w:p w:rsidR="00D42E43" w:rsidRPr="00D36889" w:rsidRDefault="00D42E43">
      <w:pPr>
        <w:widowControl w:val="0"/>
        <w:autoSpaceDE w:val="0"/>
        <w:autoSpaceDN w:val="0"/>
        <w:adjustRightInd w:val="0"/>
        <w:jc w:val="both"/>
        <w:rPr>
          <w:b/>
          <w:sz w:val="22"/>
          <w:szCs w:val="22"/>
          <w:lang w:val="tr-TR"/>
        </w:rPr>
      </w:pPr>
    </w:p>
    <w:p w:rsidR="00D42E43" w:rsidRPr="00CD7E53" w:rsidRDefault="006A0912">
      <w:pPr>
        <w:widowControl w:val="0"/>
        <w:autoSpaceDE w:val="0"/>
        <w:autoSpaceDN w:val="0"/>
        <w:adjustRightInd w:val="0"/>
        <w:jc w:val="both"/>
        <w:rPr>
          <w:sz w:val="22"/>
          <w:szCs w:val="22"/>
          <w:lang w:val="tr-TR"/>
        </w:rPr>
      </w:pPr>
      <w:r w:rsidRPr="00CD7E53">
        <w:rPr>
          <w:b/>
          <w:sz w:val="22"/>
          <w:szCs w:val="22"/>
          <w:lang w:val="tr-TR"/>
        </w:rPr>
        <w:t>Kârdan ayrılmış kısıtlanmış yedekler</w:t>
      </w:r>
      <w:r w:rsidRPr="00CD7E53">
        <w:rPr>
          <w:b/>
          <w:bCs/>
          <w:spacing w:val="2"/>
          <w:sz w:val="22"/>
          <w:szCs w:val="22"/>
          <w:lang w:val="tr-TR"/>
        </w:rPr>
        <w:t xml:space="preserve"> </w:t>
      </w:r>
    </w:p>
    <w:p w:rsidR="003A3460" w:rsidRPr="00CD7E53" w:rsidRDefault="003A3460">
      <w:pPr>
        <w:widowControl w:val="0"/>
        <w:tabs>
          <w:tab w:val="right" w:pos="7088"/>
          <w:tab w:val="right" w:pos="9072"/>
        </w:tabs>
        <w:jc w:val="both"/>
        <w:rPr>
          <w:b/>
          <w:sz w:val="22"/>
          <w:szCs w:val="22"/>
          <w:lang w:val="tr-TR"/>
        </w:rPr>
      </w:pPr>
      <w:r w:rsidRPr="00CD7E53">
        <w:rPr>
          <w:b/>
          <w:sz w:val="22"/>
          <w:szCs w:val="22"/>
          <w:lang w:val="tr-TR"/>
        </w:rPr>
        <w:tab/>
      </w:r>
      <w:r w:rsidR="00C01DEC" w:rsidRPr="00CD7E53">
        <w:rPr>
          <w:b/>
          <w:sz w:val="22"/>
          <w:szCs w:val="22"/>
          <w:lang w:val="tr-TR"/>
        </w:rPr>
        <w:t>31 Aralık 2014</w:t>
      </w:r>
      <w:r w:rsidR="00626217" w:rsidRPr="00CD7E53">
        <w:rPr>
          <w:b/>
          <w:sz w:val="22"/>
          <w:szCs w:val="22"/>
          <w:lang w:val="tr-TR"/>
        </w:rPr>
        <w:tab/>
        <w:t>31 Aralık 2013</w:t>
      </w:r>
    </w:p>
    <w:p w:rsidR="00D42E43" w:rsidRPr="00D36889" w:rsidRDefault="00D42E43">
      <w:pPr>
        <w:widowControl w:val="0"/>
        <w:autoSpaceDE w:val="0"/>
        <w:autoSpaceDN w:val="0"/>
        <w:adjustRightInd w:val="0"/>
        <w:jc w:val="both"/>
        <w:rPr>
          <w:b/>
          <w:sz w:val="22"/>
          <w:szCs w:val="22"/>
          <w:lang w:val="tr-TR"/>
        </w:rPr>
      </w:pPr>
    </w:p>
    <w:p w:rsidR="00D42E43" w:rsidRPr="00CD7E53" w:rsidRDefault="006A0912">
      <w:pPr>
        <w:widowControl w:val="0"/>
        <w:tabs>
          <w:tab w:val="decimal" w:pos="7088"/>
          <w:tab w:val="decimal" w:pos="9072"/>
        </w:tabs>
        <w:autoSpaceDE w:val="0"/>
        <w:autoSpaceDN w:val="0"/>
        <w:adjustRightInd w:val="0"/>
        <w:jc w:val="both"/>
        <w:rPr>
          <w:sz w:val="22"/>
          <w:szCs w:val="22"/>
          <w:lang w:val="tr-TR"/>
        </w:rPr>
      </w:pPr>
      <w:r w:rsidRPr="00CD7E53">
        <w:rPr>
          <w:sz w:val="22"/>
          <w:szCs w:val="22"/>
          <w:lang w:val="tr-TR"/>
        </w:rPr>
        <w:t>Birinci tertip yasal yedekler</w:t>
      </w:r>
      <w:r w:rsidRPr="00CD7E53">
        <w:rPr>
          <w:sz w:val="22"/>
          <w:szCs w:val="22"/>
          <w:lang w:val="tr-TR"/>
        </w:rPr>
        <w:tab/>
      </w:r>
      <w:r w:rsidR="008C51E1" w:rsidRPr="00CD7E53">
        <w:rPr>
          <w:sz w:val="22"/>
          <w:szCs w:val="22"/>
          <w:lang w:val="tr-TR"/>
        </w:rPr>
        <w:t>370.646</w:t>
      </w:r>
      <w:r w:rsidR="00626217" w:rsidRPr="00CD7E53">
        <w:rPr>
          <w:sz w:val="22"/>
          <w:szCs w:val="22"/>
          <w:lang w:val="tr-TR"/>
        </w:rPr>
        <w:tab/>
      </w:r>
      <w:r w:rsidR="00006157" w:rsidRPr="00CD7E53">
        <w:rPr>
          <w:sz w:val="22"/>
          <w:szCs w:val="22"/>
          <w:lang w:val="tr-TR"/>
        </w:rPr>
        <w:t>370.646</w:t>
      </w:r>
    </w:p>
    <w:p w:rsidR="00D42E43" w:rsidRPr="00CD7E53" w:rsidRDefault="006A0912">
      <w:pPr>
        <w:widowControl w:val="0"/>
        <w:pBdr>
          <w:bottom w:val="single" w:sz="4" w:space="1" w:color="auto"/>
        </w:pBdr>
        <w:tabs>
          <w:tab w:val="decimal" w:pos="7088"/>
          <w:tab w:val="decimal" w:pos="9072"/>
        </w:tabs>
        <w:jc w:val="both"/>
        <w:rPr>
          <w:sz w:val="22"/>
          <w:szCs w:val="22"/>
          <w:lang w:val="tr-TR"/>
        </w:rPr>
      </w:pPr>
      <w:r w:rsidRPr="00CD7E53">
        <w:rPr>
          <w:sz w:val="22"/>
          <w:szCs w:val="22"/>
          <w:lang w:val="tr-TR"/>
        </w:rPr>
        <w:t>İkinci tertip yasal yedekler</w:t>
      </w:r>
      <w:r w:rsidRPr="00CD7E53">
        <w:rPr>
          <w:sz w:val="22"/>
          <w:szCs w:val="22"/>
          <w:lang w:val="tr-TR"/>
        </w:rPr>
        <w:tab/>
      </w:r>
      <w:r w:rsidR="008C51E1" w:rsidRPr="00CD7E53">
        <w:rPr>
          <w:sz w:val="22"/>
          <w:szCs w:val="22"/>
          <w:lang w:val="tr-TR"/>
        </w:rPr>
        <w:t>273.475</w:t>
      </w:r>
      <w:r w:rsidR="00626217" w:rsidRPr="00CD7E53">
        <w:rPr>
          <w:sz w:val="22"/>
          <w:szCs w:val="22"/>
          <w:lang w:val="tr-TR"/>
        </w:rPr>
        <w:tab/>
      </w:r>
      <w:r w:rsidR="00006157" w:rsidRPr="00CD7E53">
        <w:rPr>
          <w:sz w:val="22"/>
          <w:szCs w:val="22"/>
          <w:lang w:val="tr-TR"/>
        </w:rPr>
        <w:t>273.475</w:t>
      </w:r>
    </w:p>
    <w:p w:rsidR="00D42E43" w:rsidRPr="00D36889" w:rsidRDefault="00D42E43">
      <w:pPr>
        <w:widowControl w:val="0"/>
        <w:tabs>
          <w:tab w:val="decimal" w:pos="7088"/>
          <w:tab w:val="decimal" w:pos="9072"/>
        </w:tabs>
        <w:autoSpaceDE w:val="0"/>
        <w:autoSpaceDN w:val="0"/>
        <w:adjustRightInd w:val="0"/>
        <w:jc w:val="both"/>
        <w:rPr>
          <w:sz w:val="22"/>
          <w:szCs w:val="22"/>
          <w:lang w:val="tr-TR"/>
        </w:rPr>
      </w:pPr>
    </w:p>
    <w:p w:rsidR="00D42E43" w:rsidRPr="00CD7E53" w:rsidRDefault="00944A88">
      <w:pPr>
        <w:widowControl w:val="0"/>
        <w:pBdr>
          <w:bottom w:val="single" w:sz="12" w:space="1" w:color="auto"/>
        </w:pBdr>
        <w:tabs>
          <w:tab w:val="decimal" w:pos="7088"/>
          <w:tab w:val="decimal" w:pos="9072"/>
        </w:tabs>
        <w:jc w:val="both"/>
        <w:rPr>
          <w:b/>
          <w:sz w:val="22"/>
          <w:szCs w:val="22"/>
          <w:lang w:val="tr-TR"/>
        </w:rPr>
      </w:pPr>
      <w:r w:rsidRPr="00CD7E53">
        <w:rPr>
          <w:b/>
          <w:sz w:val="22"/>
          <w:szCs w:val="22"/>
          <w:lang w:val="tr-TR"/>
        </w:rPr>
        <w:tab/>
      </w:r>
      <w:r w:rsidR="008C51E1" w:rsidRPr="00CD7E53">
        <w:rPr>
          <w:b/>
          <w:sz w:val="22"/>
          <w:szCs w:val="22"/>
          <w:lang w:val="tr-TR"/>
        </w:rPr>
        <w:t>644.121</w:t>
      </w:r>
      <w:r w:rsidR="00626217" w:rsidRPr="00CD7E53">
        <w:rPr>
          <w:b/>
          <w:sz w:val="22"/>
          <w:szCs w:val="22"/>
          <w:lang w:val="tr-TR"/>
        </w:rPr>
        <w:tab/>
      </w:r>
      <w:r w:rsidR="00C1597F" w:rsidRPr="00CD7E53">
        <w:rPr>
          <w:b/>
          <w:sz w:val="22"/>
          <w:szCs w:val="22"/>
          <w:lang w:val="tr-TR"/>
        </w:rPr>
        <w:t>644.121</w:t>
      </w:r>
    </w:p>
    <w:p w:rsidR="00D42E43" w:rsidRPr="00D36889" w:rsidRDefault="00D42E43">
      <w:pPr>
        <w:widowControl w:val="0"/>
        <w:tabs>
          <w:tab w:val="right" w:pos="6660"/>
          <w:tab w:val="right" w:pos="8640"/>
        </w:tabs>
        <w:jc w:val="both"/>
        <w:rPr>
          <w:b/>
          <w:sz w:val="22"/>
          <w:szCs w:val="22"/>
          <w:lang w:val="tr-TR"/>
        </w:rPr>
      </w:pPr>
    </w:p>
    <w:p w:rsidR="00D42E43" w:rsidRPr="00CD7E53" w:rsidRDefault="006A0912">
      <w:pPr>
        <w:widowControl w:val="0"/>
        <w:jc w:val="both"/>
        <w:rPr>
          <w:sz w:val="22"/>
          <w:szCs w:val="22"/>
          <w:lang w:val="tr-TR"/>
        </w:rPr>
      </w:pPr>
      <w:r w:rsidRPr="00CD7E53">
        <w:rPr>
          <w:sz w:val="22"/>
          <w:szCs w:val="22"/>
          <w:lang w:val="tr-TR"/>
        </w:rPr>
        <w:t>Yasal yedekler Türk Ticaret Kanunu’na göre ayrılan birinci ve ikinci tertip yasal yedeklerden oluşmaktadır. Birinci tertip yasal yedekler, tüm yedekler tarihi (enflasyona göre endekslenmemiş) ödenmiş sermayenin %20’sine erişene kadar, geçmiş dönem ticari karının yıllık %5’i oranında ayrılır. İkinci tertip yasal yedekler, birinci tertip yasal yedek ve temettülerden sonra, tüm nakdi temettü dağıtımları üzerinden yıllık %10 oranında ayrılır.</w:t>
      </w:r>
    </w:p>
    <w:p w:rsidR="00D42E43" w:rsidRPr="00CD7E53" w:rsidRDefault="00D42E43">
      <w:pPr>
        <w:widowControl w:val="0"/>
        <w:jc w:val="both"/>
        <w:rPr>
          <w:sz w:val="22"/>
          <w:szCs w:val="22"/>
          <w:lang w:val="tr-TR"/>
        </w:rPr>
      </w:pPr>
    </w:p>
    <w:p w:rsidR="00D42E43" w:rsidRPr="00CD7E53" w:rsidRDefault="006A0912">
      <w:pPr>
        <w:widowControl w:val="0"/>
        <w:jc w:val="both"/>
        <w:rPr>
          <w:sz w:val="22"/>
          <w:szCs w:val="22"/>
          <w:lang w:val="tr-TR"/>
        </w:rPr>
      </w:pPr>
      <w:r w:rsidRPr="00CD7E53">
        <w:rPr>
          <w:b/>
          <w:sz w:val="22"/>
          <w:szCs w:val="22"/>
          <w:lang w:val="tr-TR"/>
        </w:rPr>
        <w:t>Geçmiş yıl karı / (zararı)</w:t>
      </w:r>
    </w:p>
    <w:p w:rsidR="00D42E43" w:rsidRPr="00CD7E53" w:rsidRDefault="00D42E43">
      <w:pPr>
        <w:widowControl w:val="0"/>
        <w:jc w:val="both"/>
        <w:rPr>
          <w:sz w:val="22"/>
          <w:szCs w:val="22"/>
          <w:lang w:val="tr-TR"/>
        </w:rPr>
      </w:pPr>
    </w:p>
    <w:p w:rsidR="003A3460" w:rsidRPr="00CD7E53" w:rsidRDefault="003A3460">
      <w:pPr>
        <w:widowControl w:val="0"/>
        <w:tabs>
          <w:tab w:val="right" w:pos="7088"/>
          <w:tab w:val="right" w:pos="9072"/>
        </w:tabs>
        <w:jc w:val="both"/>
        <w:rPr>
          <w:b/>
          <w:sz w:val="22"/>
          <w:szCs w:val="22"/>
          <w:lang w:val="tr-TR"/>
        </w:rPr>
      </w:pPr>
      <w:r w:rsidRPr="00CD7E53">
        <w:rPr>
          <w:b/>
          <w:sz w:val="22"/>
          <w:szCs w:val="22"/>
          <w:lang w:val="tr-TR"/>
        </w:rPr>
        <w:tab/>
      </w:r>
      <w:r w:rsidR="00C01DEC" w:rsidRPr="00CD7E53">
        <w:rPr>
          <w:b/>
          <w:sz w:val="22"/>
          <w:szCs w:val="22"/>
          <w:lang w:val="tr-TR"/>
        </w:rPr>
        <w:t>31 Aralık 2014</w:t>
      </w:r>
      <w:r w:rsidR="00626217" w:rsidRPr="00CD7E53">
        <w:rPr>
          <w:b/>
          <w:sz w:val="22"/>
          <w:szCs w:val="22"/>
          <w:lang w:val="tr-TR"/>
        </w:rPr>
        <w:tab/>
        <w:t>31 Aralık 2013</w:t>
      </w:r>
    </w:p>
    <w:p w:rsidR="00D42E43" w:rsidRPr="00CD7E53" w:rsidRDefault="00D42E43">
      <w:pPr>
        <w:widowControl w:val="0"/>
        <w:jc w:val="both"/>
        <w:rPr>
          <w:sz w:val="22"/>
          <w:szCs w:val="22"/>
          <w:lang w:val="tr-TR"/>
        </w:rPr>
      </w:pPr>
    </w:p>
    <w:p w:rsidR="00D42E43" w:rsidRPr="00CD7E53" w:rsidRDefault="006A0912">
      <w:pPr>
        <w:widowControl w:val="0"/>
        <w:tabs>
          <w:tab w:val="decimal" w:pos="7088"/>
          <w:tab w:val="decimal" w:pos="9072"/>
        </w:tabs>
        <w:jc w:val="both"/>
        <w:rPr>
          <w:sz w:val="22"/>
          <w:szCs w:val="22"/>
          <w:lang w:val="tr-TR"/>
        </w:rPr>
      </w:pPr>
      <w:r w:rsidRPr="00CD7E53">
        <w:rPr>
          <w:sz w:val="22"/>
          <w:szCs w:val="22"/>
          <w:lang w:val="tr-TR"/>
        </w:rPr>
        <w:t>Geçmiş yıl karı/(zararı)</w:t>
      </w:r>
      <w:r w:rsidRPr="00CD7E53">
        <w:rPr>
          <w:sz w:val="22"/>
          <w:szCs w:val="22"/>
          <w:lang w:val="tr-TR"/>
        </w:rPr>
        <w:tab/>
      </w:r>
      <w:r w:rsidR="00684ED1">
        <w:rPr>
          <w:sz w:val="22"/>
          <w:szCs w:val="22"/>
          <w:lang w:val="tr-TR"/>
        </w:rPr>
        <w:t>6.780</w:t>
      </w:r>
      <w:r w:rsidR="00626217" w:rsidRPr="00CD7E53">
        <w:rPr>
          <w:sz w:val="22"/>
          <w:szCs w:val="22"/>
          <w:lang w:val="tr-TR"/>
        </w:rPr>
        <w:tab/>
      </w:r>
      <w:r w:rsidR="00A40495" w:rsidRPr="00CD7E53">
        <w:rPr>
          <w:sz w:val="22"/>
          <w:szCs w:val="22"/>
          <w:lang w:val="tr-TR"/>
        </w:rPr>
        <w:t>10.659</w:t>
      </w:r>
    </w:p>
    <w:p w:rsidR="00D42E43" w:rsidRPr="00CD7E53" w:rsidRDefault="006A0912">
      <w:pPr>
        <w:widowControl w:val="0"/>
        <w:pBdr>
          <w:bottom w:val="single" w:sz="4" w:space="1" w:color="auto"/>
        </w:pBdr>
        <w:tabs>
          <w:tab w:val="decimal" w:pos="7088"/>
          <w:tab w:val="decimal" w:pos="9072"/>
        </w:tabs>
        <w:jc w:val="both"/>
        <w:rPr>
          <w:sz w:val="22"/>
          <w:szCs w:val="22"/>
          <w:lang w:val="tr-TR"/>
        </w:rPr>
      </w:pPr>
      <w:r w:rsidRPr="00CD7E53">
        <w:rPr>
          <w:sz w:val="22"/>
          <w:szCs w:val="22"/>
          <w:lang w:val="tr-TR"/>
        </w:rPr>
        <w:t>Özel yedekler</w:t>
      </w:r>
      <w:r w:rsidRPr="00CD7E53">
        <w:rPr>
          <w:sz w:val="22"/>
          <w:szCs w:val="22"/>
          <w:lang w:val="tr-TR"/>
        </w:rPr>
        <w:tab/>
      </w:r>
      <w:r w:rsidR="00684ED1" w:rsidRPr="00684ED1">
        <w:rPr>
          <w:sz w:val="22"/>
          <w:szCs w:val="22"/>
          <w:lang w:val="tr-TR"/>
        </w:rPr>
        <w:t>1.642.126</w:t>
      </w:r>
      <w:r w:rsidR="00626217" w:rsidRPr="00CD7E53">
        <w:rPr>
          <w:sz w:val="22"/>
          <w:szCs w:val="22"/>
          <w:lang w:val="tr-TR"/>
        </w:rPr>
        <w:tab/>
      </w:r>
      <w:r w:rsidR="00A921DA" w:rsidRPr="00CD7E53">
        <w:rPr>
          <w:sz w:val="22"/>
          <w:szCs w:val="22"/>
          <w:lang w:val="tr-TR"/>
        </w:rPr>
        <w:t>1.642.126</w:t>
      </w:r>
    </w:p>
    <w:p w:rsidR="00D42E43" w:rsidRPr="00CD7E53" w:rsidRDefault="00D42E43">
      <w:pPr>
        <w:widowControl w:val="0"/>
        <w:pBdr>
          <w:bottom w:val="single" w:sz="12" w:space="1" w:color="auto"/>
        </w:pBdr>
        <w:tabs>
          <w:tab w:val="decimal" w:pos="7088"/>
          <w:tab w:val="decimal" w:pos="9072"/>
        </w:tabs>
        <w:jc w:val="both"/>
        <w:rPr>
          <w:b/>
          <w:sz w:val="22"/>
          <w:szCs w:val="22"/>
          <w:lang w:val="tr-TR"/>
        </w:rPr>
      </w:pPr>
    </w:p>
    <w:p w:rsidR="00D42E43" w:rsidRPr="00CD7E53" w:rsidRDefault="00944A88">
      <w:pPr>
        <w:widowControl w:val="0"/>
        <w:pBdr>
          <w:bottom w:val="single" w:sz="12" w:space="1" w:color="auto"/>
        </w:pBdr>
        <w:tabs>
          <w:tab w:val="decimal" w:pos="7088"/>
          <w:tab w:val="decimal" w:pos="9072"/>
        </w:tabs>
        <w:jc w:val="both"/>
        <w:rPr>
          <w:b/>
          <w:sz w:val="22"/>
          <w:szCs w:val="22"/>
          <w:lang w:val="tr-TR"/>
        </w:rPr>
      </w:pPr>
      <w:r w:rsidRPr="00CD7E53">
        <w:rPr>
          <w:b/>
          <w:sz w:val="22"/>
          <w:szCs w:val="22"/>
          <w:lang w:val="tr-TR"/>
        </w:rPr>
        <w:tab/>
      </w:r>
      <w:r w:rsidR="00684ED1" w:rsidRPr="00684ED1">
        <w:rPr>
          <w:b/>
          <w:sz w:val="22"/>
          <w:szCs w:val="22"/>
          <w:lang w:val="tr-TR"/>
        </w:rPr>
        <w:t>1.648.906</w:t>
      </w:r>
      <w:r w:rsidR="00626217" w:rsidRPr="00CD7E53">
        <w:rPr>
          <w:b/>
          <w:sz w:val="22"/>
          <w:szCs w:val="22"/>
          <w:lang w:val="tr-TR"/>
        </w:rPr>
        <w:tab/>
      </w:r>
      <w:r w:rsidR="00A40495" w:rsidRPr="00CD7E53">
        <w:rPr>
          <w:b/>
          <w:sz w:val="22"/>
          <w:szCs w:val="22"/>
          <w:lang w:val="tr-TR"/>
        </w:rPr>
        <w:t>1.652.785</w:t>
      </w:r>
    </w:p>
    <w:p w:rsidR="00D42E43" w:rsidRPr="00CD7E53" w:rsidRDefault="00D42E43">
      <w:pPr>
        <w:widowControl w:val="0"/>
        <w:jc w:val="both"/>
        <w:rPr>
          <w:b/>
          <w:bCs/>
          <w:sz w:val="22"/>
          <w:szCs w:val="22"/>
          <w:lang w:val="tr-TR"/>
        </w:rPr>
      </w:pPr>
    </w:p>
    <w:p w:rsidR="00D42E43" w:rsidRPr="0023702D" w:rsidRDefault="006A0912">
      <w:pPr>
        <w:widowControl w:val="0"/>
        <w:jc w:val="both"/>
        <w:rPr>
          <w:b/>
          <w:bCs/>
          <w:sz w:val="22"/>
          <w:szCs w:val="22"/>
          <w:lang w:val="tr-TR"/>
        </w:rPr>
      </w:pPr>
      <w:r w:rsidRPr="0023702D">
        <w:rPr>
          <w:b/>
          <w:bCs/>
          <w:sz w:val="22"/>
          <w:szCs w:val="22"/>
          <w:lang w:val="tr-TR"/>
        </w:rPr>
        <w:t>Kar dağıtımına konu edilebilecek kaynaklar</w:t>
      </w:r>
    </w:p>
    <w:p w:rsidR="00D42E43" w:rsidRPr="0023702D" w:rsidRDefault="00D42E43">
      <w:pPr>
        <w:widowControl w:val="0"/>
        <w:jc w:val="both"/>
        <w:rPr>
          <w:color w:val="000000"/>
          <w:sz w:val="22"/>
          <w:szCs w:val="22"/>
          <w:lang w:val="tr-TR"/>
        </w:rPr>
      </w:pPr>
    </w:p>
    <w:p w:rsidR="00D42E43" w:rsidRPr="00CD7E53" w:rsidRDefault="005E21FE">
      <w:pPr>
        <w:widowControl w:val="0"/>
        <w:jc w:val="both"/>
        <w:rPr>
          <w:color w:val="000000"/>
          <w:sz w:val="22"/>
          <w:szCs w:val="22"/>
          <w:lang w:val="tr-TR"/>
        </w:rPr>
      </w:pPr>
      <w:r w:rsidRPr="0023702D">
        <w:rPr>
          <w:color w:val="000000"/>
          <w:sz w:val="22"/>
          <w:szCs w:val="22"/>
          <w:lang w:val="tr-TR"/>
        </w:rPr>
        <w:t>Şirket’in bilanço tarihi itibari</w:t>
      </w:r>
      <w:r w:rsidR="006A0912" w:rsidRPr="0023702D">
        <w:rPr>
          <w:color w:val="000000"/>
          <w:sz w:val="22"/>
          <w:szCs w:val="22"/>
          <w:lang w:val="tr-TR"/>
        </w:rPr>
        <w:t xml:space="preserve">yla yasal kayıtlarında bulunan net dönem zararı </w:t>
      </w:r>
      <w:r w:rsidR="0023702D" w:rsidRPr="0023702D">
        <w:rPr>
          <w:color w:val="000000"/>
          <w:sz w:val="22"/>
          <w:szCs w:val="22"/>
          <w:lang w:val="tr-TR"/>
        </w:rPr>
        <w:t>10.749</w:t>
      </w:r>
      <w:r w:rsidR="00626217" w:rsidRPr="0023702D">
        <w:rPr>
          <w:color w:val="000000"/>
          <w:sz w:val="22"/>
          <w:szCs w:val="22"/>
          <w:lang w:val="tr-TR"/>
        </w:rPr>
        <w:t xml:space="preserve"> TL’dir </w:t>
      </w:r>
      <w:r w:rsidR="00626217" w:rsidRPr="0023702D">
        <w:rPr>
          <w:color w:val="000000"/>
          <w:sz w:val="22"/>
          <w:szCs w:val="22"/>
          <w:lang w:val="tr-TR"/>
        </w:rPr>
        <w:br/>
        <w:t>(31 Aralık 2013</w:t>
      </w:r>
      <w:r w:rsidR="006A0912" w:rsidRPr="0023702D">
        <w:rPr>
          <w:color w:val="000000"/>
          <w:sz w:val="22"/>
          <w:szCs w:val="22"/>
          <w:lang w:val="tr-TR"/>
        </w:rPr>
        <w:t xml:space="preserve">: </w:t>
      </w:r>
      <w:r w:rsidR="00626217" w:rsidRPr="0023702D">
        <w:rPr>
          <w:color w:val="000000"/>
          <w:sz w:val="22"/>
          <w:szCs w:val="22"/>
          <w:lang w:val="tr-TR"/>
        </w:rPr>
        <w:t xml:space="preserve">19.905 </w:t>
      </w:r>
      <w:r w:rsidR="0078507D" w:rsidRPr="0023702D">
        <w:rPr>
          <w:color w:val="000000"/>
          <w:sz w:val="22"/>
          <w:szCs w:val="22"/>
          <w:lang w:val="tr-TR"/>
        </w:rPr>
        <w:t>TL zarar</w:t>
      </w:r>
      <w:r w:rsidR="006A0912" w:rsidRPr="0023702D">
        <w:rPr>
          <w:color w:val="000000"/>
          <w:sz w:val="22"/>
          <w:szCs w:val="22"/>
          <w:lang w:val="tr-TR"/>
        </w:rPr>
        <w:t xml:space="preserve">). Yasal kayıtlarda kar dağıtımına konu edilebilecek diğer kaynakların toplamı </w:t>
      </w:r>
      <w:r w:rsidR="0023702D" w:rsidRPr="0023702D">
        <w:rPr>
          <w:color w:val="000000"/>
          <w:sz w:val="22"/>
          <w:szCs w:val="22"/>
          <w:lang w:val="tr-TR"/>
        </w:rPr>
        <w:t xml:space="preserve">36.526 </w:t>
      </w:r>
      <w:r w:rsidR="00626217" w:rsidRPr="0023702D">
        <w:rPr>
          <w:color w:val="000000"/>
          <w:sz w:val="22"/>
          <w:szCs w:val="22"/>
          <w:lang w:val="tr-TR"/>
        </w:rPr>
        <w:t>TL’dir. (31 Aralık 2013</w:t>
      </w:r>
      <w:r w:rsidR="006A0912" w:rsidRPr="0023702D">
        <w:rPr>
          <w:color w:val="000000"/>
          <w:sz w:val="22"/>
          <w:szCs w:val="22"/>
          <w:lang w:val="tr-TR"/>
        </w:rPr>
        <w:t xml:space="preserve">: </w:t>
      </w:r>
      <w:bookmarkStart w:id="11" w:name="OLE_LINK7"/>
      <w:r w:rsidR="00626217" w:rsidRPr="0023702D">
        <w:rPr>
          <w:color w:val="000000"/>
          <w:sz w:val="22"/>
          <w:szCs w:val="22"/>
          <w:lang w:val="tr-TR"/>
        </w:rPr>
        <w:t xml:space="preserve">36.526 </w:t>
      </w:r>
      <w:bookmarkEnd w:id="11"/>
      <w:r w:rsidR="006A0912" w:rsidRPr="0023702D">
        <w:rPr>
          <w:color w:val="000000"/>
          <w:sz w:val="22"/>
          <w:szCs w:val="22"/>
          <w:lang w:val="tr-TR"/>
        </w:rPr>
        <w:t>TL).</w:t>
      </w:r>
    </w:p>
    <w:p w:rsidR="009473E8" w:rsidRDefault="009473E8" w:rsidP="00D36889">
      <w:pPr>
        <w:widowControl w:val="0"/>
        <w:jc w:val="both"/>
        <w:rPr>
          <w:sz w:val="22"/>
          <w:szCs w:val="22"/>
          <w:lang w:val="tr-TR"/>
        </w:rPr>
      </w:pPr>
      <w:r>
        <w:rPr>
          <w:sz w:val="22"/>
          <w:szCs w:val="22"/>
          <w:lang w:val="tr-TR"/>
        </w:rPr>
        <w:br w:type="page"/>
      </w:r>
    </w:p>
    <w:p w:rsidR="005D1F47" w:rsidRDefault="00BF380B">
      <w:pPr>
        <w:widowControl w:val="0"/>
        <w:tabs>
          <w:tab w:val="right" w:pos="6660"/>
          <w:tab w:val="right" w:pos="8640"/>
        </w:tabs>
        <w:ind w:left="567" w:hanging="567"/>
        <w:jc w:val="both"/>
        <w:rPr>
          <w:b/>
          <w:sz w:val="22"/>
          <w:szCs w:val="22"/>
          <w:lang w:val="tr-TR"/>
        </w:rPr>
      </w:pPr>
      <w:r w:rsidRPr="009A1F0E">
        <w:rPr>
          <w:b/>
          <w:sz w:val="22"/>
          <w:szCs w:val="22"/>
          <w:lang w:val="tr-TR"/>
        </w:rPr>
        <w:t>1</w:t>
      </w:r>
      <w:r w:rsidR="00292D31">
        <w:rPr>
          <w:b/>
          <w:sz w:val="22"/>
          <w:szCs w:val="22"/>
          <w:lang w:val="tr-TR"/>
        </w:rPr>
        <w:t>2.</w:t>
      </w:r>
      <w:r w:rsidR="006A0912" w:rsidRPr="009A1F0E">
        <w:rPr>
          <w:b/>
          <w:sz w:val="22"/>
          <w:szCs w:val="22"/>
          <w:lang w:val="tr-TR"/>
        </w:rPr>
        <w:tab/>
        <w:t>NİTELİKLERİNE GÖRE GİDERLER</w:t>
      </w:r>
    </w:p>
    <w:p w:rsidR="00EA4C52" w:rsidRDefault="00EA4C52">
      <w:pPr>
        <w:widowControl w:val="0"/>
        <w:tabs>
          <w:tab w:val="right" w:pos="6660"/>
          <w:tab w:val="right" w:pos="8640"/>
        </w:tabs>
        <w:ind w:left="567" w:hanging="567"/>
        <w:jc w:val="both"/>
        <w:rPr>
          <w:b/>
          <w:sz w:val="22"/>
          <w:szCs w:val="22"/>
          <w:lang w:val="tr-TR"/>
        </w:rPr>
      </w:pPr>
    </w:p>
    <w:p w:rsidR="003A3460" w:rsidRDefault="003A3460">
      <w:pPr>
        <w:widowControl w:val="0"/>
        <w:tabs>
          <w:tab w:val="right" w:pos="7088"/>
          <w:tab w:val="right" w:pos="9072"/>
        </w:tabs>
        <w:jc w:val="both"/>
        <w:rPr>
          <w:b/>
          <w:sz w:val="22"/>
          <w:szCs w:val="22"/>
          <w:lang w:val="tr-TR"/>
        </w:rPr>
      </w:pPr>
      <w:r>
        <w:rPr>
          <w:b/>
          <w:sz w:val="22"/>
          <w:szCs w:val="22"/>
          <w:lang w:val="tr-TR"/>
        </w:rPr>
        <w:tab/>
      </w:r>
      <w:r w:rsidR="00C01DEC">
        <w:rPr>
          <w:b/>
          <w:sz w:val="22"/>
          <w:szCs w:val="22"/>
          <w:lang w:val="tr-TR"/>
        </w:rPr>
        <w:t>31 Aralık 2014</w:t>
      </w:r>
      <w:r w:rsidR="00626217">
        <w:rPr>
          <w:b/>
          <w:sz w:val="22"/>
          <w:szCs w:val="22"/>
          <w:lang w:val="tr-TR"/>
        </w:rPr>
        <w:tab/>
        <w:t>31 Aralık 2013</w:t>
      </w:r>
    </w:p>
    <w:p w:rsidR="00C57692" w:rsidRDefault="00C57692">
      <w:pPr>
        <w:widowControl w:val="0"/>
        <w:tabs>
          <w:tab w:val="decimal" w:pos="7088"/>
          <w:tab w:val="decimal" w:pos="9072"/>
        </w:tabs>
        <w:jc w:val="both"/>
        <w:rPr>
          <w:b/>
          <w:sz w:val="22"/>
          <w:szCs w:val="22"/>
          <w:lang w:val="tr-TR"/>
        </w:rPr>
      </w:pPr>
    </w:p>
    <w:p w:rsidR="00C57692" w:rsidRDefault="00944A88">
      <w:pPr>
        <w:widowControl w:val="0"/>
        <w:tabs>
          <w:tab w:val="decimal" w:pos="7088"/>
          <w:tab w:val="decimal" w:pos="9072"/>
        </w:tabs>
        <w:jc w:val="both"/>
        <w:rPr>
          <w:sz w:val="22"/>
          <w:szCs w:val="22"/>
          <w:lang w:val="tr-TR"/>
        </w:rPr>
      </w:pPr>
      <w:r w:rsidRPr="00944A88">
        <w:rPr>
          <w:sz w:val="22"/>
          <w:szCs w:val="22"/>
          <w:lang w:val="tr-TR"/>
        </w:rPr>
        <w:t>Genel yönetim giderleri (-)</w:t>
      </w:r>
      <w:r w:rsidRPr="00944A88">
        <w:rPr>
          <w:sz w:val="22"/>
          <w:szCs w:val="22"/>
          <w:lang w:val="tr-TR"/>
        </w:rPr>
        <w:tab/>
      </w:r>
      <w:r w:rsidR="002A1F74" w:rsidRPr="002A1F74">
        <w:rPr>
          <w:sz w:val="22"/>
          <w:szCs w:val="22"/>
          <w:lang w:val="tr-TR"/>
        </w:rPr>
        <w:t>943.722</w:t>
      </w:r>
      <w:r w:rsidR="00626217">
        <w:rPr>
          <w:sz w:val="22"/>
          <w:szCs w:val="22"/>
          <w:lang w:val="tr-TR"/>
        </w:rPr>
        <w:tab/>
      </w:r>
      <w:r w:rsidR="00A40495">
        <w:rPr>
          <w:sz w:val="22"/>
          <w:szCs w:val="22"/>
          <w:lang w:val="tr-TR"/>
        </w:rPr>
        <w:t>994.683</w:t>
      </w:r>
    </w:p>
    <w:p w:rsidR="00C57692" w:rsidRDefault="00944A88">
      <w:pPr>
        <w:widowControl w:val="0"/>
        <w:pBdr>
          <w:bottom w:val="single" w:sz="4" w:space="1" w:color="auto"/>
        </w:pBdr>
        <w:tabs>
          <w:tab w:val="decimal" w:pos="7088"/>
          <w:tab w:val="decimal" w:pos="9072"/>
        </w:tabs>
        <w:jc w:val="both"/>
        <w:rPr>
          <w:sz w:val="22"/>
          <w:szCs w:val="22"/>
          <w:lang w:val="tr-TR"/>
        </w:rPr>
      </w:pPr>
      <w:r w:rsidRPr="00944A88">
        <w:rPr>
          <w:sz w:val="22"/>
          <w:szCs w:val="22"/>
          <w:lang w:val="tr-TR"/>
        </w:rPr>
        <w:t>Pazarlama, satış ve dağıtım giderleri (-)</w:t>
      </w:r>
      <w:r w:rsidR="00CF1632">
        <w:rPr>
          <w:sz w:val="22"/>
          <w:szCs w:val="22"/>
          <w:lang w:val="tr-TR"/>
        </w:rPr>
        <w:tab/>
      </w:r>
      <w:r w:rsidR="008C51E1" w:rsidRPr="008C51E1">
        <w:rPr>
          <w:sz w:val="22"/>
          <w:szCs w:val="22"/>
          <w:lang w:val="tr-TR"/>
        </w:rPr>
        <w:t>6</w:t>
      </w:r>
      <w:r w:rsidR="00626217">
        <w:rPr>
          <w:sz w:val="22"/>
          <w:szCs w:val="22"/>
          <w:lang w:val="tr-TR"/>
        </w:rPr>
        <w:tab/>
      </w:r>
      <w:r w:rsidR="00A40495">
        <w:rPr>
          <w:sz w:val="22"/>
          <w:szCs w:val="22"/>
          <w:lang w:val="tr-TR"/>
        </w:rPr>
        <w:t>394</w:t>
      </w:r>
    </w:p>
    <w:p w:rsidR="00626217" w:rsidRDefault="00626217">
      <w:pPr>
        <w:widowControl w:val="0"/>
        <w:pBdr>
          <w:bottom w:val="single" w:sz="12" w:space="1" w:color="auto"/>
        </w:pBdr>
        <w:tabs>
          <w:tab w:val="decimal" w:pos="7088"/>
          <w:tab w:val="decimal" w:pos="9072"/>
        </w:tabs>
        <w:jc w:val="both"/>
        <w:rPr>
          <w:b/>
          <w:sz w:val="22"/>
          <w:szCs w:val="22"/>
          <w:lang w:val="tr-TR"/>
        </w:rPr>
      </w:pPr>
    </w:p>
    <w:p w:rsidR="00C57692"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2A1F74" w:rsidRPr="002A1F74">
        <w:rPr>
          <w:b/>
          <w:sz w:val="22"/>
          <w:szCs w:val="22"/>
          <w:lang w:val="tr-TR"/>
        </w:rPr>
        <w:t>943.728</w:t>
      </w:r>
      <w:r w:rsidR="00626217">
        <w:rPr>
          <w:b/>
          <w:sz w:val="22"/>
          <w:szCs w:val="22"/>
          <w:lang w:val="tr-TR"/>
        </w:rPr>
        <w:tab/>
      </w:r>
      <w:r w:rsidR="006A0253">
        <w:rPr>
          <w:b/>
          <w:sz w:val="22"/>
          <w:szCs w:val="22"/>
          <w:lang w:val="tr-TR"/>
        </w:rPr>
        <w:t>995.077</w:t>
      </w:r>
    </w:p>
    <w:p w:rsidR="00C57692" w:rsidRDefault="00C57692">
      <w:pPr>
        <w:widowControl w:val="0"/>
        <w:tabs>
          <w:tab w:val="decimal" w:pos="7088"/>
          <w:tab w:val="decimal" w:pos="9072"/>
        </w:tabs>
        <w:jc w:val="both"/>
        <w:rPr>
          <w:b/>
          <w:sz w:val="22"/>
          <w:szCs w:val="22"/>
          <w:lang w:val="tr-TR"/>
        </w:rPr>
      </w:pPr>
    </w:p>
    <w:p w:rsidR="00C57692" w:rsidRDefault="00CC5F20">
      <w:pPr>
        <w:widowControl w:val="0"/>
        <w:tabs>
          <w:tab w:val="decimal" w:pos="7088"/>
          <w:tab w:val="decimal" w:pos="9072"/>
        </w:tabs>
        <w:jc w:val="both"/>
        <w:rPr>
          <w:sz w:val="22"/>
          <w:szCs w:val="22"/>
          <w:lang w:val="tr-TR"/>
        </w:rPr>
      </w:pPr>
      <w:r w:rsidRPr="00CC5F20">
        <w:rPr>
          <w:sz w:val="22"/>
          <w:szCs w:val="22"/>
          <w:lang w:val="tr-TR"/>
        </w:rPr>
        <w:t>Ücret giderleri</w:t>
      </w:r>
      <w:r w:rsidRPr="00CC5F20">
        <w:rPr>
          <w:sz w:val="22"/>
          <w:szCs w:val="22"/>
          <w:lang w:val="tr-TR"/>
        </w:rPr>
        <w:tab/>
      </w:r>
      <w:r w:rsidR="008C51E1" w:rsidRPr="008C51E1">
        <w:rPr>
          <w:sz w:val="22"/>
          <w:szCs w:val="22"/>
          <w:lang w:val="tr-TR"/>
        </w:rPr>
        <w:t>220.961</w:t>
      </w:r>
      <w:r w:rsidR="00626217">
        <w:rPr>
          <w:sz w:val="22"/>
          <w:szCs w:val="22"/>
          <w:lang w:val="tr-TR"/>
        </w:rPr>
        <w:tab/>
      </w:r>
      <w:r w:rsidR="00A921DA" w:rsidRPr="00A921DA">
        <w:rPr>
          <w:sz w:val="22"/>
          <w:szCs w:val="22"/>
          <w:lang w:val="tr-TR"/>
        </w:rPr>
        <w:t>283.602</w:t>
      </w:r>
    </w:p>
    <w:p w:rsidR="00033E81" w:rsidRDefault="00033E81">
      <w:pPr>
        <w:widowControl w:val="0"/>
        <w:tabs>
          <w:tab w:val="decimal" w:pos="7088"/>
          <w:tab w:val="decimal" w:pos="9072"/>
        </w:tabs>
        <w:jc w:val="both"/>
        <w:rPr>
          <w:sz w:val="22"/>
          <w:szCs w:val="22"/>
          <w:lang w:val="tr-TR"/>
        </w:rPr>
      </w:pPr>
      <w:r w:rsidRPr="00CC5F20">
        <w:rPr>
          <w:sz w:val="22"/>
          <w:szCs w:val="22"/>
          <w:lang w:val="tr-TR"/>
        </w:rPr>
        <w:t>Kira giderleri</w:t>
      </w:r>
      <w:r w:rsidRPr="00CC5F20">
        <w:rPr>
          <w:sz w:val="22"/>
          <w:szCs w:val="22"/>
          <w:lang w:val="tr-TR"/>
        </w:rPr>
        <w:tab/>
      </w:r>
      <w:r w:rsidRPr="008C51E1">
        <w:rPr>
          <w:sz w:val="22"/>
          <w:szCs w:val="22"/>
          <w:lang w:val="tr-TR"/>
        </w:rPr>
        <w:t>162.946</w:t>
      </w:r>
      <w:r>
        <w:rPr>
          <w:sz w:val="22"/>
          <w:szCs w:val="22"/>
          <w:lang w:val="tr-TR"/>
        </w:rPr>
        <w:tab/>
      </w:r>
      <w:r w:rsidRPr="00A921DA">
        <w:rPr>
          <w:sz w:val="22"/>
          <w:szCs w:val="22"/>
          <w:lang w:val="tr-TR"/>
        </w:rPr>
        <w:t>141.836</w:t>
      </w:r>
    </w:p>
    <w:p w:rsidR="00C57692" w:rsidRDefault="00CC5F20">
      <w:pPr>
        <w:widowControl w:val="0"/>
        <w:tabs>
          <w:tab w:val="decimal" w:pos="7088"/>
          <w:tab w:val="decimal" w:pos="9072"/>
        </w:tabs>
        <w:jc w:val="both"/>
        <w:rPr>
          <w:sz w:val="22"/>
          <w:szCs w:val="22"/>
          <w:lang w:val="tr-TR"/>
        </w:rPr>
      </w:pPr>
      <w:r w:rsidRPr="00CC5F20">
        <w:rPr>
          <w:sz w:val="22"/>
          <w:szCs w:val="22"/>
          <w:lang w:val="tr-TR"/>
        </w:rPr>
        <w:t>Bilgi işlem giderleri</w:t>
      </w:r>
      <w:r w:rsidRPr="00CC5F20">
        <w:rPr>
          <w:sz w:val="22"/>
          <w:szCs w:val="22"/>
          <w:lang w:val="tr-TR"/>
        </w:rPr>
        <w:tab/>
      </w:r>
      <w:r w:rsidR="008C51E1" w:rsidRPr="008C51E1">
        <w:rPr>
          <w:sz w:val="22"/>
          <w:szCs w:val="22"/>
          <w:lang w:val="tr-TR"/>
        </w:rPr>
        <w:t>149.295</w:t>
      </w:r>
      <w:r w:rsidR="00626217">
        <w:rPr>
          <w:sz w:val="22"/>
          <w:szCs w:val="22"/>
          <w:lang w:val="tr-TR"/>
        </w:rPr>
        <w:tab/>
      </w:r>
      <w:r w:rsidR="00A921DA" w:rsidRPr="00A921DA">
        <w:rPr>
          <w:sz w:val="22"/>
          <w:szCs w:val="22"/>
          <w:lang w:val="tr-TR"/>
        </w:rPr>
        <w:t>136.834</w:t>
      </w:r>
    </w:p>
    <w:p w:rsidR="00C57692" w:rsidRDefault="00CC5F20">
      <w:pPr>
        <w:widowControl w:val="0"/>
        <w:tabs>
          <w:tab w:val="decimal" w:pos="7088"/>
          <w:tab w:val="decimal" w:pos="9072"/>
        </w:tabs>
        <w:jc w:val="both"/>
        <w:rPr>
          <w:sz w:val="22"/>
          <w:szCs w:val="22"/>
          <w:lang w:val="tr-TR"/>
        </w:rPr>
      </w:pPr>
      <w:r w:rsidRPr="00CC5F20">
        <w:rPr>
          <w:sz w:val="22"/>
          <w:szCs w:val="22"/>
          <w:lang w:val="tr-TR"/>
        </w:rPr>
        <w:t>Finansal faaliyet giderleri</w:t>
      </w:r>
      <w:r w:rsidRPr="00CC5F20">
        <w:rPr>
          <w:sz w:val="22"/>
          <w:szCs w:val="22"/>
          <w:lang w:val="tr-TR"/>
        </w:rPr>
        <w:tab/>
      </w:r>
      <w:r w:rsidR="008C51E1" w:rsidRPr="008C51E1">
        <w:rPr>
          <w:sz w:val="22"/>
          <w:szCs w:val="22"/>
          <w:lang w:val="tr-TR"/>
        </w:rPr>
        <w:t>87.740</w:t>
      </w:r>
      <w:r w:rsidR="00626217">
        <w:rPr>
          <w:sz w:val="22"/>
          <w:szCs w:val="22"/>
          <w:lang w:val="tr-TR"/>
        </w:rPr>
        <w:tab/>
      </w:r>
      <w:r w:rsidR="00A921DA" w:rsidRPr="00A921DA">
        <w:rPr>
          <w:sz w:val="22"/>
          <w:szCs w:val="22"/>
          <w:lang w:val="tr-TR"/>
        </w:rPr>
        <w:t>84.423</w:t>
      </w:r>
    </w:p>
    <w:p w:rsidR="00C57692" w:rsidRDefault="00CC5F20">
      <w:pPr>
        <w:widowControl w:val="0"/>
        <w:tabs>
          <w:tab w:val="decimal" w:pos="7088"/>
          <w:tab w:val="decimal" w:pos="9072"/>
        </w:tabs>
        <w:jc w:val="both"/>
        <w:rPr>
          <w:sz w:val="22"/>
          <w:szCs w:val="22"/>
          <w:lang w:val="tr-TR"/>
        </w:rPr>
      </w:pPr>
      <w:r w:rsidRPr="00CC5F20">
        <w:rPr>
          <w:sz w:val="22"/>
          <w:szCs w:val="22"/>
          <w:lang w:val="tr-TR"/>
        </w:rPr>
        <w:t>Denetim ve avukatlık giderleri</w:t>
      </w:r>
      <w:r w:rsidRPr="00CC5F20">
        <w:rPr>
          <w:sz w:val="22"/>
          <w:szCs w:val="22"/>
          <w:lang w:val="tr-TR"/>
        </w:rPr>
        <w:tab/>
      </w:r>
      <w:r w:rsidR="008C51E1" w:rsidRPr="008C51E1">
        <w:rPr>
          <w:sz w:val="22"/>
          <w:szCs w:val="22"/>
          <w:lang w:val="tr-TR"/>
        </w:rPr>
        <w:t>73.020</w:t>
      </w:r>
      <w:r w:rsidR="00626217">
        <w:rPr>
          <w:sz w:val="22"/>
          <w:szCs w:val="22"/>
          <w:lang w:val="tr-TR"/>
        </w:rPr>
        <w:tab/>
      </w:r>
      <w:r w:rsidR="00A921DA" w:rsidRPr="00A921DA">
        <w:rPr>
          <w:sz w:val="22"/>
          <w:szCs w:val="22"/>
          <w:lang w:val="tr-TR"/>
        </w:rPr>
        <w:t>83.798</w:t>
      </w:r>
    </w:p>
    <w:p w:rsidR="00033E81" w:rsidRDefault="00033E81">
      <w:pPr>
        <w:widowControl w:val="0"/>
        <w:tabs>
          <w:tab w:val="decimal" w:pos="7088"/>
          <w:tab w:val="decimal" w:pos="9072"/>
        </w:tabs>
        <w:jc w:val="both"/>
        <w:rPr>
          <w:sz w:val="22"/>
          <w:szCs w:val="22"/>
          <w:lang w:val="tr-TR"/>
        </w:rPr>
      </w:pPr>
      <w:r w:rsidRPr="00CC5F20">
        <w:rPr>
          <w:sz w:val="22"/>
          <w:szCs w:val="22"/>
          <w:lang w:val="tr-TR"/>
        </w:rPr>
        <w:t>Borsa giderleri</w:t>
      </w:r>
      <w:r w:rsidRPr="00CC5F20">
        <w:rPr>
          <w:sz w:val="22"/>
          <w:szCs w:val="22"/>
          <w:lang w:val="tr-TR"/>
        </w:rPr>
        <w:tab/>
      </w:r>
      <w:r w:rsidRPr="008C51E1">
        <w:rPr>
          <w:sz w:val="22"/>
          <w:szCs w:val="22"/>
          <w:lang w:val="tr-TR"/>
        </w:rPr>
        <w:t>49.826</w:t>
      </w:r>
      <w:r>
        <w:rPr>
          <w:sz w:val="22"/>
          <w:szCs w:val="22"/>
          <w:lang w:val="tr-TR"/>
        </w:rPr>
        <w:tab/>
      </w:r>
      <w:r w:rsidRPr="00A921DA">
        <w:rPr>
          <w:sz w:val="22"/>
          <w:szCs w:val="22"/>
          <w:lang w:val="tr-TR"/>
        </w:rPr>
        <w:t>18.090</w:t>
      </w:r>
    </w:p>
    <w:p w:rsidR="00C57692" w:rsidRDefault="00CC5F20">
      <w:pPr>
        <w:widowControl w:val="0"/>
        <w:tabs>
          <w:tab w:val="decimal" w:pos="7088"/>
          <w:tab w:val="decimal" w:pos="9072"/>
        </w:tabs>
        <w:jc w:val="both"/>
        <w:rPr>
          <w:sz w:val="22"/>
          <w:szCs w:val="22"/>
          <w:lang w:val="tr-TR"/>
        </w:rPr>
      </w:pPr>
      <w:r w:rsidRPr="00A921DA">
        <w:rPr>
          <w:sz w:val="22"/>
          <w:szCs w:val="22"/>
          <w:lang w:val="tr-TR"/>
        </w:rPr>
        <w:t>Diğer personel giderleri</w:t>
      </w:r>
      <w:r w:rsidRPr="00CC5F20">
        <w:rPr>
          <w:sz w:val="22"/>
          <w:szCs w:val="22"/>
          <w:lang w:val="tr-TR"/>
        </w:rPr>
        <w:tab/>
      </w:r>
      <w:r w:rsidR="008C51E1" w:rsidRPr="008C51E1">
        <w:rPr>
          <w:sz w:val="22"/>
          <w:szCs w:val="22"/>
          <w:lang w:val="tr-TR"/>
        </w:rPr>
        <w:t>46.080</w:t>
      </w:r>
      <w:r w:rsidR="00626217">
        <w:rPr>
          <w:sz w:val="22"/>
          <w:szCs w:val="22"/>
          <w:lang w:val="tr-TR"/>
        </w:rPr>
        <w:tab/>
      </w:r>
      <w:r w:rsidR="00A921DA" w:rsidRPr="00A921DA">
        <w:rPr>
          <w:sz w:val="22"/>
          <w:szCs w:val="22"/>
          <w:lang w:val="tr-TR"/>
        </w:rPr>
        <w:t>63.670</w:t>
      </w:r>
    </w:p>
    <w:p w:rsidR="00033E81" w:rsidRDefault="00033E81">
      <w:pPr>
        <w:widowControl w:val="0"/>
        <w:tabs>
          <w:tab w:val="decimal" w:pos="7088"/>
          <w:tab w:val="decimal" w:pos="9072"/>
        </w:tabs>
        <w:jc w:val="both"/>
        <w:rPr>
          <w:sz w:val="22"/>
          <w:szCs w:val="22"/>
          <w:lang w:val="tr-TR"/>
        </w:rPr>
      </w:pPr>
      <w:r w:rsidRPr="00CC5F20">
        <w:rPr>
          <w:sz w:val="22"/>
          <w:szCs w:val="22"/>
          <w:lang w:val="tr-TR"/>
        </w:rPr>
        <w:t>Amortisman giderleri</w:t>
      </w:r>
      <w:r w:rsidRPr="00CC5F20">
        <w:rPr>
          <w:sz w:val="22"/>
          <w:szCs w:val="22"/>
          <w:lang w:val="tr-TR"/>
        </w:rPr>
        <w:tab/>
      </w:r>
      <w:r w:rsidRPr="008C51E1">
        <w:rPr>
          <w:sz w:val="22"/>
          <w:szCs w:val="22"/>
          <w:lang w:val="tr-TR"/>
        </w:rPr>
        <w:t>33.094</w:t>
      </w:r>
      <w:r>
        <w:rPr>
          <w:sz w:val="22"/>
          <w:szCs w:val="22"/>
          <w:lang w:val="tr-TR"/>
        </w:rPr>
        <w:tab/>
      </w:r>
      <w:r w:rsidRPr="00286AC8">
        <w:rPr>
          <w:sz w:val="22"/>
          <w:szCs w:val="22"/>
          <w:lang w:val="tr-TR"/>
        </w:rPr>
        <w:t>45.486</w:t>
      </w:r>
    </w:p>
    <w:p w:rsidR="00033E81" w:rsidRDefault="00033E81">
      <w:pPr>
        <w:widowControl w:val="0"/>
        <w:tabs>
          <w:tab w:val="decimal" w:pos="7088"/>
          <w:tab w:val="decimal" w:pos="9072"/>
        </w:tabs>
        <w:jc w:val="both"/>
        <w:rPr>
          <w:sz w:val="22"/>
          <w:szCs w:val="22"/>
          <w:lang w:val="tr-TR"/>
        </w:rPr>
      </w:pPr>
      <w:r w:rsidRPr="00CC5F20">
        <w:rPr>
          <w:sz w:val="22"/>
          <w:szCs w:val="22"/>
          <w:lang w:val="tr-TR"/>
        </w:rPr>
        <w:t>İşveren-işsizlik sigorta giderleri</w:t>
      </w:r>
      <w:r w:rsidRPr="00CC5F20">
        <w:rPr>
          <w:sz w:val="22"/>
          <w:szCs w:val="22"/>
          <w:lang w:val="tr-TR"/>
        </w:rPr>
        <w:tab/>
      </w:r>
      <w:r w:rsidRPr="008C51E1">
        <w:rPr>
          <w:sz w:val="22"/>
          <w:szCs w:val="22"/>
          <w:lang w:val="tr-TR"/>
        </w:rPr>
        <w:t>33.052</w:t>
      </w:r>
      <w:r>
        <w:rPr>
          <w:sz w:val="22"/>
          <w:szCs w:val="22"/>
          <w:lang w:val="tr-TR"/>
        </w:rPr>
        <w:tab/>
      </w:r>
      <w:r w:rsidRPr="00A921DA">
        <w:rPr>
          <w:sz w:val="22"/>
          <w:szCs w:val="22"/>
          <w:lang w:val="tr-TR"/>
        </w:rPr>
        <w:t>38.104</w:t>
      </w:r>
    </w:p>
    <w:p w:rsidR="00033E81" w:rsidRDefault="00033E81">
      <w:pPr>
        <w:widowControl w:val="0"/>
        <w:tabs>
          <w:tab w:val="decimal" w:pos="7088"/>
          <w:tab w:val="decimal" w:pos="9072"/>
        </w:tabs>
        <w:jc w:val="both"/>
        <w:rPr>
          <w:sz w:val="22"/>
          <w:szCs w:val="22"/>
          <w:lang w:val="tr-TR"/>
        </w:rPr>
      </w:pPr>
      <w:r w:rsidRPr="00CC5F20">
        <w:rPr>
          <w:sz w:val="22"/>
          <w:szCs w:val="22"/>
          <w:lang w:val="tr-TR"/>
        </w:rPr>
        <w:t>MKK ve TSPAKB giderleri</w:t>
      </w:r>
      <w:r w:rsidRPr="00CC5F20">
        <w:rPr>
          <w:sz w:val="22"/>
          <w:szCs w:val="22"/>
          <w:lang w:val="tr-TR"/>
        </w:rPr>
        <w:tab/>
      </w:r>
      <w:r w:rsidRPr="008C51E1">
        <w:rPr>
          <w:sz w:val="22"/>
          <w:szCs w:val="22"/>
          <w:lang w:val="tr-TR"/>
        </w:rPr>
        <w:t>19.968</w:t>
      </w:r>
      <w:r>
        <w:rPr>
          <w:sz w:val="22"/>
          <w:szCs w:val="22"/>
          <w:lang w:val="tr-TR"/>
        </w:rPr>
        <w:tab/>
      </w:r>
      <w:r w:rsidRPr="00A921DA">
        <w:rPr>
          <w:sz w:val="22"/>
          <w:szCs w:val="22"/>
          <w:lang w:val="tr-TR"/>
        </w:rPr>
        <w:t>9.884</w:t>
      </w:r>
    </w:p>
    <w:p w:rsidR="00C57692" w:rsidRDefault="00CC5F20">
      <w:pPr>
        <w:widowControl w:val="0"/>
        <w:tabs>
          <w:tab w:val="decimal" w:pos="7088"/>
          <w:tab w:val="decimal" w:pos="9072"/>
        </w:tabs>
        <w:jc w:val="both"/>
        <w:rPr>
          <w:sz w:val="22"/>
          <w:szCs w:val="22"/>
          <w:lang w:val="tr-TR"/>
        </w:rPr>
      </w:pPr>
      <w:r w:rsidRPr="00CC5F20">
        <w:rPr>
          <w:sz w:val="22"/>
          <w:szCs w:val="22"/>
          <w:lang w:val="tr-TR"/>
        </w:rPr>
        <w:t>Telefon giderleri</w:t>
      </w:r>
      <w:r w:rsidRPr="00CC5F20">
        <w:rPr>
          <w:sz w:val="22"/>
          <w:szCs w:val="22"/>
          <w:lang w:val="tr-TR"/>
        </w:rPr>
        <w:tab/>
      </w:r>
      <w:r w:rsidR="008C51E1" w:rsidRPr="008C51E1">
        <w:rPr>
          <w:sz w:val="22"/>
          <w:szCs w:val="22"/>
          <w:lang w:val="tr-TR"/>
        </w:rPr>
        <w:t>19.832</w:t>
      </w:r>
      <w:r w:rsidR="00626217">
        <w:rPr>
          <w:sz w:val="22"/>
          <w:szCs w:val="22"/>
          <w:lang w:val="tr-TR"/>
        </w:rPr>
        <w:tab/>
      </w:r>
      <w:r w:rsidR="00A921DA" w:rsidRPr="00A921DA">
        <w:rPr>
          <w:sz w:val="22"/>
          <w:szCs w:val="22"/>
          <w:lang w:val="tr-TR"/>
        </w:rPr>
        <w:t>24.314</w:t>
      </w:r>
    </w:p>
    <w:p w:rsidR="00033E81" w:rsidRDefault="00033E81">
      <w:pPr>
        <w:widowControl w:val="0"/>
        <w:tabs>
          <w:tab w:val="decimal" w:pos="7088"/>
          <w:tab w:val="decimal" w:pos="9072"/>
        </w:tabs>
        <w:jc w:val="both"/>
        <w:rPr>
          <w:sz w:val="22"/>
          <w:szCs w:val="22"/>
          <w:lang w:val="tr-TR"/>
        </w:rPr>
      </w:pPr>
      <w:r w:rsidRPr="00CC5F20">
        <w:rPr>
          <w:sz w:val="22"/>
          <w:szCs w:val="22"/>
          <w:lang w:val="tr-TR"/>
        </w:rPr>
        <w:t>Damga vergisi giderleri</w:t>
      </w:r>
      <w:r w:rsidRPr="00CC5F20">
        <w:rPr>
          <w:sz w:val="22"/>
          <w:szCs w:val="22"/>
          <w:lang w:val="tr-TR"/>
        </w:rPr>
        <w:tab/>
      </w:r>
      <w:r w:rsidRPr="008C51E1">
        <w:rPr>
          <w:sz w:val="22"/>
          <w:szCs w:val="22"/>
          <w:lang w:val="tr-TR"/>
        </w:rPr>
        <w:t>2.769</w:t>
      </w:r>
      <w:r>
        <w:rPr>
          <w:sz w:val="22"/>
          <w:szCs w:val="22"/>
          <w:lang w:val="tr-TR"/>
        </w:rPr>
        <w:tab/>
      </w:r>
      <w:r w:rsidRPr="00A921DA">
        <w:rPr>
          <w:sz w:val="22"/>
          <w:szCs w:val="22"/>
          <w:lang w:val="tr-TR"/>
        </w:rPr>
        <w:t>2.930</w:t>
      </w:r>
    </w:p>
    <w:p w:rsidR="00C57692" w:rsidRDefault="00CC5F20">
      <w:pPr>
        <w:widowControl w:val="0"/>
        <w:tabs>
          <w:tab w:val="decimal" w:pos="7088"/>
          <w:tab w:val="decimal" w:pos="9072"/>
        </w:tabs>
        <w:jc w:val="both"/>
        <w:rPr>
          <w:sz w:val="22"/>
          <w:szCs w:val="22"/>
          <w:lang w:val="tr-TR"/>
        </w:rPr>
      </w:pPr>
      <w:r w:rsidRPr="00CC5F20">
        <w:rPr>
          <w:sz w:val="22"/>
          <w:szCs w:val="22"/>
          <w:lang w:val="tr-TR"/>
        </w:rPr>
        <w:t>Noter giderleri</w:t>
      </w:r>
      <w:r w:rsidRPr="00CC5F20">
        <w:rPr>
          <w:sz w:val="22"/>
          <w:szCs w:val="22"/>
          <w:lang w:val="tr-TR"/>
        </w:rPr>
        <w:tab/>
      </w:r>
      <w:r w:rsidR="008C51E1" w:rsidRPr="008C51E1">
        <w:rPr>
          <w:sz w:val="22"/>
          <w:szCs w:val="22"/>
          <w:lang w:val="tr-TR"/>
        </w:rPr>
        <w:t>516</w:t>
      </w:r>
      <w:r w:rsidR="00626217">
        <w:rPr>
          <w:sz w:val="22"/>
          <w:szCs w:val="22"/>
          <w:lang w:val="tr-TR"/>
        </w:rPr>
        <w:tab/>
      </w:r>
      <w:r w:rsidR="00A921DA" w:rsidRPr="00A921DA">
        <w:rPr>
          <w:sz w:val="22"/>
          <w:szCs w:val="22"/>
          <w:lang w:val="tr-TR"/>
        </w:rPr>
        <w:t>10.363</w:t>
      </w:r>
    </w:p>
    <w:p w:rsidR="00C57692" w:rsidRDefault="00CC5F20">
      <w:pPr>
        <w:widowControl w:val="0"/>
        <w:tabs>
          <w:tab w:val="decimal" w:pos="7088"/>
          <w:tab w:val="decimal" w:pos="9072"/>
        </w:tabs>
        <w:jc w:val="both"/>
        <w:rPr>
          <w:sz w:val="22"/>
          <w:szCs w:val="22"/>
          <w:lang w:val="tr-TR"/>
        </w:rPr>
      </w:pPr>
      <w:r w:rsidRPr="00CC5F20">
        <w:rPr>
          <w:sz w:val="22"/>
          <w:szCs w:val="22"/>
          <w:lang w:val="tr-TR"/>
        </w:rPr>
        <w:t>Ticaret odası aidatları</w:t>
      </w:r>
      <w:r w:rsidRPr="00CC5F20">
        <w:rPr>
          <w:sz w:val="22"/>
          <w:szCs w:val="22"/>
          <w:lang w:val="tr-TR"/>
        </w:rPr>
        <w:tab/>
      </w:r>
      <w:r w:rsidR="008C51E1" w:rsidRPr="008C51E1">
        <w:rPr>
          <w:sz w:val="22"/>
          <w:szCs w:val="22"/>
          <w:lang w:val="tr-TR"/>
        </w:rPr>
        <w:t>397</w:t>
      </w:r>
      <w:r w:rsidR="00626217">
        <w:rPr>
          <w:sz w:val="22"/>
          <w:szCs w:val="22"/>
          <w:lang w:val="tr-TR"/>
        </w:rPr>
        <w:tab/>
      </w:r>
      <w:r w:rsidR="00A921DA" w:rsidRPr="00A921DA">
        <w:rPr>
          <w:sz w:val="22"/>
          <w:szCs w:val="22"/>
          <w:lang w:val="tr-TR"/>
        </w:rPr>
        <w:t>337</w:t>
      </w:r>
    </w:p>
    <w:p w:rsidR="00C57692" w:rsidRDefault="00CC5F20">
      <w:pPr>
        <w:widowControl w:val="0"/>
        <w:pBdr>
          <w:bottom w:val="single" w:sz="4" w:space="1" w:color="auto"/>
        </w:pBdr>
        <w:tabs>
          <w:tab w:val="decimal" w:pos="7088"/>
          <w:tab w:val="decimal" w:pos="9072"/>
        </w:tabs>
        <w:jc w:val="both"/>
        <w:rPr>
          <w:sz w:val="22"/>
          <w:szCs w:val="22"/>
          <w:lang w:val="tr-TR"/>
        </w:rPr>
      </w:pPr>
      <w:r w:rsidRPr="00CC5F20">
        <w:rPr>
          <w:sz w:val="22"/>
          <w:szCs w:val="22"/>
          <w:lang w:val="tr-TR"/>
        </w:rPr>
        <w:t>Diğer giderler</w:t>
      </w:r>
      <w:r w:rsidRPr="00CC5F20">
        <w:rPr>
          <w:sz w:val="22"/>
          <w:szCs w:val="22"/>
          <w:lang w:val="tr-TR"/>
        </w:rPr>
        <w:tab/>
      </w:r>
      <w:r w:rsidR="002A1F74" w:rsidRPr="002A1F74">
        <w:rPr>
          <w:sz w:val="22"/>
          <w:szCs w:val="22"/>
          <w:lang w:val="tr-TR"/>
        </w:rPr>
        <w:t>44.226</w:t>
      </w:r>
      <w:r w:rsidR="00626217">
        <w:rPr>
          <w:sz w:val="22"/>
          <w:szCs w:val="22"/>
          <w:lang w:val="tr-TR"/>
        </w:rPr>
        <w:tab/>
      </w:r>
      <w:r w:rsidR="00286AC8" w:rsidRPr="00286AC8">
        <w:rPr>
          <w:sz w:val="22"/>
          <w:szCs w:val="22"/>
          <w:lang w:val="tr-TR"/>
        </w:rPr>
        <w:t>51.012</w:t>
      </w:r>
    </w:p>
    <w:p w:rsidR="00626217" w:rsidRDefault="00626217">
      <w:pPr>
        <w:widowControl w:val="0"/>
        <w:pBdr>
          <w:bottom w:val="single" w:sz="12" w:space="1" w:color="auto"/>
        </w:pBdr>
        <w:tabs>
          <w:tab w:val="decimal" w:pos="7088"/>
          <w:tab w:val="decimal" w:pos="9072"/>
        </w:tabs>
        <w:jc w:val="both"/>
        <w:rPr>
          <w:b/>
          <w:sz w:val="22"/>
          <w:szCs w:val="22"/>
          <w:lang w:val="tr-TR"/>
        </w:rPr>
      </w:pPr>
    </w:p>
    <w:p w:rsidR="00C57692"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ab/>
      </w:r>
      <w:r w:rsidR="002A1F74" w:rsidRPr="002A1F74">
        <w:rPr>
          <w:b/>
          <w:sz w:val="22"/>
          <w:szCs w:val="22"/>
          <w:lang w:val="tr-TR"/>
        </w:rPr>
        <w:t>943.722</w:t>
      </w:r>
      <w:r w:rsidR="00626217">
        <w:rPr>
          <w:b/>
          <w:sz w:val="22"/>
          <w:szCs w:val="22"/>
          <w:lang w:val="tr-TR"/>
        </w:rPr>
        <w:tab/>
      </w:r>
      <w:r w:rsidR="00681FB2" w:rsidRPr="00A2330E">
        <w:rPr>
          <w:b/>
          <w:sz w:val="22"/>
          <w:szCs w:val="22"/>
          <w:lang w:val="tr-TR"/>
        </w:rPr>
        <w:t>994.683</w:t>
      </w:r>
    </w:p>
    <w:p w:rsidR="003A3460" w:rsidRDefault="003A3460" w:rsidP="00D36889">
      <w:pPr>
        <w:widowControl w:val="0"/>
        <w:jc w:val="both"/>
        <w:rPr>
          <w:b/>
          <w:sz w:val="22"/>
          <w:szCs w:val="22"/>
          <w:lang w:val="tr-TR"/>
        </w:rPr>
      </w:pPr>
    </w:p>
    <w:p w:rsidR="00CD7E53" w:rsidRDefault="00CD7E53" w:rsidP="00D36889">
      <w:pPr>
        <w:widowControl w:val="0"/>
        <w:jc w:val="both"/>
        <w:rPr>
          <w:b/>
          <w:sz w:val="22"/>
          <w:szCs w:val="22"/>
          <w:lang w:val="tr-TR"/>
        </w:rPr>
      </w:pPr>
    </w:p>
    <w:p w:rsidR="00D42E43" w:rsidRPr="00E044C3" w:rsidRDefault="00292D31">
      <w:pPr>
        <w:widowControl w:val="0"/>
        <w:jc w:val="both"/>
        <w:rPr>
          <w:b/>
          <w:sz w:val="22"/>
          <w:szCs w:val="22"/>
          <w:lang w:val="tr-TR"/>
        </w:rPr>
      </w:pPr>
      <w:r w:rsidRPr="00E044C3">
        <w:rPr>
          <w:b/>
          <w:sz w:val="22"/>
          <w:szCs w:val="22"/>
          <w:lang w:val="tr-TR"/>
        </w:rPr>
        <w:t>13</w:t>
      </w:r>
      <w:r w:rsidR="006A0912" w:rsidRPr="00E044C3">
        <w:rPr>
          <w:b/>
          <w:sz w:val="22"/>
          <w:szCs w:val="22"/>
          <w:lang w:val="tr-TR"/>
        </w:rPr>
        <w:t>.</w:t>
      </w:r>
      <w:r w:rsidR="006A0912" w:rsidRPr="00E044C3">
        <w:rPr>
          <w:b/>
          <w:sz w:val="22"/>
          <w:szCs w:val="22"/>
          <w:lang w:val="tr-TR"/>
        </w:rPr>
        <w:tab/>
      </w:r>
      <w:r w:rsidR="005D011F" w:rsidRPr="00E044C3">
        <w:rPr>
          <w:b/>
          <w:sz w:val="22"/>
          <w:szCs w:val="22"/>
          <w:lang w:val="tr-TR"/>
        </w:rPr>
        <w:t xml:space="preserve">ESAS FALİYETLERDEN </w:t>
      </w:r>
      <w:r w:rsidR="006A0912" w:rsidRPr="00E044C3">
        <w:rPr>
          <w:b/>
          <w:sz w:val="22"/>
          <w:szCs w:val="22"/>
          <w:lang w:val="tr-TR"/>
        </w:rPr>
        <w:t>DİĞER GELİRLER</w:t>
      </w:r>
    </w:p>
    <w:p w:rsidR="00D42E43" w:rsidRPr="00E044C3" w:rsidRDefault="00D42E43">
      <w:pPr>
        <w:widowControl w:val="0"/>
        <w:jc w:val="both"/>
        <w:rPr>
          <w:b/>
          <w:sz w:val="22"/>
          <w:szCs w:val="22"/>
          <w:lang w:val="tr-TR"/>
        </w:rPr>
      </w:pPr>
    </w:p>
    <w:p w:rsidR="003A3460" w:rsidRPr="00E044C3" w:rsidRDefault="003A3460">
      <w:pPr>
        <w:widowControl w:val="0"/>
        <w:tabs>
          <w:tab w:val="right" w:pos="7088"/>
          <w:tab w:val="right" w:pos="9072"/>
        </w:tabs>
        <w:jc w:val="both"/>
        <w:rPr>
          <w:b/>
          <w:sz w:val="22"/>
          <w:szCs w:val="22"/>
          <w:lang w:val="tr-TR"/>
        </w:rPr>
      </w:pPr>
      <w:r w:rsidRPr="00E044C3">
        <w:rPr>
          <w:b/>
          <w:sz w:val="22"/>
          <w:szCs w:val="22"/>
          <w:lang w:val="tr-TR"/>
        </w:rPr>
        <w:tab/>
      </w:r>
      <w:r w:rsidR="00C01DEC">
        <w:rPr>
          <w:b/>
          <w:sz w:val="22"/>
          <w:szCs w:val="22"/>
          <w:lang w:val="tr-TR"/>
        </w:rPr>
        <w:t>31 Aralık 2014</w:t>
      </w:r>
      <w:r w:rsidR="00626217">
        <w:rPr>
          <w:b/>
          <w:sz w:val="22"/>
          <w:szCs w:val="22"/>
          <w:lang w:val="tr-TR"/>
        </w:rPr>
        <w:tab/>
        <w:t>31 Aralık 2013</w:t>
      </w:r>
    </w:p>
    <w:p w:rsidR="00C57692" w:rsidRPr="00E044C3" w:rsidRDefault="00C57692">
      <w:pPr>
        <w:widowControl w:val="0"/>
        <w:tabs>
          <w:tab w:val="decimal" w:pos="7088"/>
          <w:tab w:val="decimal" w:pos="9072"/>
        </w:tabs>
        <w:jc w:val="both"/>
        <w:rPr>
          <w:b/>
          <w:sz w:val="22"/>
          <w:szCs w:val="22"/>
          <w:lang w:val="tr-TR"/>
        </w:rPr>
      </w:pPr>
    </w:p>
    <w:p w:rsidR="00C57692" w:rsidRPr="00E044C3" w:rsidRDefault="00234414">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Konusu kalmayan karşılık iptali</w:t>
      </w:r>
      <w:r w:rsidRPr="00E044C3">
        <w:rPr>
          <w:sz w:val="22"/>
          <w:szCs w:val="22"/>
          <w:lang w:val="tr-TR"/>
        </w:rPr>
        <w:tab/>
      </w:r>
      <w:r w:rsidR="00F6224A" w:rsidRPr="00F6224A">
        <w:rPr>
          <w:sz w:val="22"/>
          <w:szCs w:val="22"/>
          <w:lang w:val="tr-TR"/>
        </w:rPr>
        <w:t>11.153</w:t>
      </w:r>
      <w:r w:rsidR="00626217">
        <w:rPr>
          <w:sz w:val="22"/>
          <w:szCs w:val="22"/>
          <w:lang w:val="tr-TR"/>
        </w:rPr>
        <w:tab/>
      </w:r>
      <w:r w:rsidR="00E9770C" w:rsidRPr="00E044C3">
        <w:rPr>
          <w:sz w:val="22"/>
          <w:szCs w:val="22"/>
          <w:lang w:val="tr-TR"/>
        </w:rPr>
        <w:t>3.620</w:t>
      </w:r>
    </w:p>
    <w:p w:rsidR="003B3FFC" w:rsidRPr="00E044C3" w:rsidRDefault="003B3FFC">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Olağanüstü gelirler</w:t>
      </w:r>
      <w:r w:rsidRPr="00E044C3">
        <w:rPr>
          <w:sz w:val="22"/>
          <w:szCs w:val="22"/>
          <w:lang w:val="tr-TR"/>
        </w:rPr>
        <w:tab/>
      </w:r>
      <w:r w:rsidR="00F6224A" w:rsidRPr="00F6224A">
        <w:rPr>
          <w:sz w:val="22"/>
          <w:szCs w:val="22"/>
          <w:lang w:val="tr-TR"/>
        </w:rPr>
        <w:t>-</w:t>
      </w:r>
      <w:r w:rsidR="00626217">
        <w:rPr>
          <w:sz w:val="22"/>
          <w:szCs w:val="22"/>
          <w:lang w:val="tr-TR"/>
        </w:rPr>
        <w:tab/>
      </w:r>
      <w:r w:rsidRPr="00E044C3">
        <w:rPr>
          <w:sz w:val="22"/>
          <w:szCs w:val="22"/>
          <w:lang w:val="tr-TR"/>
        </w:rPr>
        <w:t>72.000</w:t>
      </w:r>
    </w:p>
    <w:p w:rsidR="00C57692" w:rsidRPr="00E044C3" w:rsidRDefault="00C57692">
      <w:pPr>
        <w:widowControl w:val="0"/>
        <w:tabs>
          <w:tab w:val="decimal" w:pos="7088"/>
          <w:tab w:val="decimal" w:pos="9072"/>
        </w:tabs>
        <w:jc w:val="both"/>
        <w:rPr>
          <w:sz w:val="22"/>
          <w:szCs w:val="22"/>
          <w:lang w:val="tr-TR"/>
        </w:rPr>
      </w:pPr>
    </w:p>
    <w:p w:rsidR="00C57692" w:rsidRPr="00E044C3" w:rsidRDefault="00944A88">
      <w:pPr>
        <w:widowControl w:val="0"/>
        <w:pBdr>
          <w:bottom w:val="single" w:sz="12" w:space="1" w:color="auto"/>
        </w:pBdr>
        <w:tabs>
          <w:tab w:val="decimal" w:pos="7088"/>
          <w:tab w:val="decimal" w:pos="9072"/>
        </w:tabs>
        <w:jc w:val="both"/>
        <w:rPr>
          <w:b/>
          <w:sz w:val="22"/>
          <w:szCs w:val="22"/>
          <w:lang w:val="tr-TR"/>
        </w:rPr>
      </w:pPr>
      <w:r w:rsidRPr="00E044C3">
        <w:rPr>
          <w:b/>
          <w:sz w:val="22"/>
          <w:szCs w:val="22"/>
          <w:lang w:val="tr-TR"/>
        </w:rPr>
        <w:tab/>
      </w:r>
      <w:r w:rsidR="00F6224A" w:rsidRPr="00F6224A">
        <w:rPr>
          <w:b/>
          <w:sz w:val="22"/>
          <w:szCs w:val="22"/>
          <w:lang w:val="tr-TR"/>
        </w:rPr>
        <w:t>11.153</w:t>
      </w:r>
      <w:r w:rsidR="00626217">
        <w:rPr>
          <w:b/>
          <w:sz w:val="22"/>
          <w:szCs w:val="22"/>
          <w:lang w:val="tr-TR"/>
        </w:rPr>
        <w:tab/>
      </w:r>
      <w:r w:rsidR="003B3FFC" w:rsidRPr="00E044C3">
        <w:rPr>
          <w:b/>
          <w:sz w:val="22"/>
          <w:szCs w:val="22"/>
          <w:lang w:val="tr-TR"/>
        </w:rPr>
        <w:t>75.620</w:t>
      </w:r>
    </w:p>
    <w:p w:rsidR="00D42E43" w:rsidRDefault="00D42E43">
      <w:pPr>
        <w:widowControl w:val="0"/>
        <w:tabs>
          <w:tab w:val="right" w:pos="6660"/>
          <w:tab w:val="right" w:pos="8640"/>
        </w:tabs>
        <w:jc w:val="both"/>
        <w:rPr>
          <w:b/>
          <w:sz w:val="22"/>
          <w:szCs w:val="22"/>
          <w:lang w:val="tr-TR"/>
        </w:rPr>
      </w:pPr>
    </w:p>
    <w:p w:rsidR="00CD7E53" w:rsidRDefault="00CD7E53">
      <w:pPr>
        <w:widowControl w:val="0"/>
        <w:tabs>
          <w:tab w:val="right" w:pos="6660"/>
          <w:tab w:val="right" w:pos="8640"/>
        </w:tabs>
        <w:jc w:val="both"/>
        <w:rPr>
          <w:b/>
          <w:sz w:val="22"/>
          <w:szCs w:val="22"/>
          <w:lang w:val="tr-TR"/>
        </w:rPr>
      </w:pPr>
    </w:p>
    <w:p w:rsidR="00573B08" w:rsidRPr="00E044C3" w:rsidRDefault="00573B08">
      <w:pPr>
        <w:widowControl w:val="0"/>
        <w:jc w:val="both"/>
        <w:rPr>
          <w:b/>
          <w:sz w:val="22"/>
          <w:szCs w:val="22"/>
          <w:lang w:val="tr-TR"/>
        </w:rPr>
      </w:pPr>
      <w:r>
        <w:rPr>
          <w:b/>
          <w:sz w:val="22"/>
          <w:szCs w:val="22"/>
          <w:lang w:val="tr-TR"/>
        </w:rPr>
        <w:t>14</w:t>
      </w:r>
      <w:r w:rsidR="00121D8C">
        <w:rPr>
          <w:b/>
          <w:sz w:val="22"/>
          <w:szCs w:val="22"/>
          <w:lang w:val="tr-TR"/>
        </w:rPr>
        <w:t>.</w:t>
      </w:r>
      <w:r w:rsidR="00121D8C">
        <w:rPr>
          <w:b/>
          <w:sz w:val="22"/>
          <w:szCs w:val="22"/>
          <w:lang w:val="tr-TR"/>
        </w:rPr>
        <w:tab/>
        <w:t xml:space="preserve">YATIRIM </w:t>
      </w:r>
      <w:r w:rsidRPr="00E044C3">
        <w:rPr>
          <w:b/>
          <w:sz w:val="22"/>
          <w:szCs w:val="22"/>
          <w:lang w:val="tr-TR"/>
        </w:rPr>
        <w:t>FALİYETLERDEN GELİRLER</w:t>
      </w:r>
    </w:p>
    <w:p w:rsidR="00573B08" w:rsidRPr="00E044C3" w:rsidRDefault="00573B08">
      <w:pPr>
        <w:widowControl w:val="0"/>
        <w:jc w:val="both"/>
        <w:rPr>
          <w:b/>
          <w:sz w:val="22"/>
          <w:szCs w:val="22"/>
          <w:lang w:val="tr-TR"/>
        </w:rPr>
      </w:pPr>
    </w:p>
    <w:p w:rsidR="00573B08" w:rsidRPr="00E044C3" w:rsidRDefault="00573B08">
      <w:pPr>
        <w:widowControl w:val="0"/>
        <w:tabs>
          <w:tab w:val="right" w:pos="7088"/>
          <w:tab w:val="right" w:pos="9072"/>
        </w:tabs>
        <w:jc w:val="both"/>
        <w:rPr>
          <w:b/>
          <w:sz w:val="22"/>
          <w:szCs w:val="22"/>
          <w:lang w:val="tr-TR"/>
        </w:rPr>
      </w:pPr>
      <w:r w:rsidRPr="00E044C3">
        <w:rPr>
          <w:b/>
          <w:sz w:val="22"/>
          <w:szCs w:val="22"/>
          <w:lang w:val="tr-TR"/>
        </w:rPr>
        <w:tab/>
      </w:r>
      <w:r>
        <w:rPr>
          <w:b/>
          <w:sz w:val="22"/>
          <w:szCs w:val="22"/>
          <w:lang w:val="tr-TR"/>
        </w:rPr>
        <w:t>31 Aralık 2014</w:t>
      </w:r>
      <w:r>
        <w:rPr>
          <w:b/>
          <w:sz w:val="22"/>
          <w:szCs w:val="22"/>
          <w:lang w:val="tr-TR"/>
        </w:rPr>
        <w:tab/>
        <w:t>31 Aralık 2013</w:t>
      </w:r>
    </w:p>
    <w:p w:rsidR="00573B08" w:rsidRPr="00E044C3" w:rsidRDefault="00573B08">
      <w:pPr>
        <w:widowControl w:val="0"/>
        <w:tabs>
          <w:tab w:val="decimal" w:pos="7088"/>
          <w:tab w:val="decimal" w:pos="9072"/>
        </w:tabs>
        <w:jc w:val="both"/>
        <w:rPr>
          <w:b/>
          <w:sz w:val="22"/>
          <w:szCs w:val="22"/>
          <w:lang w:val="tr-TR"/>
        </w:rPr>
      </w:pPr>
    </w:p>
    <w:p w:rsidR="00573B08" w:rsidRPr="00E044C3" w:rsidRDefault="00573B08">
      <w:pPr>
        <w:widowControl w:val="0"/>
        <w:pBdr>
          <w:bottom w:val="single" w:sz="4" w:space="1" w:color="auto"/>
        </w:pBdr>
        <w:tabs>
          <w:tab w:val="decimal" w:pos="7088"/>
          <w:tab w:val="decimal" w:pos="9072"/>
        </w:tabs>
        <w:jc w:val="both"/>
        <w:rPr>
          <w:sz w:val="22"/>
          <w:szCs w:val="22"/>
          <w:lang w:val="tr-TR"/>
        </w:rPr>
      </w:pPr>
      <w:r>
        <w:rPr>
          <w:sz w:val="22"/>
          <w:szCs w:val="22"/>
          <w:lang w:val="tr-TR"/>
        </w:rPr>
        <w:t>Yatırım faaliyetlerinden gelirler</w:t>
      </w:r>
      <w:r w:rsidRPr="00E044C3">
        <w:rPr>
          <w:sz w:val="22"/>
          <w:szCs w:val="22"/>
          <w:lang w:val="tr-TR"/>
        </w:rPr>
        <w:tab/>
      </w:r>
      <w:r w:rsidRPr="00573B08">
        <w:rPr>
          <w:sz w:val="22"/>
          <w:szCs w:val="22"/>
          <w:lang w:val="tr-TR"/>
        </w:rPr>
        <w:t>68.571</w:t>
      </w:r>
      <w:r>
        <w:rPr>
          <w:sz w:val="22"/>
          <w:szCs w:val="22"/>
          <w:lang w:val="tr-TR"/>
        </w:rPr>
        <w:tab/>
      </w:r>
      <w:r w:rsidRPr="00573B08">
        <w:rPr>
          <w:sz w:val="22"/>
          <w:szCs w:val="22"/>
          <w:lang w:val="tr-TR"/>
        </w:rPr>
        <w:t>247.011</w:t>
      </w:r>
    </w:p>
    <w:p w:rsidR="00573B08" w:rsidRPr="00E044C3" w:rsidRDefault="00573B08">
      <w:pPr>
        <w:widowControl w:val="0"/>
        <w:tabs>
          <w:tab w:val="decimal" w:pos="7088"/>
          <w:tab w:val="decimal" w:pos="9072"/>
        </w:tabs>
        <w:jc w:val="both"/>
        <w:rPr>
          <w:sz w:val="22"/>
          <w:szCs w:val="22"/>
          <w:lang w:val="tr-TR"/>
        </w:rPr>
      </w:pPr>
    </w:p>
    <w:p w:rsidR="00573B08" w:rsidRPr="00E044C3" w:rsidRDefault="00573B08">
      <w:pPr>
        <w:widowControl w:val="0"/>
        <w:pBdr>
          <w:bottom w:val="single" w:sz="12" w:space="1" w:color="auto"/>
        </w:pBdr>
        <w:tabs>
          <w:tab w:val="decimal" w:pos="7088"/>
          <w:tab w:val="decimal" w:pos="9072"/>
        </w:tabs>
        <w:jc w:val="both"/>
        <w:rPr>
          <w:b/>
          <w:sz w:val="22"/>
          <w:szCs w:val="22"/>
          <w:lang w:val="tr-TR"/>
        </w:rPr>
      </w:pPr>
      <w:r w:rsidRPr="00E044C3">
        <w:rPr>
          <w:b/>
          <w:sz w:val="22"/>
          <w:szCs w:val="22"/>
          <w:lang w:val="tr-TR"/>
        </w:rPr>
        <w:tab/>
      </w:r>
      <w:r w:rsidRPr="00573B08">
        <w:rPr>
          <w:b/>
          <w:sz w:val="22"/>
          <w:szCs w:val="22"/>
          <w:lang w:val="tr-TR"/>
        </w:rPr>
        <w:t>68.571</w:t>
      </w:r>
      <w:r>
        <w:rPr>
          <w:b/>
          <w:sz w:val="22"/>
          <w:szCs w:val="22"/>
          <w:lang w:val="tr-TR"/>
        </w:rPr>
        <w:tab/>
      </w:r>
      <w:r w:rsidRPr="00573B08">
        <w:rPr>
          <w:b/>
          <w:sz w:val="22"/>
          <w:szCs w:val="22"/>
          <w:lang w:val="tr-TR"/>
        </w:rPr>
        <w:t>247.011</w:t>
      </w:r>
    </w:p>
    <w:p w:rsidR="00573B08" w:rsidRDefault="00573B08">
      <w:pPr>
        <w:widowControl w:val="0"/>
        <w:tabs>
          <w:tab w:val="right" w:pos="6660"/>
          <w:tab w:val="right" w:pos="8640"/>
        </w:tabs>
        <w:jc w:val="both"/>
        <w:rPr>
          <w:b/>
          <w:sz w:val="22"/>
          <w:szCs w:val="22"/>
          <w:lang w:val="tr-TR"/>
        </w:rPr>
      </w:pPr>
    </w:p>
    <w:p w:rsidR="009473E8" w:rsidRDefault="009473E8" w:rsidP="00D36889">
      <w:pPr>
        <w:widowControl w:val="0"/>
        <w:jc w:val="both"/>
        <w:rPr>
          <w:b/>
          <w:sz w:val="22"/>
          <w:szCs w:val="22"/>
          <w:lang w:val="tr-TR"/>
        </w:rPr>
      </w:pPr>
      <w:r>
        <w:rPr>
          <w:b/>
          <w:sz w:val="22"/>
          <w:szCs w:val="22"/>
          <w:lang w:val="tr-TR"/>
        </w:rPr>
        <w:br w:type="page"/>
      </w:r>
    </w:p>
    <w:p w:rsidR="00D42E43" w:rsidRPr="00E044C3" w:rsidRDefault="00E63424">
      <w:pPr>
        <w:widowControl w:val="0"/>
        <w:tabs>
          <w:tab w:val="right" w:pos="6660"/>
          <w:tab w:val="right" w:pos="8640"/>
        </w:tabs>
        <w:ind w:left="567" w:hanging="567"/>
        <w:jc w:val="both"/>
        <w:rPr>
          <w:b/>
          <w:sz w:val="22"/>
          <w:szCs w:val="22"/>
          <w:lang w:val="tr-TR"/>
        </w:rPr>
      </w:pPr>
      <w:r>
        <w:rPr>
          <w:b/>
          <w:sz w:val="22"/>
          <w:szCs w:val="22"/>
          <w:lang w:val="tr-TR"/>
        </w:rPr>
        <w:t>15</w:t>
      </w:r>
      <w:r w:rsidR="006A0912" w:rsidRPr="00E044C3">
        <w:rPr>
          <w:b/>
          <w:sz w:val="22"/>
          <w:szCs w:val="22"/>
          <w:lang w:val="tr-TR"/>
        </w:rPr>
        <w:t>.</w:t>
      </w:r>
      <w:r w:rsidR="006A0912" w:rsidRPr="00E044C3">
        <w:rPr>
          <w:b/>
          <w:sz w:val="22"/>
          <w:szCs w:val="22"/>
          <w:lang w:val="tr-TR"/>
        </w:rPr>
        <w:tab/>
        <w:t>FİNANSAL GELİRLER/(GİDERLER)</w:t>
      </w:r>
    </w:p>
    <w:p w:rsidR="00D42E43" w:rsidRPr="00E044C3" w:rsidRDefault="00D42E43">
      <w:pPr>
        <w:widowControl w:val="0"/>
        <w:tabs>
          <w:tab w:val="decimal" w:pos="7088"/>
          <w:tab w:val="decimal" w:pos="9072"/>
        </w:tabs>
        <w:jc w:val="both"/>
        <w:rPr>
          <w:b/>
          <w:sz w:val="22"/>
          <w:szCs w:val="22"/>
          <w:lang w:val="tr-TR"/>
        </w:rPr>
      </w:pPr>
    </w:p>
    <w:p w:rsidR="003A3460" w:rsidRPr="00E044C3" w:rsidRDefault="003A3460">
      <w:pPr>
        <w:widowControl w:val="0"/>
        <w:tabs>
          <w:tab w:val="right" w:pos="7088"/>
          <w:tab w:val="right" w:pos="9072"/>
        </w:tabs>
        <w:jc w:val="both"/>
        <w:rPr>
          <w:b/>
          <w:sz w:val="22"/>
          <w:szCs w:val="22"/>
          <w:lang w:val="tr-TR"/>
        </w:rPr>
      </w:pPr>
      <w:r w:rsidRPr="00E044C3">
        <w:rPr>
          <w:b/>
          <w:sz w:val="22"/>
          <w:szCs w:val="22"/>
          <w:lang w:val="tr-TR"/>
        </w:rPr>
        <w:tab/>
      </w:r>
      <w:r w:rsidR="00C01DEC">
        <w:rPr>
          <w:b/>
          <w:sz w:val="22"/>
          <w:szCs w:val="22"/>
          <w:lang w:val="tr-TR"/>
        </w:rPr>
        <w:t>31 Aralık 2014</w:t>
      </w:r>
      <w:r w:rsidR="00626217">
        <w:rPr>
          <w:b/>
          <w:sz w:val="22"/>
          <w:szCs w:val="22"/>
          <w:lang w:val="tr-TR"/>
        </w:rPr>
        <w:tab/>
        <w:t>31 Aralık 2013</w:t>
      </w:r>
    </w:p>
    <w:p w:rsidR="00D42E43" w:rsidRPr="00E044C3" w:rsidRDefault="00D42E43">
      <w:pPr>
        <w:widowControl w:val="0"/>
        <w:tabs>
          <w:tab w:val="decimal" w:pos="7088"/>
          <w:tab w:val="decimal" w:pos="9072"/>
        </w:tabs>
        <w:jc w:val="both"/>
        <w:rPr>
          <w:sz w:val="22"/>
          <w:szCs w:val="22"/>
          <w:lang w:val="tr-TR"/>
        </w:rPr>
      </w:pPr>
    </w:p>
    <w:p w:rsidR="00C57692" w:rsidRPr="00E044C3" w:rsidRDefault="006A0912">
      <w:pPr>
        <w:widowControl w:val="0"/>
        <w:tabs>
          <w:tab w:val="decimal" w:pos="7088"/>
          <w:tab w:val="decimal" w:pos="9072"/>
        </w:tabs>
        <w:jc w:val="both"/>
        <w:rPr>
          <w:sz w:val="22"/>
          <w:szCs w:val="22"/>
          <w:lang w:val="tr-TR"/>
        </w:rPr>
      </w:pPr>
      <w:r w:rsidRPr="00E044C3">
        <w:rPr>
          <w:sz w:val="22"/>
          <w:szCs w:val="22"/>
          <w:lang w:val="tr-TR"/>
        </w:rPr>
        <w:t>Faiz gelirleri</w:t>
      </w:r>
      <w:r w:rsidRPr="00E044C3">
        <w:rPr>
          <w:sz w:val="22"/>
          <w:szCs w:val="22"/>
          <w:lang w:val="tr-TR"/>
        </w:rPr>
        <w:tab/>
      </w:r>
      <w:r w:rsidR="00F6224A" w:rsidRPr="00F6224A">
        <w:rPr>
          <w:sz w:val="22"/>
          <w:szCs w:val="22"/>
          <w:lang w:val="tr-TR"/>
        </w:rPr>
        <w:t>753.235</w:t>
      </w:r>
      <w:r w:rsidR="00626217">
        <w:rPr>
          <w:sz w:val="22"/>
          <w:szCs w:val="22"/>
          <w:lang w:val="tr-TR"/>
        </w:rPr>
        <w:tab/>
      </w:r>
      <w:r w:rsidR="00B66760" w:rsidRPr="00E044C3">
        <w:rPr>
          <w:sz w:val="22"/>
          <w:szCs w:val="22"/>
          <w:lang w:val="tr-TR"/>
        </w:rPr>
        <w:t>610.189</w:t>
      </w:r>
    </w:p>
    <w:p w:rsidR="00F82D4C" w:rsidRPr="00E044C3" w:rsidRDefault="00F82D4C">
      <w:pPr>
        <w:widowControl w:val="0"/>
        <w:tabs>
          <w:tab w:val="decimal" w:pos="7088"/>
          <w:tab w:val="decimal" w:pos="9072"/>
        </w:tabs>
        <w:jc w:val="both"/>
        <w:rPr>
          <w:sz w:val="22"/>
          <w:szCs w:val="22"/>
          <w:lang w:val="tr-TR"/>
        </w:rPr>
      </w:pPr>
      <w:r w:rsidRPr="00E044C3">
        <w:rPr>
          <w:sz w:val="22"/>
          <w:szCs w:val="22"/>
          <w:lang w:val="tr-TR"/>
        </w:rPr>
        <w:t>Menkul değerlerden alınan faizler</w:t>
      </w:r>
      <w:r w:rsidRPr="00E044C3">
        <w:rPr>
          <w:sz w:val="22"/>
          <w:szCs w:val="22"/>
          <w:lang w:val="tr-TR"/>
        </w:rPr>
        <w:tab/>
      </w:r>
      <w:r w:rsidR="00F6224A" w:rsidRPr="00F6224A">
        <w:rPr>
          <w:sz w:val="22"/>
          <w:szCs w:val="22"/>
          <w:lang w:val="tr-TR"/>
        </w:rPr>
        <w:t>69.784</w:t>
      </w:r>
      <w:r w:rsidR="00626217">
        <w:rPr>
          <w:sz w:val="22"/>
          <w:szCs w:val="22"/>
          <w:lang w:val="tr-TR"/>
        </w:rPr>
        <w:tab/>
      </w:r>
      <w:r w:rsidRPr="00E044C3">
        <w:rPr>
          <w:sz w:val="22"/>
          <w:szCs w:val="22"/>
          <w:lang w:val="tr-TR"/>
        </w:rPr>
        <w:t>53.339</w:t>
      </w:r>
    </w:p>
    <w:p w:rsidR="00F82D4C" w:rsidRPr="00E044C3" w:rsidRDefault="00A2330E">
      <w:pPr>
        <w:widowControl w:val="0"/>
        <w:tabs>
          <w:tab w:val="decimal" w:pos="7088"/>
          <w:tab w:val="decimal" w:pos="9072"/>
        </w:tabs>
        <w:jc w:val="both"/>
        <w:rPr>
          <w:sz w:val="22"/>
          <w:szCs w:val="22"/>
          <w:lang w:val="tr-TR"/>
        </w:rPr>
      </w:pPr>
      <w:r w:rsidRPr="00E044C3">
        <w:rPr>
          <w:sz w:val="22"/>
          <w:szCs w:val="22"/>
          <w:lang w:val="tr-TR"/>
        </w:rPr>
        <w:t>Temettü gelirleri</w:t>
      </w:r>
      <w:r w:rsidRPr="00E044C3">
        <w:rPr>
          <w:sz w:val="22"/>
          <w:szCs w:val="22"/>
          <w:lang w:val="tr-TR"/>
        </w:rPr>
        <w:tab/>
      </w:r>
      <w:r w:rsidR="00F6224A" w:rsidRPr="00F6224A">
        <w:rPr>
          <w:sz w:val="22"/>
          <w:szCs w:val="22"/>
          <w:lang w:val="tr-TR"/>
        </w:rPr>
        <w:t>-</w:t>
      </w:r>
      <w:r w:rsidR="00626217">
        <w:rPr>
          <w:sz w:val="22"/>
          <w:szCs w:val="22"/>
          <w:lang w:val="tr-TR"/>
        </w:rPr>
        <w:tab/>
      </w:r>
      <w:r w:rsidR="00E044C3" w:rsidRPr="00E044C3">
        <w:rPr>
          <w:sz w:val="22"/>
          <w:szCs w:val="22"/>
          <w:lang w:val="tr-TR"/>
        </w:rPr>
        <w:t>-</w:t>
      </w:r>
    </w:p>
    <w:p w:rsidR="00A2330E" w:rsidRPr="00E044C3" w:rsidRDefault="00A2330E">
      <w:pPr>
        <w:widowControl w:val="0"/>
        <w:tabs>
          <w:tab w:val="decimal" w:pos="7088"/>
          <w:tab w:val="decimal" w:pos="9072"/>
        </w:tabs>
        <w:jc w:val="both"/>
        <w:rPr>
          <w:sz w:val="22"/>
          <w:szCs w:val="22"/>
          <w:lang w:val="tr-TR"/>
        </w:rPr>
      </w:pPr>
      <w:r w:rsidRPr="00E044C3">
        <w:rPr>
          <w:sz w:val="22"/>
          <w:szCs w:val="22"/>
          <w:lang w:val="tr-TR"/>
        </w:rPr>
        <w:t>Finansal varlık değer artışları</w:t>
      </w:r>
      <w:r w:rsidRPr="00E044C3">
        <w:rPr>
          <w:sz w:val="22"/>
          <w:szCs w:val="22"/>
          <w:lang w:val="tr-TR"/>
        </w:rPr>
        <w:tab/>
      </w:r>
      <w:r w:rsidR="00F6224A" w:rsidRPr="00F6224A">
        <w:rPr>
          <w:sz w:val="22"/>
          <w:szCs w:val="22"/>
          <w:lang w:val="tr-TR"/>
        </w:rPr>
        <w:t>-</w:t>
      </w:r>
      <w:r w:rsidR="00626217">
        <w:rPr>
          <w:sz w:val="22"/>
          <w:szCs w:val="22"/>
          <w:lang w:val="tr-TR"/>
        </w:rPr>
        <w:tab/>
      </w:r>
      <w:r w:rsidRPr="00E044C3">
        <w:rPr>
          <w:sz w:val="22"/>
          <w:szCs w:val="22"/>
          <w:lang w:val="tr-TR"/>
        </w:rPr>
        <w:t>-</w:t>
      </w:r>
    </w:p>
    <w:p w:rsidR="00F82D4C" w:rsidRPr="00E044C3" w:rsidRDefault="00F82D4C">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Diğer</w:t>
      </w:r>
      <w:r w:rsidRPr="00E044C3">
        <w:rPr>
          <w:sz w:val="22"/>
          <w:szCs w:val="22"/>
          <w:lang w:val="tr-TR"/>
        </w:rPr>
        <w:tab/>
      </w:r>
      <w:r w:rsidR="00F6224A" w:rsidRPr="00F6224A">
        <w:rPr>
          <w:sz w:val="22"/>
          <w:szCs w:val="22"/>
          <w:lang w:val="tr-TR"/>
        </w:rPr>
        <w:t>5.604</w:t>
      </w:r>
      <w:r w:rsidR="00626217">
        <w:rPr>
          <w:sz w:val="22"/>
          <w:szCs w:val="22"/>
          <w:lang w:val="tr-TR"/>
        </w:rPr>
        <w:tab/>
      </w:r>
      <w:r w:rsidRPr="00E044C3">
        <w:rPr>
          <w:sz w:val="22"/>
          <w:szCs w:val="22"/>
          <w:lang w:val="tr-TR"/>
        </w:rPr>
        <w:t>2.819</w:t>
      </w:r>
    </w:p>
    <w:p w:rsidR="00626217" w:rsidRDefault="00626217">
      <w:pPr>
        <w:widowControl w:val="0"/>
        <w:pBdr>
          <w:bottom w:val="single" w:sz="12" w:space="1" w:color="auto"/>
        </w:pBdr>
        <w:tabs>
          <w:tab w:val="decimal" w:pos="7088"/>
          <w:tab w:val="decimal" w:pos="9072"/>
        </w:tabs>
        <w:jc w:val="both"/>
        <w:rPr>
          <w:b/>
          <w:sz w:val="22"/>
          <w:szCs w:val="22"/>
          <w:lang w:val="tr-TR"/>
        </w:rPr>
      </w:pPr>
    </w:p>
    <w:p w:rsidR="00C57692" w:rsidRPr="00E044C3" w:rsidRDefault="00681FB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F6224A" w:rsidRPr="00F6224A">
        <w:rPr>
          <w:b/>
          <w:sz w:val="22"/>
          <w:szCs w:val="22"/>
          <w:lang w:val="tr-TR"/>
        </w:rPr>
        <w:t>828.623</w:t>
      </w:r>
      <w:r w:rsidR="00626217">
        <w:rPr>
          <w:b/>
          <w:sz w:val="22"/>
          <w:szCs w:val="22"/>
          <w:lang w:val="tr-TR"/>
        </w:rPr>
        <w:tab/>
      </w:r>
      <w:r w:rsidR="00B66760" w:rsidRPr="00E044C3">
        <w:rPr>
          <w:b/>
          <w:sz w:val="22"/>
          <w:szCs w:val="22"/>
          <w:lang w:val="tr-TR"/>
        </w:rPr>
        <w:t>666.347</w:t>
      </w:r>
    </w:p>
    <w:p w:rsidR="00D42E43" w:rsidRPr="00E044C3" w:rsidRDefault="00D42E43">
      <w:pPr>
        <w:widowControl w:val="0"/>
        <w:tabs>
          <w:tab w:val="decimal" w:pos="4820"/>
          <w:tab w:val="decimal" w:pos="6237"/>
          <w:tab w:val="decimal" w:pos="7655"/>
          <w:tab w:val="decimal" w:pos="9072"/>
        </w:tabs>
        <w:jc w:val="both"/>
        <w:rPr>
          <w:sz w:val="22"/>
          <w:szCs w:val="22"/>
          <w:lang w:val="tr-TR"/>
        </w:rPr>
      </w:pPr>
    </w:p>
    <w:p w:rsidR="003A3460" w:rsidRPr="00E044C3" w:rsidRDefault="003A3460">
      <w:pPr>
        <w:widowControl w:val="0"/>
        <w:tabs>
          <w:tab w:val="right" w:pos="7088"/>
          <w:tab w:val="right" w:pos="9072"/>
        </w:tabs>
        <w:jc w:val="both"/>
        <w:rPr>
          <w:b/>
          <w:sz w:val="22"/>
          <w:szCs w:val="22"/>
          <w:lang w:val="tr-TR"/>
        </w:rPr>
      </w:pPr>
      <w:r w:rsidRPr="00E044C3">
        <w:rPr>
          <w:b/>
          <w:sz w:val="22"/>
          <w:szCs w:val="22"/>
          <w:lang w:val="tr-TR"/>
        </w:rPr>
        <w:tab/>
      </w:r>
      <w:r w:rsidR="00C01DEC">
        <w:rPr>
          <w:b/>
          <w:sz w:val="22"/>
          <w:szCs w:val="22"/>
          <w:lang w:val="tr-TR"/>
        </w:rPr>
        <w:t>31 Aralık 2014</w:t>
      </w:r>
      <w:r w:rsidR="00626217">
        <w:rPr>
          <w:b/>
          <w:sz w:val="22"/>
          <w:szCs w:val="22"/>
          <w:lang w:val="tr-TR"/>
        </w:rPr>
        <w:tab/>
        <w:t>31 Aralık 2013</w:t>
      </w:r>
    </w:p>
    <w:p w:rsidR="00D42E43" w:rsidRPr="00E044C3" w:rsidRDefault="00D42E43">
      <w:pPr>
        <w:widowControl w:val="0"/>
        <w:tabs>
          <w:tab w:val="decimal" w:pos="7088"/>
          <w:tab w:val="decimal" w:pos="9072"/>
        </w:tabs>
        <w:jc w:val="both"/>
        <w:rPr>
          <w:b/>
          <w:sz w:val="22"/>
          <w:szCs w:val="22"/>
          <w:lang w:val="tr-TR"/>
        </w:rPr>
      </w:pPr>
    </w:p>
    <w:p w:rsidR="00D42E43" w:rsidRPr="00E044C3" w:rsidRDefault="00944A88">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Finansal varlık değ</w:t>
      </w:r>
      <w:r w:rsidR="006A0912" w:rsidRPr="00E044C3">
        <w:rPr>
          <w:sz w:val="22"/>
          <w:szCs w:val="22"/>
          <w:lang w:val="tr-TR"/>
        </w:rPr>
        <w:t>er azalışları</w:t>
      </w:r>
      <w:r w:rsidR="006A0912" w:rsidRPr="00E044C3">
        <w:rPr>
          <w:sz w:val="22"/>
          <w:szCs w:val="22"/>
          <w:lang w:val="tr-TR"/>
        </w:rPr>
        <w:tab/>
      </w:r>
      <w:r w:rsidR="00F6224A" w:rsidRPr="00F6224A">
        <w:rPr>
          <w:sz w:val="22"/>
          <w:szCs w:val="22"/>
          <w:lang w:val="tr-TR"/>
        </w:rPr>
        <w:t>31.922</w:t>
      </w:r>
      <w:r w:rsidR="00626217">
        <w:rPr>
          <w:sz w:val="22"/>
          <w:szCs w:val="22"/>
          <w:lang w:val="tr-TR"/>
        </w:rPr>
        <w:tab/>
      </w:r>
      <w:r w:rsidR="008C5A3B" w:rsidRPr="00E044C3">
        <w:rPr>
          <w:sz w:val="22"/>
          <w:szCs w:val="22"/>
          <w:lang w:val="tr-TR"/>
        </w:rPr>
        <w:t>44.</w:t>
      </w:r>
      <w:r w:rsidR="00FD171D" w:rsidRPr="00E044C3">
        <w:rPr>
          <w:sz w:val="22"/>
          <w:szCs w:val="22"/>
          <w:lang w:val="tr-TR"/>
        </w:rPr>
        <w:t>412</w:t>
      </w:r>
    </w:p>
    <w:p w:rsidR="00D42E43" w:rsidRPr="00D23E57" w:rsidRDefault="00D42E43">
      <w:pPr>
        <w:widowControl w:val="0"/>
        <w:tabs>
          <w:tab w:val="decimal" w:pos="7088"/>
          <w:tab w:val="decimal" w:pos="9072"/>
        </w:tabs>
        <w:jc w:val="both"/>
        <w:rPr>
          <w:sz w:val="22"/>
          <w:szCs w:val="22"/>
          <w:lang w:val="tr-TR"/>
        </w:rPr>
      </w:pPr>
    </w:p>
    <w:p w:rsidR="00D42E43" w:rsidRPr="00D23E57" w:rsidRDefault="00944A88">
      <w:pPr>
        <w:widowControl w:val="0"/>
        <w:pBdr>
          <w:bottom w:val="single" w:sz="12" w:space="1" w:color="auto"/>
        </w:pBdr>
        <w:tabs>
          <w:tab w:val="decimal" w:pos="7088"/>
          <w:tab w:val="decimal" w:pos="9072"/>
        </w:tabs>
        <w:jc w:val="both"/>
        <w:rPr>
          <w:b/>
          <w:sz w:val="22"/>
          <w:szCs w:val="22"/>
          <w:lang w:val="tr-TR"/>
        </w:rPr>
      </w:pPr>
      <w:r w:rsidRPr="00D23E57">
        <w:rPr>
          <w:b/>
          <w:sz w:val="22"/>
          <w:szCs w:val="22"/>
          <w:lang w:val="tr-TR"/>
        </w:rPr>
        <w:tab/>
      </w:r>
      <w:r w:rsidR="00F6224A" w:rsidRPr="00D23E57">
        <w:rPr>
          <w:b/>
          <w:sz w:val="22"/>
          <w:szCs w:val="22"/>
          <w:lang w:val="tr-TR"/>
        </w:rPr>
        <w:t>31.922</w:t>
      </w:r>
      <w:r w:rsidR="00626217" w:rsidRPr="00D23E57">
        <w:rPr>
          <w:b/>
          <w:sz w:val="22"/>
          <w:szCs w:val="22"/>
          <w:lang w:val="tr-TR"/>
        </w:rPr>
        <w:tab/>
      </w:r>
      <w:r w:rsidR="008C5A3B" w:rsidRPr="00D23E57">
        <w:rPr>
          <w:b/>
          <w:sz w:val="22"/>
          <w:szCs w:val="22"/>
          <w:lang w:val="tr-TR"/>
        </w:rPr>
        <w:t>44.</w:t>
      </w:r>
      <w:r w:rsidR="00FD171D" w:rsidRPr="00D23E57">
        <w:rPr>
          <w:b/>
          <w:sz w:val="22"/>
          <w:szCs w:val="22"/>
          <w:lang w:val="tr-TR"/>
        </w:rPr>
        <w:t>412</w:t>
      </w:r>
    </w:p>
    <w:p w:rsidR="00D42E43" w:rsidRPr="00D36889" w:rsidRDefault="00D42E43">
      <w:pPr>
        <w:widowControl w:val="0"/>
        <w:tabs>
          <w:tab w:val="decimal" w:pos="7088"/>
          <w:tab w:val="decimal" w:pos="9072"/>
        </w:tabs>
        <w:jc w:val="both"/>
        <w:rPr>
          <w:b/>
          <w:sz w:val="22"/>
          <w:szCs w:val="22"/>
          <w:lang w:val="tr-TR"/>
        </w:rPr>
      </w:pPr>
    </w:p>
    <w:p w:rsidR="009A5704" w:rsidRPr="00D36889" w:rsidRDefault="009A5704">
      <w:pPr>
        <w:widowControl w:val="0"/>
        <w:tabs>
          <w:tab w:val="decimal" w:pos="7088"/>
          <w:tab w:val="decimal" w:pos="9072"/>
        </w:tabs>
        <w:jc w:val="both"/>
        <w:rPr>
          <w:b/>
          <w:sz w:val="22"/>
          <w:szCs w:val="22"/>
          <w:lang w:val="tr-TR"/>
        </w:rPr>
      </w:pPr>
    </w:p>
    <w:p w:rsidR="00D42E43" w:rsidRPr="00D23E57" w:rsidRDefault="00E63424">
      <w:pPr>
        <w:widowControl w:val="0"/>
        <w:tabs>
          <w:tab w:val="right" w:pos="6660"/>
          <w:tab w:val="right" w:pos="8640"/>
        </w:tabs>
        <w:ind w:left="567" w:hanging="567"/>
        <w:jc w:val="both"/>
        <w:rPr>
          <w:b/>
          <w:sz w:val="22"/>
          <w:szCs w:val="22"/>
          <w:lang w:val="tr-TR"/>
        </w:rPr>
      </w:pPr>
      <w:r w:rsidRPr="00D23E57">
        <w:rPr>
          <w:b/>
          <w:sz w:val="22"/>
          <w:szCs w:val="22"/>
          <w:lang w:val="tr-TR"/>
        </w:rPr>
        <w:t>16</w:t>
      </w:r>
      <w:r w:rsidR="006A0912" w:rsidRPr="00D23E57">
        <w:rPr>
          <w:b/>
          <w:sz w:val="22"/>
          <w:szCs w:val="22"/>
          <w:lang w:val="tr-TR"/>
        </w:rPr>
        <w:t>.</w:t>
      </w:r>
      <w:r w:rsidR="006A0912" w:rsidRPr="00D23E57">
        <w:rPr>
          <w:b/>
          <w:sz w:val="22"/>
          <w:szCs w:val="22"/>
          <w:lang w:val="tr-TR"/>
        </w:rPr>
        <w:tab/>
        <w:t xml:space="preserve">VERGİ VARLIK VE YÜKÜMLÜLÜKLERİ </w:t>
      </w:r>
    </w:p>
    <w:p w:rsidR="00D42E43" w:rsidRPr="00D23E57" w:rsidRDefault="00D42E43">
      <w:pPr>
        <w:widowControl w:val="0"/>
        <w:ind w:right="-23"/>
        <w:jc w:val="both"/>
        <w:rPr>
          <w:b/>
          <w:sz w:val="22"/>
          <w:szCs w:val="22"/>
          <w:lang w:val="tr-TR"/>
        </w:rPr>
      </w:pPr>
    </w:p>
    <w:p w:rsidR="00D42E43" w:rsidRPr="00D23E57" w:rsidRDefault="006A0912">
      <w:pPr>
        <w:widowControl w:val="0"/>
        <w:ind w:right="-23"/>
        <w:jc w:val="both"/>
        <w:rPr>
          <w:b/>
          <w:sz w:val="22"/>
          <w:szCs w:val="22"/>
          <w:lang w:val="tr-TR"/>
        </w:rPr>
      </w:pPr>
      <w:r w:rsidRPr="00D23E57">
        <w:rPr>
          <w:b/>
          <w:sz w:val="22"/>
          <w:szCs w:val="22"/>
          <w:lang w:val="tr-TR"/>
        </w:rPr>
        <w:t>Dönem karı vergi yükümlülüğü</w:t>
      </w:r>
    </w:p>
    <w:p w:rsidR="00D42E43" w:rsidRPr="00D23E57" w:rsidRDefault="00D42E43">
      <w:pPr>
        <w:widowControl w:val="0"/>
        <w:tabs>
          <w:tab w:val="decimal" w:pos="7088"/>
          <w:tab w:val="decimal" w:pos="9072"/>
        </w:tabs>
        <w:jc w:val="both"/>
        <w:rPr>
          <w:sz w:val="22"/>
          <w:szCs w:val="22"/>
          <w:lang w:val="tr-TR"/>
        </w:rPr>
      </w:pPr>
    </w:p>
    <w:p w:rsidR="00D42E43" w:rsidRPr="00D23E57" w:rsidRDefault="006A0912">
      <w:pPr>
        <w:widowControl w:val="0"/>
        <w:tabs>
          <w:tab w:val="right" w:pos="7088"/>
          <w:tab w:val="right" w:pos="9072"/>
        </w:tabs>
        <w:jc w:val="both"/>
        <w:rPr>
          <w:b/>
          <w:sz w:val="22"/>
          <w:szCs w:val="22"/>
          <w:lang w:val="tr-TR"/>
        </w:rPr>
      </w:pPr>
      <w:r w:rsidRPr="00D23E57">
        <w:rPr>
          <w:b/>
          <w:sz w:val="22"/>
          <w:szCs w:val="22"/>
          <w:lang w:val="tr-TR"/>
        </w:rPr>
        <w:tab/>
      </w:r>
      <w:r w:rsidR="00C01DEC" w:rsidRPr="00D23E57">
        <w:rPr>
          <w:b/>
          <w:sz w:val="22"/>
          <w:szCs w:val="22"/>
          <w:lang w:val="tr-TR"/>
        </w:rPr>
        <w:t>31 Aralık 2014</w:t>
      </w:r>
      <w:r w:rsidR="00626217" w:rsidRPr="00D23E57">
        <w:rPr>
          <w:b/>
          <w:sz w:val="22"/>
          <w:szCs w:val="22"/>
          <w:lang w:val="tr-TR"/>
        </w:rPr>
        <w:tab/>
        <w:t>31 Aralık 2013</w:t>
      </w:r>
    </w:p>
    <w:p w:rsidR="00D42E43" w:rsidRPr="00D23E57" w:rsidRDefault="00D42E43">
      <w:pPr>
        <w:widowControl w:val="0"/>
        <w:tabs>
          <w:tab w:val="decimal" w:pos="7088"/>
          <w:tab w:val="decimal" w:pos="9072"/>
        </w:tabs>
        <w:jc w:val="both"/>
        <w:rPr>
          <w:sz w:val="22"/>
          <w:szCs w:val="22"/>
          <w:lang w:val="tr-TR"/>
        </w:rPr>
      </w:pPr>
    </w:p>
    <w:p w:rsidR="00D42E43" w:rsidRPr="00D23E57" w:rsidRDefault="006A0912">
      <w:pPr>
        <w:widowControl w:val="0"/>
        <w:tabs>
          <w:tab w:val="decimal" w:pos="7088"/>
          <w:tab w:val="decimal" w:pos="9072"/>
        </w:tabs>
        <w:jc w:val="both"/>
        <w:rPr>
          <w:sz w:val="22"/>
          <w:szCs w:val="22"/>
          <w:lang w:val="tr-TR"/>
        </w:rPr>
      </w:pPr>
      <w:r w:rsidRPr="00D23E57">
        <w:rPr>
          <w:sz w:val="22"/>
          <w:szCs w:val="22"/>
          <w:lang w:val="tr-TR"/>
        </w:rPr>
        <w:t xml:space="preserve">Cari kurumlar vergisi karşılığı </w:t>
      </w:r>
      <w:r w:rsidRPr="00D23E57">
        <w:rPr>
          <w:sz w:val="22"/>
          <w:szCs w:val="22"/>
          <w:lang w:val="tr-TR"/>
        </w:rPr>
        <w:tab/>
      </w:r>
      <w:r w:rsidR="00F6224A" w:rsidRPr="00D23E57">
        <w:rPr>
          <w:sz w:val="22"/>
          <w:szCs w:val="22"/>
          <w:lang w:val="tr-TR"/>
        </w:rPr>
        <w:t>-</w:t>
      </w:r>
      <w:r w:rsidR="00626217" w:rsidRPr="00D23E57">
        <w:rPr>
          <w:sz w:val="22"/>
          <w:szCs w:val="22"/>
          <w:lang w:val="tr-TR"/>
        </w:rPr>
        <w:tab/>
      </w:r>
      <w:r w:rsidR="00B66760" w:rsidRPr="00D23E57">
        <w:rPr>
          <w:sz w:val="22"/>
          <w:szCs w:val="22"/>
          <w:lang w:val="tr-TR"/>
        </w:rPr>
        <w:t>-</w:t>
      </w:r>
    </w:p>
    <w:p w:rsidR="00D42E43" w:rsidRPr="00D23E57" w:rsidRDefault="006A0912">
      <w:pPr>
        <w:widowControl w:val="0"/>
        <w:pBdr>
          <w:bottom w:val="single" w:sz="4" w:space="1" w:color="auto"/>
        </w:pBdr>
        <w:tabs>
          <w:tab w:val="decimal" w:pos="7088"/>
          <w:tab w:val="decimal" w:pos="9072"/>
        </w:tabs>
        <w:jc w:val="both"/>
        <w:rPr>
          <w:sz w:val="22"/>
          <w:szCs w:val="22"/>
          <w:lang w:val="tr-TR"/>
        </w:rPr>
      </w:pPr>
      <w:r w:rsidRPr="00D23E57">
        <w:rPr>
          <w:sz w:val="22"/>
          <w:szCs w:val="22"/>
          <w:lang w:val="tr-TR"/>
        </w:rPr>
        <w:t>Eksi: Peşin öde</w:t>
      </w:r>
      <w:r w:rsidR="00681FB2" w:rsidRPr="00D23E57">
        <w:rPr>
          <w:sz w:val="22"/>
          <w:szCs w:val="22"/>
          <w:lang w:val="tr-TR"/>
        </w:rPr>
        <w:t>nen geçici vergi ve fonlar</w:t>
      </w:r>
      <w:r w:rsidR="00FD2869" w:rsidRPr="00D23E57">
        <w:rPr>
          <w:sz w:val="22"/>
          <w:szCs w:val="22"/>
          <w:lang w:val="tr-TR"/>
        </w:rPr>
        <w:t xml:space="preserve"> </w:t>
      </w:r>
      <w:r w:rsidR="00681FB2" w:rsidRPr="00D23E57">
        <w:rPr>
          <w:sz w:val="22"/>
          <w:szCs w:val="22"/>
          <w:lang w:val="tr-TR"/>
        </w:rPr>
        <w:t>(Not:7</w:t>
      </w:r>
      <w:r w:rsidRPr="00D23E57">
        <w:rPr>
          <w:sz w:val="22"/>
          <w:szCs w:val="22"/>
          <w:lang w:val="tr-TR"/>
        </w:rPr>
        <w:t>)</w:t>
      </w:r>
      <w:r w:rsidRPr="00D23E57">
        <w:rPr>
          <w:sz w:val="22"/>
          <w:szCs w:val="22"/>
          <w:lang w:val="tr-TR"/>
        </w:rPr>
        <w:tab/>
      </w:r>
      <w:r w:rsidR="00F6224A" w:rsidRPr="00D23E57">
        <w:rPr>
          <w:sz w:val="22"/>
          <w:szCs w:val="22"/>
          <w:lang w:val="tr-TR"/>
        </w:rPr>
        <w:t>(113.013)</w:t>
      </w:r>
      <w:r w:rsidR="00626217" w:rsidRPr="00D23E57">
        <w:rPr>
          <w:sz w:val="22"/>
          <w:szCs w:val="22"/>
          <w:lang w:val="tr-TR"/>
        </w:rPr>
        <w:tab/>
      </w:r>
      <w:r w:rsidR="003429BD" w:rsidRPr="00D23E57">
        <w:rPr>
          <w:sz w:val="22"/>
          <w:szCs w:val="22"/>
          <w:lang w:val="tr-TR"/>
        </w:rPr>
        <w:t>(91.528)</w:t>
      </w:r>
    </w:p>
    <w:p w:rsidR="00681FB2" w:rsidRPr="00D23E57" w:rsidRDefault="00681FB2">
      <w:pPr>
        <w:widowControl w:val="0"/>
        <w:tabs>
          <w:tab w:val="decimal" w:pos="7088"/>
          <w:tab w:val="decimal" w:pos="9072"/>
        </w:tabs>
        <w:jc w:val="both"/>
        <w:rPr>
          <w:b/>
          <w:sz w:val="22"/>
          <w:szCs w:val="22"/>
          <w:lang w:val="tr-TR"/>
        </w:rPr>
      </w:pPr>
    </w:p>
    <w:p w:rsidR="00A2330E" w:rsidRPr="00D23E57" w:rsidRDefault="00681FB2">
      <w:pPr>
        <w:widowControl w:val="0"/>
        <w:pBdr>
          <w:bottom w:val="single" w:sz="4" w:space="1" w:color="auto"/>
        </w:pBdr>
        <w:tabs>
          <w:tab w:val="decimal" w:pos="7088"/>
          <w:tab w:val="decimal" w:pos="9072"/>
        </w:tabs>
        <w:jc w:val="both"/>
        <w:rPr>
          <w:b/>
          <w:sz w:val="22"/>
          <w:szCs w:val="22"/>
          <w:lang w:val="tr-TR"/>
        </w:rPr>
      </w:pPr>
      <w:r w:rsidRPr="00D23E57">
        <w:rPr>
          <w:b/>
          <w:sz w:val="22"/>
          <w:szCs w:val="22"/>
          <w:lang w:val="tr-TR"/>
        </w:rPr>
        <w:tab/>
      </w:r>
      <w:r w:rsidR="00F6224A" w:rsidRPr="00D23E57">
        <w:rPr>
          <w:b/>
          <w:sz w:val="22"/>
          <w:szCs w:val="22"/>
          <w:lang w:val="tr-TR"/>
        </w:rPr>
        <w:t>(113.013)</w:t>
      </w:r>
      <w:r w:rsidR="00626217" w:rsidRPr="00D23E57">
        <w:rPr>
          <w:b/>
          <w:sz w:val="22"/>
          <w:szCs w:val="22"/>
          <w:lang w:val="tr-TR"/>
        </w:rPr>
        <w:tab/>
      </w:r>
      <w:r w:rsidR="003429BD" w:rsidRPr="00D23E57">
        <w:rPr>
          <w:b/>
          <w:sz w:val="22"/>
          <w:szCs w:val="22"/>
          <w:lang w:val="tr-TR"/>
        </w:rPr>
        <w:t>(91.528)</w:t>
      </w:r>
    </w:p>
    <w:p w:rsidR="00714688" w:rsidRPr="00D23E57" w:rsidRDefault="00714688">
      <w:pPr>
        <w:widowControl w:val="0"/>
        <w:tabs>
          <w:tab w:val="right" w:pos="7088"/>
          <w:tab w:val="right" w:pos="9072"/>
        </w:tabs>
        <w:jc w:val="both"/>
        <w:rPr>
          <w:b/>
          <w:sz w:val="22"/>
          <w:szCs w:val="22"/>
          <w:lang w:val="tr-TR"/>
        </w:rPr>
      </w:pPr>
    </w:p>
    <w:p w:rsidR="00D42E43" w:rsidRPr="00D23E57" w:rsidRDefault="006A0912">
      <w:pPr>
        <w:widowControl w:val="0"/>
        <w:tabs>
          <w:tab w:val="right" w:pos="7088"/>
          <w:tab w:val="right" w:pos="9072"/>
        </w:tabs>
        <w:jc w:val="both"/>
        <w:rPr>
          <w:b/>
          <w:sz w:val="22"/>
          <w:szCs w:val="22"/>
          <w:lang w:val="tr-TR"/>
        </w:rPr>
      </w:pPr>
      <w:r w:rsidRPr="00D23E57">
        <w:rPr>
          <w:b/>
          <w:sz w:val="22"/>
          <w:szCs w:val="22"/>
          <w:lang w:val="tr-TR"/>
        </w:rPr>
        <w:tab/>
        <w:t>1 Ocak</w:t>
      </w:r>
      <w:r w:rsidR="0036066D" w:rsidRPr="00D23E57">
        <w:rPr>
          <w:b/>
          <w:sz w:val="22"/>
          <w:szCs w:val="22"/>
          <w:lang w:val="tr-TR"/>
        </w:rPr>
        <w:t xml:space="preserve"> </w:t>
      </w:r>
      <w:r w:rsidRPr="00D23E57">
        <w:rPr>
          <w:b/>
          <w:sz w:val="22"/>
          <w:szCs w:val="22"/>
          <w:lang w:val="tr-TR"/>
        </w:rPr>
        <w:t>-</w:t>
      </w:r>
      <w:r w:rsidRPr="00D23E57">
        <w:rPr>
          <w:b/>
          <w:sz w:val="22"/>
          <w:szCs w:val="22"/>
          <w:lang w:val="tr-TR"/>
        </w:rPr>
        <w:tab/>
        <w:t>1 Ocak</w:t>
      </w:r>
      <w:r w:rsidR="0036066D" w:rsidRPr="00D23E57">
        <w:rPr>
          <w:b/>
          <w:sz w:val="22"/>
          <w:szCs w:val="22"/>
          <w:lang w:val="tr-TR"/>
        </w:rPr>
        <w:t xml:space="preserve"> </w:t>
      </w:r>
      <w:r w:rsidRPr="00D23E57">
        <w:rPr>
          <w:b/>
          <w:sz w:val="22"/>
          <w:szCs w:val="22"/>
          <w:lang w:val="tr-TR"/>
        </w:rPr>
        <w:t>-</w:t>
      </w:r>
    </w:p>
    <w:p w:rsidR="00D42E43" w:rsidRPr="00D23E57" w:rsidRDefault="006A0912">
      <w:pPr>
        <w:widowControl w:val="0"/>
        <w:tabs>
          <w:tab w:val="right" w:pos="7088"/>
          <w:tab w:val="right" w:pos="9072"/>
        </w:tabs>
        <w:jc w:val="both"/>
        <w:rPr>
          <w:b/>
          <w:sz w:val="22"/>
          <w:szCs w:val="22"/>
          <w:lang w:val="tr-TR"/>
        </w:rPr>
      </w:pPr>
      <w:r w:rsidRPr="00D23E57">
        <w:rPr>
          <w:b/>
          <w:sz w:val="22"/>
          <w:szCs w:val="22"/>
          <w:lang w:val="tr-TR"/>
        </w:rPr>
        <w:t>Gelir tablosundaki vergi karşılığı</w:t>
      </w:r>
      <w:r w:rsidRPr="00D23E57">
        <w:rPr>
          <w:b/>
          <w:sz w:val="22"/>
          <w:szCs w:val="22"/>
          <w:lang w:val="tr-TR"/>
        </w:rPr>
        <w:tab/>
      </w:r>
      <w:r w:rsidR="00C01DEC" w:rsidRPr="00D23E57">
        <w:rPr>
          <w:b/>
          <w:sz w:val="22"/>
          <w:szCs w:val="22"/>
          <w:lang w:val="tr-TR"/>
        </w:rPr>
        <w:t>31 Aralık 2014</w:t>
      </w:r>
      <w:r w:rsidRPr="00D23E57">
        <w:rPr>
          <w:b/>
          <w:sz w:val="22"/>
          <w:szCs w:val="22"/>
          <w:lang w:val="tr-TR"/>
        </w:rPr>
        <w:tab/>
      </w:r>
      <w:r w:rsidR="003A3460" w:rsidRPr="00D23E57">
        <w:rPr>
          <w:b/>
          <w:sz w:val="22"/>
          <w:szCs w:val="22"/>
          <w:lang w:val="tr-TR"/>
        </w:rPr>
        <w:t>31 Aralık</w:t>
      </w:r>
      <w:r w:rsidR="00626217" w:rsidRPr="00D23E57">
        <w:rPr>
          <w:b/>
          <w:sz w:val="22"/>
          <w:szCs w:val="22"/>
          <w:lang w:val="tr-TR"/>
        </w:rPr>
        <w:t xml:space="preserve"> 2013</w:t>
      </w:r>
    </w:p>
    <w:p w:rsidR="00D42E43" w:rsidRPr="00D36889" w:rsidRDefault="00D42E43">
      <w:pPr>
        <w:widowControl w:val="0"/>
        <w:tabs>
          <w:tab w:val="decimal" w:pos="7088"/>
          <w:tab w:val="decimal" w:pos="9072"/>
        </w:tabs>
        <w:jc w:val="both"/>
        <w:rPr>
          <w:b/>
          <w:sz w:val="22"/>
          <w:szCs w:val="22"/>
          <w:lang w:val="tr-TR"/>
        </w:rPr>
      </w:pPr>
    </w:p>
    <w:p w:rsidR="00D42E43" w:rsidRPr="00D23E57" w:rsidRDefault="00DA17F4">
      <w:pPr>
        <w:widowControl w:val="0"/>
        <w:pBdr>
          <w:bottom w:val="single" w:sz="4" w:space="1" w:color="auto"/>
        </w:pBdr>
        <w:tabs>
          <w:tab w:val="decimal" w:pos="7088"/>
          <w:tab w:val="decimal" w:pos="9072"/>
        </w:tabs>
        <w:jc w:val="both"/>
        <w:rPr>
          <w:sz w:val="22"/>
          <w:szCs w:val="22"/>
          <w:lang w:val="tr-TR"/>
        </w:rPr>
      </w:pPr>
      <w:r w:rsidRPr="00D23E57">
        <w:rPr>
          <w:sz w:val="22"/>
          <w:szCs w:val="22"/>
          <w:lang w:val="tr-TR"/>
        </w:rPr>
        <w:t>Ertelenmiş vergi geliri</w:t>
      </w:r>
      <w:r w:rsidR="006A0912" w:rsidRPr="00D23E57">
        <w:rPr>
          <w:sz w:val="22"/>
          <w:szCs w:val="22"/>
          <w:lang w:val="tr-TR"/>
        </w:rPr>
        <w:tab/>
      </w:r>
      <w:r w:rsidR="00F6224A" w:rsidRPr="00D23E57">
        <w:rPr>
          <w:sz w:val="22"/>
          <w:szCs w:val="22"/>
          <w:lang w:val="tr-TR"/>
        </w:rPr>
        <w:t>(3.764)</w:t>
      </w:r>
      <w:r w:rsidR="00626217" w:rsidRPr="00D23E57">
        <w:rPr>
          <w:sz w:val="22"/>
          <w:szCs w:val="22"/>
          <w:lang w:val="tr-TR"/>
        </w:rPr>
        <w:tab/>
      </w:r>
      <w:r w:rsidR="00A2330E" w:rsidRPr="00D23E57">
        <w:rPr>
          <w:sz w:val="22"/>
          <w:szCs w:val="22"/>
          <w:lang w:val="tr-TR"/>
        </w:rPr>
        <w:t>2.220</w:t>
      </w:r>
    </w:p>
    <w:p w:rsidR="00D42E43" w:rsidRPr="00D36889" w:rsidRDefault="00D42E43">
      <w:pPr>
        <w:widowControl w:val="0"/>
        <w:tabs>
          <w:tab w:val="decimal" w:pos="7088"/>
          <w:tab w:val="decimal" w:pos="9072"/>
        </w:tabs>
        <w:jc w:val="both"/>
        <w:rPr>
          <w:b/>
          <w:sz w:val="22"/>
          <w:szCs w:val="22"/>
          <w:lang w:val="tr-TR"/>
        </w:rPr>
      </w:pPr>
    </w:p>
    <w:p w:rsidR="00D42E43" w:rsidRPr="00D23E57" w:rsidRDefault="00944A88">
      <w:pPr>
        <w:widowControl w:val="0"/>
        <w:pBdr>
          <w:bottom w:val="single" w:sz="12" w:space="1" w:color="auto"/>
        </w:pBdr>
        <w:tabs>
          <w:tab w:val="decimal" w:pos="7088"/>
          <w:tab w:val="decimal" w:pos="9072"/>
        </w:tabs>
        <w:jc w:val="both"/>
        <w:rPr>
          <w:b/>
          <w:sz w:val="22"/>
          <w:szCs w:val="22"/>
          <w:lang w:val="tr-TR"/>
        </w:rPr>
      </w:pPr>
      <w:r w:rsidRPr="00D23E57">
        <w:rPr>
          <w:b/>
          <w:sz w:val="22"/>
          <w:szCs w:val="22"/>
          <w:lang w:val="tr-TR"/>
        </w:rPr>
        <w:tab/>
      </w:r>
      <w:r w:rsidR="00F6224A" w:rsidRPr="00D23E57">
        <w:rPr>
          <w:b/>
          <w:sz w:val="22"/>
          <w:szCs w:val="22"/>
          <w:lang w:val="tr-TR"/>
        </w:rPr>
        <w:t>(3.764)</w:t>
      </w:r>
      <w:r w:rsidR="00626217" w:rsidRPr="00D23E57">
        <w:rPr>
          <w:b/>
          <w:sz w:val="22"/>
          <w:szCs w:val="22"/>
          <w:lang w:val="tr-TR"/>
        </w:rPr>
        <w:tab/>
      </w:r>
      <w:r w:rsidR="00A2330E" w:rsidRPr="00D23E57">
        <w:rPr>
          <w:b/>
          <w:sz w:val="22"/>
          <w:szCs w:val="22"/>
          <w:lang w:val="tr-TR"/>
        </w:rPr>
        <w:t>2.220</w:t>
      </w:r>
    </w:p>
    <w:p w:rsidR="00D42E43" w:rsidRPr="00D36889" w:rsidRDefault="00D42E43">
      <w:pPr>
        <w:widowControl w:val="0"/>
        <w:tabs>
          <w:tab w:val="decimal" w:pos="7088"/>
          <w:tab w:val="decimal" w:pos="9072"/>
        </w:tabs>
        <w:jc w:val="both"/>
        <w:rPr>
          <w:b/>
          <w:sz w:val="22"/>
          <w:szCs w:val="22"/>
          <w:lang w:val="tr-TR"/>
        </w:rPr>
      </w:pPr>
    </w:p>
    <w:p w:rsidR="00D42E43" w:rsidRPr="00D23E57" w:rsidRDefault="00D808C5">
      <w:pPr>
        <w:widowControl w:val="0"/>
        <w:ind w:right="-23"/>
        <w:jc w:val="both"/>
        <w:rPr>
          <w:b/>
          <w:sz w:val="22"/>
          <w:szCs w:val="22"/>
          <w:lang w:val="tr-TR"/>
        </w:rPr>
      </w:pPr>
      <w:r w:rsidRPr="00D23E57">
        <w:rPr>
          <w:b/>
          <w:sz w:val="22"/>
          <w:szCs w:val="22"/>
          <w:lang w:val="tr-TR"/>
        </w:rPr>
        <w:t>Kurumlar vergisi</w:t>
      </w:r>
    </w:p>
    <w:p w:rsidR="00D42E43" w:rsidRPr="00D23E57" w:rsidRDefault="00D42E43">
      <w:pPr>
        <w:widowControl w:val="0"/>
        <w:ind w:right="-23"/>
        <w:jc w:val="both"/>
        <w:rPr>
          <w:sz w:val="22"/>
          <w:szCs w:val="22"/>
          <w:lang w:val="tr-TR"/>
        </w:rPr>
      </w:pPr>
    </w:p>
    <w:p w:rsidR="00D42E43" w:rsidRPr="00D23E57" w:rsidRDefault="00D808C5">
      <w:pPr>
        <w:widowControl w:val="0"/>
        <w:ind w:right="-23"/>
        <w:jc w:val="both"/>
        <w:rPr>
          <w:sz w:val="22"/>
          <w:szCs w:val="22"/>
          <w:lang w:val="tr-TR"/>
        </w:rPr>
      </w:pPr>
      <w:r w:rsidRPr="00D23E57">
        <w:rPr>
          <w:sz w:val="22"/>
          <w:szCs w:val="22"/>
          <w:lang w:val="tr-TR"/>
        </w:rPr>
        <w:t xml:space="preserve">Şirket, Türkiye’de geçerli olan kurumlar vergisine tabidir. Şirket’in cari dönem faaliyet sonuçlarına ilişkin tahmini vergi yükümlülükleri için ekli finansal tablolarda </w:t>
      </w:r>
      <w:r w:rsidR="00714688" w:rsidRPr="00D23E57">
        <w:rPr>
          <w:sz w:val="22"/>
          <w:szCs w:val="22"/>
          <w:lang w:val="tr-TR"/>
        </w:rPr>
        <w:t>gerekli karşılıklar ayrılmıştır.</w:t>
      </w:r>
      <w:r w:rsidR="006A0912" w:rsidRPr="00D23E57">
        <w:rPr>
          <w:sz w:val="22"/>
          <w:szCs w:val="22"/>
          <w:lang w:val="tr-TR"/>
        </w:rPr>
        <w:t>Vergiye tabi kurum kazancı üzerinden tahakkuk ettirilecek kurumlar vergisi oranı, ticari kazancın tespitinde gider yazılan vergi matrahından indirilemeyen giderlerin eklenmesi ve vergiden istisna kazançlar, vergiye tabi olmayan gelirler ve diğer indirimler (varsa geçmiş yıl zararları ve tercih edildiği takdirde kullanılan yatırım indirimleri) düşüldükten sonra kalan matrah üzerinden hesaplanmaktadır.</w:t>
      </w:r>
    </w:p>
    <w:p w:rsidR="00D42E43" w:rsidRPr="00D36889" w:rsidRDefault="00D42E43" w:rsidP="00D36889">
      <w:pPr>
        <w:widowControl w:val="0"/>
        <w:ind w:right="-23"/>
        <w:jc w:val="both"/>
        <w:rPr>
          <w:sz w:val="22"/>
          <w:szCs w:val="22"/>
          <w:lang w:val="tr-TR"/>
        </w:rPr>
      </w:pPr>
    </w:p>
    <w:p w:rsidR="00D42E43" w:rsidRPr="00D23E57" w:rsidRDefault="00626217" w:rsidP="00D36889">
      <w:pPr>
        <w:widowControl w:val="0"/>
        <w:ind w:right="-23"/>
        <w:jc w:val="both"/>
        <w:rPr>
          <w:sz w:val="22"/>
          <w:szCs w:val="22"/>
          <w:lang w:val="tr-TR"/>
        </w:rPr>
      </w:pPr>
      <w:r w:rsidRPr="00D23E57">
        <w:rPr>
          <w:sz w:val="22"/>
          <w:szCs w:val="22"/>
          <w:lang w:val="tr-TR"/>
        </w:rPr>
        <w:t>2014</w:t>
      </w:r>
      <w:r w:rsidR="006A0912" w:rsidRPr="00D23E57">
        <w:rPr>
          <w:sz w:val="22"/>
          <w:szCs w:val="22"/>
          <w:lang w:val="tr-TR"/>
        </w:rPr>
        <w:t xml:space="preserve"> yılında uygulanan efektif vergi oranı %</w:t>
      </w:r>
      <w:r w:rsidR="00F6224A" w:rsidRPr="00D23E57">
        <w:rPr>
          <w:sz w:val="22"/>
          <w:szCs w:val="22"/>
          <w:lang w:val="tr-TR"/>
        </w:rPr>
        <w:t>20</w:t>
      </w:r>
      <w:r w:rsidRPr="00D23E57">
        <w:rPr>
          <w:sz w:val="22"/>
          <w:szCs w:val="22"/>
          <w:lang w:val="tr-TR"/>
        </w:rPr>
        <w:t>’dir (31 Aralık 2013</w:t>
      </w:r>
      <w:r w:rsidR="006A0912" w:rsidRPr="00D23E57">
        <w:rPr>
          <w:sz w:val="22"/>
          <w:szCs w:val="22"/>
          <w:lang w:val="tr-TR"/>
        </w:rPr>
        <w:t>: %20).</w:t>
      </w:r>
    </w:p>
    <w:p w:rsidR="009473E8" w:rsidRPr="00D36889" w:rsidRDefault="009473E8" w:rsidP="00D36889">
      <w:pPr>
        <w:widowControl w:val="0"/>
        <w:jc w:val="both"/>
        <w:rPr>
          <w:sz w:val="22"/>
          <w:szCs w:val="22"/>
          <w:lang w:val="tr-TR"/>
        </w:rPr>
      </w:pPr>
      <w:r w:rsidRPr="00D36889">
        <w:rPr>
          <w:sz w:val="22"/>
          <w:szCs w:val="22"/>
          <w:lang w:val="tr-TR"/>
        </w:rPr>
        <w:br w:type="page"/>
      </w:r>
    </w:p>
    <w:p w:rsidR="009473E8" w:rsidRPr="00B6682E" w:rsidRDefault="009473E8">
      <w:pPr>
        <w:widowControl w:val="0"/>
        <w:tabs>
          <w:tab w:val="right" w:pos="6660"/>
          <w:tab w:val="right" w:pos="8640"/>
        </w:tabs>
        <w:ind w:left="567" w:hanging="567"/>
        <w:jc w:val="both"/>
        <w:rPr>
          <w:b/>
          <w:sz w:val="22"/>
          <w:szCs w:val="22"/>
          <w:lang w:val="tr-TR"/>
        </w:rPr>
      </w:pPr>
      <w:r w:rsidRPr="00B6682E">
        <w:rPr>
          <w:b/>
          <w:sz w:val="22"/>
          <w:szCs w:val="22"/>
          <w:lang w:val="tr-TR"/>
        </w:rPr>
        <w:t>16.</w:t>
      </w:r>
      <w:r w:rsidRPr="00B6682E">
        <w:rPr>
          <w:b/>
          <w:sz w:val="22"/>
          <w:szCs w:val="22"/>
          <w:lang w:val="tr-TR"/>
        </w:rPr>
        <w:tab/>
        <w:t>VERGİ VARLIK VE YÜKÜMLÜLÜKLERİ (Devamı)</w:t>
      </w:r>
    </w:p>
    <w:p w:rsidR="00D42E43" w:rsidRPr="00D36889" w:rsidRDefault="00D42E43" w:rsidP="00D36889">
      <w:pPr>
        <w:widowControl w:val="0"/>
        <w:ind w:right="-23"/>
        <w:jc w:val="both"/>
        <w:rPr>
          <w:sz w:val="22"/>
          <w:szCs w:val="22"/>
          <w:lang w:val="tr-TR"/>
        </w:rPr>
      </w:pPr>
    </w:p>
    <w:p w:rsidR="00D42E43" w:rsidRPr="00B6682E" w:rsidRDefault="006A0912" w:rsidP="00D36889">
      <w:pPr>
        <w:widowControl w:val="0"/>
        <w:ind w:right="-23"/>
        <w:jc w:val="both"/>
        <w:rPr>
          <w:sz w:val="22"/>
          <w:szCs w:val="22"/>
          <w:lang w:val="tr-TR"/>
        </w:rPr>
      </w:pPr>
      <w:r w:rsidRPr="00B6682E">
        <w:rPr>
          <w:sz w:val="22"/>
          <w:szCs w:val="22"/>
          <w:lang w:val="tr-TR"/>
        </w:rPr>
        <w:t>Türkiye’de geçici vergi üçer aylık dönemler itibarıyla hesaplanmakta v</w:t>
      </w:r>
      <w:r w:rsidR="00626217" w:rsidRPr="00B6682E">
        <w:rPr>
          <w:sz w:val="22"/>
          <w:szCs w:val="22"/>
          <w:lang w:val="tr-TR"/>
        </w:rPr>
        <w:t xml:space="preserve">e tahakkuk ettirilmektedir. </w:t>
      </w:r>
      <w:r w:rsidR="00B6682E" w:rsidRPr="00B6682E">
        <w:rPr>
          <w:sz w:val="22"/>
          <w:szCs w:val="22"/>
          <w:lang w:val="tr-TR"/>
        </w:rPr>
        <w:br/>
      </w:r>
      <w:r w:rsidR="00626217" w:rsidRPr="00B6682E">
        <w:rPr>
          <w:sz w:val="22"/>
          <w:szCs w:val="22"/>
          <w:lang w:val="tr-TR"/>
        </w:rPr>
        <w:t>2014</w:t>
      </w:r>
      <w:r w:rsidRPr="00B6682E">
        <w:rPr>
          <w:sz w:val="22"/>
          <w:szCs w:val="22"/>
          <w:lang w:val="tr-TR"/>
        </w:rPr>
        <w:t xml:space="preserve"> yılı kurum kazançlarının geçici vergi dönemleri itibarıyla vergilendirilmesi aşamasında kurum kazançları üzerinden hesaplanması gereken geçici vergi oranı %</w:t>
      </w:r>
      <w:r w:rsidR="00F6224A" w:rsidRPr="00B6682E">
        <w:rPr>
          <w:sz w:val="22"/>
          <w:szCs w:val="22"/>
          <w:lang w:val="tr-TR"/>
        </w:rPr>
        <w:t>20</w:t>
      </w:r>
      <w:r w:rsidR="00626217" w:rsidRPr="00B6682E">
        <w:rPr>
          <w:sz w:val="22"/>
          <w:szCs w:val="22"/>
          <w:lang w:val="tr-TR"/>
        </w:rPr>
        <w:t>’dir (31 Aralık 2013</w:t>
      </w:r>
      <w:r w:rsidRPr="00B6682E">
        <w:rPr>
          <w:sz w:val="22"/>
          <w:szCs w:val="22"/>
          <w:lang w:val="tr-TR"/>
        </w:rPr>
        <w:t>: %20). Zararlar gelecek yıllarda oluşacak vergilendirilebilir kardan düşülmek üzere, maksimum 5 yıl taşınabilir. Ancak oluşan zararlar geriye dönük olarak önceki yıllarda oluşan kârlardan düşülemez.</w:t>
      </w:r>
    </w:p>
    <w:p w:rsidR="00D42E43" w:rsidRPr="00D36889" w:rsidRDefault="00D42E43" w:rsidP="00D36889">
      <w:pPr>
        <w:widowControl w:val="0"/>
        <w:tabs>
          <w:tab w:val="right" w:pos="6660"/>
          <w:tab w:val="right" w:pos="8640"/>
        </w:tabs>
        <w:jc w:val="both"/>
        <w:rPr>
          <w:b/>
          <w:sz w:val="22"/>
          <w:szCs w:val="22"/>
          <w:lang w:val="tr-TR"/>
        </w:rPr>
      </w:pPr>
    </w:p>
    <w:p w:rsidR="00D42E43" w:rsidRPr="00B6682E" w:rsidRDefault="006A0912" w:rsidP="00D36889">
      <w:pPr>
        <w:widowControl w:val="0"/>
        <w:tabs>
          <w:tab w:val="left" w:pos="567"/>
        </w:tabs>
        <w:ind w:right="-23"/>
        <w:jc w:val="both"/>
        <w:rPr>
          <w:sz w:val="22"/>
          <w:szCs w:val="22"/>
          <w:lang w:val="tr-TR"/>
        </w:rPr>
      </w:pPr>
      <w:r w:rsidRPr="00B6682E">
        <w:rPr>
          <w:sz w:val="22"/>
          <w:szCs w:val="22"/>
          <w:lang w:val="tr-TR"/>
        </w:rPr>
        <w:t>Türkiye’de vergi değerlendirmesiyle ilgili kesin ve kati bir mutabakatlaşma prosedürü bulunmamaktadır. Şirketler ilgili yılın hesap kapama dönemini takip eden yılın 1-25 Nisan tarihleri arasında vergi beyannamelerini hazırlamaktadır. Vergi Dairesi tarafından bu beyannameler ve buna baz olan muhasebe kayıtları 5 yıl içerisinde incelenerek değiştirilebilir.</w:t>
      </w:r>
    </w:p>
    <w:p w:rsidR="00D42E43" w:rsidRPr="00D36889" w:rsidRDefault="00D42E43" w:rsidP="00D36889">
      <w:pPr>
        <w:widowControl w:val="0"/>
        <w:ind w:right="-23"/>
        <w:jc w:val="both"/>
        <w:rPr>
          <w:b/>
          <w:sz w:val="22"/>
          <w:szCs w:val="22"/>
          <w:lang w:val="tr-TR"/>
        </w:rPr>
      </w:pPr>
    </w:p>
    <w:p w:rsidR="00D42E43" w:rsidRPr="00B6682E" w:rsidRDefault="006A0912" w:rsidP="00D36889">
      <w:pPr>
        <w:widowControl w:val="0"/>
        <w:ind w:right="-23"/>
        <w:jc w:val="both"/>
        <w:rPr>
          <w:b/>
          <w:sz w:val="22"/>
          <w:szCs w:val="22"/>
          <w:lang w:val="tr-TR"/>
        </w:rPr>
      </w:pPr>
      <w:r w:rsidRPr="00B6682E">
        <w:rPr>
          <w:b/>
          <w:sz w:val="22"/>
          <w:szCs w:val="22"/>
          <w:lang w:val="tr-TR"/>
        </w:rPr>
        <w:t xml:space="preserve">Gelir vergisi stopajı </w:t>
      </w:r>
    </w:p>
    <w:p w:rsidR="00D42E43" w:rsidRPr="00D36889" w:rsidRDefault="00D42E43" w:rsidP="00D36889">
      <w:pPr>
        <w:widowControl w:val="0"/>
        <w:ind w:right="-23"/>
        <w:jc w:val="both"/>
        <w:rPr>
          <w:sz w:val="22"/>
          <w:szCs w:val="22"/>
          <w:lang w:val="tr-TR"/>
        </w:rPr>
      </w:pPr>
    </w:p>
    <w:p w:rsidR="00D42E43" w:rsidRPr="00B6682E" w:rsidRDefault="006A0912" w:rsidP="00D36889">
      <w:pPr>
        <w:widowControl w:val="0"/>
        <w:ind w:right="-23"/>
        <w:jc w:val="both"/>
        <w:rPr>
          <w:sz w:val="22"/>
          <w:szCs w:val="22"/>
          <w:lang w:val="tr-TR"/>
        </w:rPr>
      </w:pPr>
      <w:r w:rsidRPr="00B6682E">
        <w:rPr>
          <w:sz w:val="22"/>
          <w:szCs w:val="22"/>
          <w:lang w:val="tr-TR"/>
        </w:rPr>
        <w:t>Kurumlar vergisine ek olarak, dağıtılması durumunda kar payı elde eden ve bu kar paylarını kurum kazancına dahil ederek beyan eden tam mükellef kurumlara ve yabancı şirketlerin Türkiye’deki şubelerine dağıtılanlar hariç olmak üzere kar payları üzerinden ayrıca gelir vergisi stopajı hesaplanması gerekmektedir. Gelir vergisi stopajı 24 Nisan 2003 - 22 Temmuz 2006 tarihleri arasında tüm şirketlerde %10 olarak uygulanmıştır. Bu oran, 22 Temmuz 2006 tarihinden itibaren, 2006/10731 sayılı Bakanlar Kurulu Kararı ile %15 olarak uygulanmaktadır. Dağıtılmayıp sermayeye ilave edilen kar payları gelir vergisi stopajına tabi değildir.</w:t>
      </w:r>
    </w:p>
    <w:p w:rsidR="00D42E43" w:rsidRPr="00D36889" w:rsidRDefault="00D42E43" w:rsidP="00D36889">
      <w:pPr>
        <w:widowControl w:val="0"/>
        <w:ind w:right="-23"/>
        <w:jc w:val="both"/>
        <w:rPr>
          <w:sz w:val="22"/>
          <w:szCs w:val="22"/>
          <w:lang w:val="tr-TR"/>
        </w:rPr>
      </w:pPr>
    </w:p>
    <w:p w:rsidR="00D42E43" w:rsidRPr="00B6682E" w:rsidRDefault="006A0912" w:rsidP="00D36889">
      <w:pPr>
        <w:widowControl w:val="0"/>
        <w:jc w:val="both"/>
        <w:rPr>
          <w:b/>
          <w:sz w:val="22"/>
          <w:szCs w:val="22"/>
          <w:lang w:val="tr-TR"/>
        </w:rPr>
      </w:pPr>
      <w:r w:rsidRPr="00B6682E">
        <w:rPr>
          <w:b/>
          <w:sz w:val="22"/>
          <w:szCs w:val="22"/>
          <w:lang w:val="tr-TR"/>
        </w:rPr>
        <w:t>Ertelenmiş vergi</w:t>
      </w:r>
    </w:p>
    <w:p w:rsidR="00D42E43" w:rsidRPr="00D36889" w:rsidRDefault="00D42E43" w:rsidP="00D36889">
      <w:pPr>
        <w:widowControl w:val="0"/>
        <w:jc w:val="both"/>
        <w:rPr>
          <w:sz w:val="22"/>
          <w:szCs w:val="22"/>
          <w:lang w:val="tr-TR"/>
        </w:rPr>
      </w:pPr>
    </w:p>
    <w:p w:rsidR="00D42E43" w:rsidRPr="00B6682E" w:rsidRDefault="006A0912" w:rsidP="00D36889">
      <w:pPr>
        <w:widowControl w:val="0"/>
        <w:ind w:right="-23"/>
        <w:jc w:val="both"/>
        <w:rPr>
          <w:sz w:val="22"/>
          <w:szCs w:val="22"/>
          <w:lang w:val="tr-TR"/>
        </w:rPr>
      </w:pPr>
      <w:r w:rsidRPr="00B6682E">
        <w:rPr>
          <w:sz w:val="22"/>
          <w:szCs w:val="22"/>
          <w:lang w:val="tr-TR"/>
        </w:rPr>
        <w:t xml:space="preserve">Şirket vergiye esas yasal finansal tabloları ile </w:t>
      </w:r>
      <w:r w:rsidR="00D27364" w:rsidRPr="00B6682E">
        <w:rPr>
          <w:sz w:val="22"/>
          <w:szCs w:val="22"/>
          <w:lang w:val="tr-TR"/>
        </w:rPr>
        <w:t xml:space="preserve">Türkiye </w:t>
      </w:r>
      <w:r w:rsidRPr="00B6682E">
        <w:rPr>
          <w:sz w:val="22"/>
          <w:szCs w:val="22"/>
          <w:lang w:val="tr-TR"/>
        </w:rPr>
        <w:t>Muhasebe Standartları’na (“</w:t>
      </w:r>
      <w:r w:rsidR="00D27364" w:rsidRPr="00B6682E">
        <w:rPr>
          <w:sz w:val="22"/>
          <w:szCs w:val="22"/>
          <w:lang w:val="tr-TR"/>
        </w:rPr>
        <w:t>T</w:t>
      </w:r>
      <w:r w:rsidRPr="00B6682E">
        <w:rPr>
          <w:sz w:val="22"/>
          <w:szCs w:val="22"/>
          <w:lang w:val="tr-TR"/>
        </w:rPr>
        <w:t xml:space="preserve">MS”) göre hazırlanmış finansal tabloları arasındaki farklılıklardan kaynaklanan geçici zamanlama farkları için ertelenmiş vergi varlığını ve yükümlülüğünü muhasebeleştirmektedir. Söz konusu farklılıklar genellikle bazı gelir ve gider kalemlerinin vergiye esas tutarları ile </w:t>
      </w:r>
      <w:r w:rsidR="00D27364" w:rsidRPr="00B6682E">
        <w:rPr>
          <w:sz w:val="22"/>
          <w:szCs w:val="22"/>
          <w:lang w:val="tr-TR"/>
        </w:rPr>
        <w:t>T</w:t>
      </w:r>
      <w:r w:rsidRPr="00B6682E">
        <w:rPr>
          <w:sz w:val="22"/>
          <w:szCs w:val="22"/>
          <w:lang w:val="tr-TR"/>
        </w:rPr>
        <w:t>MS’ye göre hazırlanan finansal tablolarda farklı dönemlerde yer almasından kaynaklanmakta olup aşağıda açıklanmaktadır.</w:t>
      </w:r>
    </w:p>
    <w:p w:rsidR="00D42E43" w:rsidRPr="00D36889" w:rsidRDefault="00D42E43" w:rsidP="00D36889">
      <w:pPr>
        <w:widowControl w:val="0"/>
        <w:jc w:val="both"/>
        <w:rPr>
          <w:sz w:val="22"/>
          <w:szCs w:val="22"/>
          <w:u w:val="single"/>
          <w:lang w:val="tr-TR"/>
        </w:rPr>
      </w:pPr>
    </w:p>
    <w:p w:rsidR="00D42E43" w:rsidRPr="00B6682E" w:rsidRDefault="006A0912" w:rsidP="00D36889">
      <w:pPr>
        <w:widowControl w:val="0"/>
        <w:ind w:right="-23"/>
        <w:jc w:val="both"/>
        <w:rPr>
          <w:sz w:val="22"/>
          <w:szCs w:val="22"/>
          <w:lang w:val="tr-TR"/>
        </w:rPr>
      </w:pPr>
      <w:r w:rsidRPr="00B6682E">
        <w:rPr>
          <w:sz w:val="22"/>
          <w:szCs w:val="22"/>
          <w:lang w:val="tr-TR"/>
        </w:rPr>
        <w:t>Ertelenmiş vergi varlıkları ve yükümlülüklerinin hesaplanmasında kullanılan vergi oranı %</w:t>
      </w:r>
      <w:r w:rsidR="00F6224A" w:rsidRPr="00B6682E">
        <w:rPr>
          <w:sz w:val="22"/>
          <w:szCs w:val="22"/>
          <w:lang w:val="tr-TR"/>
        </w:rPr>
        <w:t>20</w:t>
      </w:r>
      <w:r w:rsidRPr="00B6682E">
        <w:rPr>
          <w:sz w:val="22"/>
          <w:szCs w:val="22"/>
          <w:lang w:val="tr-TR"/>
        </w:rPr>
        <w:t xml:space="preserve">’dir </w:t>
      </w:r>
      <w:r w:rsidR="00D27364" w:rsidRPr="00B6682E">
        <w:rPr>
          <w:sz w:val="22"/>
          <w:szCs w:val="22"/>
          <w:lang w:val="tr-TR"/>
        </w:rPr>
        <w:br/>
      </w:r>
      <w:r w:rsidR="00626217" w:rsidRPr="00B6682E">
        <w:rPr>
          <w:sz w:val="22"/>
          <w:szCs w:val="22"/>
          <w:lang w:val="tr-TR"/>
        </w:rPr>
        <w:t>(31 Aralık 2013</w:t>
      </w:r>
      <w:r w:rsidRPr="00B6682E">
        <w:rPr>
          <w:sz w:val="22"/>
          <w:szCs w:val="22"/>
          <w:lang w:val="tr-TR"/>
        </w:rPr>
        <w:t xml:space="preserve"> : %20).</w:t>
      </w:r>
    </w:p>
    <w:p w:rsidR="00D42E43" w:rsidRPr="00D36889" w:rsidRDefault="00D42E43" w:rsidP="00D36889">
      <w:pPr>
        <w:widowControl w:val="0"/>
        <w:jc w:val="both"/>
        <w:rPr>
          <w:sz w:val="22"/>
          <w:szCs w:val="22"/>
          <w:lang w:val="tr-TR"/>
        </w:rPr>
      </w:pPr>
    </w:p>
    <w:p w:rsidR="00D42E43" w:rsidRPr="00B6682E" w:rsidRDefault="006A0912" w:rsidP="00D36889">
      <w:pPr>
        <w:widowControl w:val="0"/>
        <w:tabs>
          <w:tab w:val="left" w:pos="567"/>
        </w:tabs>
        <w:ind w:right="-23"/>
        <w:jc w:val="both"/>
        <w:rPr>
          <w:b/>
          <w:sz w:val="22"/>
          <w:szCs w:val="22"/>
          <w:lang w:val="tr-TR"/>
        </w:rPr>
      </w:pPr>
      <w:r w:rsidRPr="00B6682E">
        <w:rPr>
          <w:sz w:val="22"/>
          <w:szCs w:val="22"/>
          <w:lang w:val="tr-TR"/>
        </w:rPr>
        <w:t>Ertelenmiş vergiye ve kurumsal vergiye baz teşkil eden kalemler aşağıda belirtilmiştir:</w:t>
      </w:r>
    </w:p>
    <w:p w:rsidR="00D42E43" w:rsidRPr="00D36889" w:rsidRDefault="00D42E43">
      <w:pPr>
        <w:widowControl w:val="0"/>
        <w:tabs>
          <w:tab w:val="right" w:pos="6660"/>
          <w:tab w:val="right" w:pos="8640"/>
        </w:tabs>
        <w:jc w:val="both"/>
        <w:rPr>
          <w:b/>
          <w:sz w:val="22"/>
          <w:szCs w:val="22"/>
          <w:lang w:val="tr-TR"/>
        </w:rPr>
      </w:pPr>
    </w:p>
    <w:p w:rsidR="008C5A3B" w:rsidRPr="00B6682E" w:rsidRDefault="008C5A3B">
      <w:pPr>
        <w:pStyle w:val="DokGman10"/>
        <w:keepNext w:val="0"/>
        <w:keepLines w:val="0"/>
        <w:widowControl w:val="0"/>
        <w:tabs>
          <w:tab w:val="clear" w:pos="-720"/>
          <w:tab w:val="left" w:pos="3544"/>
          <w:tab w:val="center" w:pos="4820"/>
          <w:tab w:val="right" w:pos="5954"/>
          <w:tab w:val="left" w:pos="6285"/>
          <w:tab w:val="center" w:pos="7655"/>
          <w:tab w:val="right" w:pos="9072"/>
        </w:tabs>
        <w:suppressAutoHyphens w:val="0"/>
        <w:jc w:val="both"/>
        <w:rPr>
          <w:rFonts w:ascii="Times New Roman" w:hAnsi="Times New Roman"/>
          <w:b/>
          <w:snapToGrid w:val="0"/>
          <w:color w:val="000000"/>
          <w:sz w:val="22"/>
          <w:szCs w:val="22"/>
          <w:lang w:val="tr-TR"/>
        </w:rPr>
      </w:pPr>
      <w:r w:rsidRPr="00B6682E">
        <w:rPr>
          <w:rFonts w:ascii="Times New Roman" w:hAnsi="Times New Roman"/>
          <w:b/>
          <w:snapToGrid w:val="0"/>
          <w:color w:val="000000"/>
          <w:sz w:val="22"/>
          <w:szCs w:val="22"/>
          <w:lang w:val="tr-TR"/>
        </w:rPr>
        <w:tab/>
      </w:r>
      <w:r w:rsidRPr="00B6682E">
        <w:rPr>
          <w:rFonts w:ascii="Times New Roman" w:hAnsi="Times New Roman"/>
          <w:b/>
          <w:snapToGrid w:val="0"/>
          <w:color w:val="000000"/>
          <w:sz w:val="22"/>
          <w:szCs w:val="22"/>
          <w:lang w:val="tr-TR"/>
        </w:rPr>
        <w:tab/>
        <w:t>Toplam geçici</w:t>
      </w:r>
      <w:r w:rsidRPr="00B6682E">
        <w:rPr>
          <w:rFonts w:ascii="Times New Roman" w:hAnsi="Times New Roman"/>
          <w:b/>
          <w:snapToGrid w:val="0"/>
          <w:color w:val="000000"/>
          <w:sz w:val="22"/>
          <w:szCs w:val="22"/>
          <w:lang w:val="tr-TR"/>
        </w:rPr>
        <w:tab/>
      </w:r>
      <w:r w:rsidRPr="00B6682E">
        <w:rPr>
          <w:rFonts w:ascii="Times New Roman" w:hAnsi="Times New Roman"/>
          <w:b/>
          <w:snapToGrid w:val="0"/>
          <w:color w:val="000000"/>
          <w:sz w:val="22"/>
          <w:szCs w:val="22"/>
          <w:lang w:val="tr-TR"/>
        </w:rPr>
        <w:tab/>
      </w:r>
      <w:r w:rsidRPr="00B6682E">
        <w:rPr>
          <w:rFonts w:ascii="Times New Roman" w:hAnsi="Times New Roman"/>
          <w:b/>
          <w:snapToGrid w:val="0"/>
          <w:color w:val="000000"/>
          <w:sz w:val="22"/>
          <w:szCs w:val="22"/>
          <w:lang w:val="tr-TR"/>
        </w:rPr>
        <w:tab/>
        <w:t>Ertelenmiş vergi</w:t>
      </w:r>
      <w:r w:rsidRPr="00B6682E">
        <w:rPr>
          <w:rFonts w:ascii="Times New Roman" w:hAnsi="Times New Roman"/>
          <w:b/>
          <w:snapToGrid w:val="0"/>
          <w:color w:val="000000"/>
          <w:sz w:val="22"/>
          <w:szCs w:val="22"/>
          <w:lang w:val="tr-TR"/>
        </w:rPr>
        <w:tab/>
      </w:r>
    </w:p>
    <w:p w:rsidR="008C5A3B" w:rsidRPr="00B6682E" w:rsidRDefault="008C5A3B">
      <w:pPr>
        <w:pStyle w:val="DokGman10"/>
        <w:keepNext w:val="0"/>
        <w:keepLines w:val="0"/>
        <w:widowControl w:val="0"/>
        <w:tabs>
          <w:tab w:val="clear" w:pos="-720"/>
          <w:tab w:val="left" w:pos="3544"/>
          <w:tab w:val="center" w:pos="4820"/>
          <w:tab w:val="right" w:pos="5954"/>
          <w:tab w:val="left" w:pos="6237"/>
          <w:tab w:val="center" w:pos="7655"/>
          <w:tab w:val="right" w:pos="9072"/>
        </w:tabs>
        <w:suppressAutoHyphens w:val="0"/>
        <w:jc w:val="both"/>
        <w:rPr>
          <w:rFonts w:ascii="Times New Roman" w:hAnsi="Times New Roman"/>
          <w:b/>
          <w:sz w:val="22"/>
          <w:szCs w:val="22"/>
          <w:u w:val="single"/>
          <w:lang w:val="tr-TR"/>
        </w:rPr>
      </w:pPr>
      <w:r w:rsidRPr="00B6682E">
        <w:rPr>
          <w:rFonts w:ascii="Times New Roman" w:hAnsi="Times New Roman"/>
          <w:b/>
          <w:sz w:val="22"/>
          <w:szCs w:val="22"/>
          <w:lang w:val="tr-TR"/>
        </w:rPr>
        <w:tab/>
      </w:r>
      <w:r w:rsidRPr="00B6682E">
        <w:rPr>
          <w:rFonts w:ascii="Times New Roman" w:hAnsi="Times New Roman"/>
          <w:b/>
          <w:sz w:val="22"/>
          <w:szCs w:val="22"/>
          <w:u w:val="single"/>
          <w:lang w:val="tr-TR"/>
        </w:rPr>
        <w:tab/>
        <w:t>farklar</w:t>
      </w:r>
      <w:r w:rsidRPr="00B6682E">
        <w:rPr>
          <w:rFonts w:ascii="Times New Roman" w:hAnsi="Times New Roman"/>
          <w:b/>
          <w:sz w:val="22"/>
          <w:szCs w:val="22"/>
          <w:u w:val="single"/>
          <w:lang w:val="tr-TR"/>
        </w:rPr>
        <w:tab/>
      </w:r>
      <w:r w:rsidRPr="00B6682E">
        <w:rPr>
          <w:rFonts w:ascii="Times New Roman" w:hAnsi="Times New Roman"/>
          <w:b/>
          <w:sz w:val="22"/>
          <w:szCs w:val="22"/>
          <w:lang w:val="tr-TR"/>
        </w:rPr>
        <w:tab/>
      </w:r>
      <w:r w:rsidRPr="00B6682E">
        <w:rPr>
          <w:rFonts w:ascii="Times New Roman" w:hAnsi="Times New Roman"/>
          <w:b/>
          <w:sz w:val="22"/>
          <w:szCs w:val="22"/>
          <w:u w:val="single"/>
          <w:lang w:val="tr-TR"/>
        </w:rPr>
        <w:tab/>
        <w:t>varlıkları/(yükümlülükleri)</w:t>
      </w:r>
      <w:r w:rsidRPr="00B6682E">
        <w:rPr>
          <w:rFonts w:ascii="Times New Roman" w:hAnsi="Times New Roman"/>
          <w:b/>
          <w:sz w:val="22"/>
          <w:szCs w:val="22"/>
          <w:u w:val="single"/>
          <w:lang w:val="tr-TR"/>
        </w:rPr>
        <w:tab/>
      </w:r>
    </w:p>
    <w:p w:rsidR="008C5A3B" w:rsidRPr="00B6682E" w:rsidRDefault="008C5A3B">
      <w:pPr>
        <w:pStyle w:val="DokGman10"/>
        <w:keepNext w:val="0"/>
        <w:keepLines w:val="0"/>
        <w:widowControl w:val="0"/>
        <w:tabs>
          <w:tab w:val="clear" w:pos="-720"/>
          <w:tab w:val="right" w:pos="4536"/>
          <w:tab w:val="right" w:pos="5954"/>
          <w:tab w:val="right" w:pos="7371"/>
          <w:tab w:val="right" w:pos="9071"/>
          <w:tab w:val="decimal" w:pos="14004"/>
        </w:tabs>
        <w:suppressAutoHyphens w:val="0"/>
        <w:ind w:right="1"/>
        <w:jc w:val="both"/>
        <w:rPr>
          <w:rFonts w:ascii="Times New Roman" w:hAnsi="Times New Roman"/>
          <w:b/>
          <w:sz w:val="22"/>
          <w:szCs w:val="22"/>
          <w:lang w:val="tr-TR"/>
        </w:rPr>
      </w:pPr>
      <w:r w:rsidRPr="00B6682E">
        <w:rPr>
          <w:rFonts w:ascii="Times New Roman" w:hAnsi="Times New Roman"/>
          <w:b/>
          <w:sz w:val="22"/>
          <w:szCs w:val="22"/>
          <w:lang w:val="tr-TR"/>
        </w:rPr>
        <w:tab/>
        <w:t>31 Aralık</w:t>
      </w:r>
      <w:r w:rsidRPr="00B6682E">
        <w:rPr>
          <w:rFonts w:ascii="Times New Roman" w:hAnsi="Times New Roman"/>
          <w:b/>
          <w:sz w:val="22"/>
          <w:szCs w:val="22"/>
          <w:lang w:val="tr-TR"/>
        </w:rPr>
        <w:tab/>
        <w:t>31 Aralık</w:t>
      </w:r>
      <w:r w:rsidRPr="00B6682E">
        <w:rPr>
          <w:rFonts w:ascii="Times New Roman" w:hAnsi="Times New Roman"/>
          <w:b/>
          <w:sz w:val="22"/>
          <w:szCs w:val="22"/>
          <w:lang w:val="tr-TR"/>
        </w:rPr>
        <w:tab/>
        <w:t>31 Aralık</w:t>
      </w:r>
      <w:r w:rsidRPr="00B6682E">
        <w:rPr>
          <w:rFonts w:ascii="Times New Roman" w:hAnsi="Times New Roman"/>
          <w:b/>
          <w:sz w:val="22"/>
          <w:szCs w:val="22"/>
          <w:lang w:val="tr-TR"/>
        </w:rPr>
        <w:tab/>
        <w:t>31 Aralık</w:t>
      </w:r>
    </w:p>
    <w:p w:rsidR="008C5A3B" w:rsidRPr="00B6682E" w:rsidRDefault="00626217">
      <w:pPr>
        <w:pStyle w:val="DokGman10"/>
        <w:keepNext w:val="0"/>
        <w:keepLines w:val="0"/>
        <w:widowControl w:val="0"/>
        <w:pBdr>
          <w:bottom w:val="single" w:sz="4" w:space="1" w:color="auto"/>
        </w:pBdr>
        <w:tabs>
          <w:tab w:val="clear" w:pos="-720"/>
          <w:tab w:val="right" w:pos="4536"/>
          <w:tab w:val="right" w:pos="5954"/>
          <w:tab w:val="right" w:pos="7371"/>
          <w:tab w:val="right" w:pos="9071"/>
          <w:tab w:val="decimal" w:pos="14004"/>
        </w:tabs>
        <w:suppressAutoHyphens w:val="0"/>
        <w:ind w:right="1"/>
        <w:jc w:val="both"/>
        <w:rPr>
          <w:rFonts w:ascii="Times New Roman" w:hAnsi="Times New Roman"/>
          <w:b/>
          <w:sz w:val="22"/>
          <w:szCs w:val="22"/>
          <w:lang w:val="tr-TR"/>
        </w:rPr>
      </w:pPr>
      <w:r w:rsidRPr="00B6682E">
        <w:rPr>
          <w:rFonts w:ascii="Times New Roman" w:hAnsi="Times New Roman"/>
          <w:b/>
          <w:sz w:val="22"/>
          <w:szCs w:val="22"/>
          <w:lang w:val="tr-TR"/>
        </w:rPr>
        <w:tab/>
        <w:t>2014</w:t>
      </w:r>
      <w:r w:rsidRPr="00B6682E">
        <w:rPr>
          <w:rFonts w:ascii="Times New Roman" w:hAnsi="Times New Roman"/>
          <w:b/>
          <w:sz w:val="22"/>
          <w:szCs w:val="22"/>
          <w:lang w:val="tr-TR"/>
        </w:rPr>
        <w:tab/>
        <w:t>2013</w:t>
      </w:r>
      <w:r w:rsidRPr="00B6682E">
        <w:rPr>
          <w:rFonts w:ascii="Times New Roman" w:hAnsi="Times New Roman"/>
          <w:b/>
          <w:sz w:val="22"/>
          <w:szCs w:val="22"/>
          <w:lang w:val="tr-TR"/>
        </w:rPr>
        <w:tab/>
        <w:t>2014</w:t>
      </w:r>
      <w:r w:rsidR="008C5A3B" w:rsidRPr="00B6682E">
        <w:rPr>
          <w:rFonts w:ascii="Times New Roman" w:hAnsi="Times New Roman"/>
          <w:b/>
          <w:sz w:val="22"/>
          <w:szCs w:val="22"/>
          <w:lang w:val="tr-TR"/>
        </w:rPr>
        <w:tab/>
      </w:r>
      <w:r w:rsidRPr="00B6682E">
        <w:rPr>
          <w:rFonts w:ascii="Times New Roman" w:hAnsi="Times New Roman"/>
          <w:b/>
          <w:sz w:val="22"/>
          <w:szCs w:val="22"/>
          <w:lang w:val="tr-TR"/>
        </w:rPr>
        <w:t>2013</w:t>
      </w:r>
    </w:p>
    <w:p w:rsidR="00D23E57" w:rsidRDefault="00D23E57">
      <w:pPr>
        <w:widowControl w:val="0"/>
        <w:tabs>
          <w:tab w:val="decimal" w:pos="4536"/>
          <w:tab w:val="decimal" w:pos="5954"/>
          <w:tab w:val="decimal" w:pos="7371"/>
          <w:tab w:val="decimal" w:pos="9072"/>
        </w:tabs>
        <w:jc w:val="both"/>
        <w:rPr>
          <w:b/>
          <w:bCs/>
          <w:sz w:val="22"/>
          <w:szCs w:val="22"/>
          <w:lang w:val="tr-TR"/>
        </w:rPr>
      </w:pPr>
    </w:p>
    <w:p w:rsidR="008C5A3B" w:rsidRPr="00B6682E" w:rsidRDefault="008C5A3B">
      <w:pPr>
        <w:widowControl w:val="0"/>
        <w:tabs>
          <w:tab w:val="decimal" w:pos="4536"/>
          <w:tab w:val="decimal" w:pos="5954"/>
          <w:tab w:val="decimal" w:pos="7371"/>
          <w:tab w:val="decimal" w:pos="9072"/>
        </w:tabs>
        <w:jc w:val="both"/>
        <w:rPr>
          <w:b/>
          <w:sz w:val="22"/>
          <w:szCs w:val="22"/>
          <w:lang w:val="tr-TR"/>
        </w:rPr>
      </w:pPr>
      <w:r w:rsidRPr="00B6682E">
        <w:rPr>
          <w:b/>
          <w:bCs/>
          <w:sz w:val="22"/>
          <w:szCs w:val="22"/>
          <w:lang w:val="tr-TR"/>
        </w:rPr>
        <w:t>Ertelenmiş vergi varlıkları</w:t>
      </w:r>
    </w:p>
    <w:p w:rsidR="008C5A3B" w:rsidRPr="00B6682E" w:rsidRDefault="008C5A3B">
      <w:pPr>
        <w:widowControl w:val="0"/>
        <w:tabs>
          <w:tab w:val="decimal" w:pos="4536"/>
          <w:tab w:val="decimal" w:pos="5954"/>
          <w:tab w:val="decimal" w:pos="7371"/>
          <w:tab w:val="decimal" w:pos="9072"/>
        </w:tabs>
        <w:jc w:val="both"/>
        <w:rPr>
          <w:sz w:val="22"/>
          <w:szCs w:val="22"/>
          <w:lang w:val="tr-TR"/>
        </w:rPr>
      </w:pPr>
    </w:p>
    <w:p w:rsidR="008C5A3B" w:rsidRPr="00B6682E" w:rsidRDefault="008C5A3B">
      <w:pPr>
        <w:pStyle w:val="Teknik4"/>
        <w:widowControl w:val="0"/>
        <w:pBdr>
          <w:bottom w:val="single" w:sz="4" w:space="1" w:color="auto"/>
        </w:pBdr>
        <w:tabs>
          <w:tab w:val="clear" w:pos="-720"/>
          <w:tab w:val="decimal" w:pos="4536"/>
          <w:tab w:val="decimal" w:pos="5954"/>
          <w:tab w:val="decimal" w:pos="7371"/>
          <w:tab w:val="decimal" w:pos="9072"/>
        </w:tabs>
        <w:suppressAutoHyphens w:val="0"/>
        <w:jc w:val="both"/>
        <w:rPr>
          <w:rFonts w:ascii="Times New Roman" w:hAnsi="Times New Roman"/>
          <w:b w:val="0"/>
          <w:sz w:val="22"/>
          <w:szCs w:val="22"/>
          <w:lang w:val="tr-TR"/>
        </w:rPr>
      </w:pPr>
      <w:r w:rsidRPr="00B6682E">
        <w:rPr>
          <w:rFonts w:ascii="Times New Roman" w:hAnsi="Times New Roman"/>
          <w:b w:val="0"/>
          <w:sz w:val="22"/>
          <w:szCs w:val="22"/>
          <w:lang w:val="tr-TR"/>
        </w:rPr>
        <w:t>Çalışanlara sağlanan faydalar</w:t>
      </w:r>
      <w:r w:rsidRPr="00B6682E">
        <w:rPr>
          <w:rFonts w:ascii="Times New Roman" w:hAnsi="Times New Roman"/>
          <w:b w:val="0"/>
          <w:sz w:val="22"/>
          <w:szCs w:val="22"/>
          <w:lang w:val="tr-TR"/>
        </w:rPr>
        <w:tab/>
      </w:r>
      <w:r w:rsidR="00F6224A" w:rsidRPr="00B6682E">
        <w:rPr>
          <w:rFonts w:ascii="Times New Roman" w:hAnsi="Times New Roman"/>
          <w:b w:val="0"/>
          <w:sz w:val="22"/>
          <w:szCs w:val="22"/>
          <w:lang w:val="tr-TR"/>
        </w:rPr>
        <w:t>23.823</w:t>
      </w:r>
      <w:r w:rsidRPr="00B6682E">
        <w:rPr>
          <w:rFonts w:ascii="Times New Roman" w:hAnsi="Times New Roman"/>
          <w:b w:val="0"/>
          <w:sz w:val="22"/>
          <w:szCs w:val="22"/>
          <w:lang w:val="tr-TR"/>
        </w:rPr>
        <w:tab/>
      </w:r>
      <w:r w:rsidR="00626217" w:rsidRPr="00B6682E">
        <w:rPr>
          <w:rFonts w:ascii="Times New Roman" w:hAnsi="Times New Roman"/>
          <w:b w:val="0"/>
          <w:sz w:val="22"/>
          <w:szCs w:val="22"/>
          <w:lang w:val="tr-TR"/>
        </w:rPr>
        <w:t>36.253</w:t>
      </w:r>
      <w:r w:rsidRPr="00B6682E">
        <w:rPr>
          <w:rFonts w:ascii="Times New Roman" w:hAnsi="Times New Roman"/>
          <w:b w:val="0"/>
          <w:sz w:val="22"/>
          <w:szCs w:val="22"/>
          <w:lang w:val="tr-TR"/>
        </w:rPr>
        <w:tab/>
      </w:r>
      <w:r w:rsidR="00F6224A" w:rsidRPr="00B6682E">
        <w:rPr>
          <w:rFonts w:ascii="Times New Roman" w:hAnsi="Times New Roman"/>
          <w:b w:val="0"/>
          <w:sz w:val="22"/>
          <w:szCs w:val="22"/>
          <w:lang w:val="tr-TR"/>
        </w:rPr>
        <w:t>4.764</w:t>
      </w:r>
      <w:r w:rsidR="00626217" w:rsidRPr="00B6682E">
        <w:rPr>
          <w:rFonts w:ascii="Times New Roman" w:hAnsi="Times New Roman"/>
          <w:b w:val="0"/>
          <w:sz w:val="22"/>
          <w:szCs w:val="22"/>
          <w:lang w:val="tr-TR"/>
        </w:rPr>
        <w:tab/>
      </w:r>
      <w:r w:rsidR="00052115" w:rsidRPr="00B6682E">
        <w:rPr>
          <w:rFonts w:ascii="Times New Roman" w:hAnsi="Times New Roman"/>
          <w:b w:val="0"/>
          <w:sz w:val="22"/>
          <w:szCs w:val="22"/>
          <w:lang w:val="tr-TR"/>
        </w:rPr>
        <w:t>7.251</w:t>
      </w:r>
    </w:p>
    <w:p w:rsidR="008C5A3B" w:rsidRPr="00B6682E" w:rsidRDefault="008C5A3B">
      <w:pPr>
        <w:pStyle w:val="Teknik4"/>
        <w:widowControl w:val="0"/>
        <w:pBdr>
          <w:bottom w:val="single" w:sz="4" w:space="1" w:color="auto"/>
        </w:pBdr>
        <w:tabs>
          <w:tab w:val="clear" w:pos="-720"/>
          <w:tab w:val="decimal" w:pos="4536"/>
          <w:tab w:val="decimal" w:pos="5954"/>
          <w:tab w:val="decimal" w:pos="7371"/>
          <w:tab w:val="decimal" w:pos="9072"/>
        </w:tabs>
        <w:suppressAutoHyphens w:val="0"/>
        <w:jc w:val="both"/>
        <w:rPr>
          <w:rFonts w:ascii="Times New Roman" w:hAnsi="Times New Roman"/>
          <w:b w:val="0"/>
          <w:sz w:val="22"/>
          <w:szCs w:val="22"/>
          <w:lang w:val="tr-TR"/>
        </w:rPr>
      </w:pPr>
      <w:r w:rsidRPr="00B6682E">
        <w:rPr>
          <w:rFonts w:ascii="Times New Roman" w:hAnsi="Times New Roman"/>
          <w:b w:val="0"/>
          <w:sz w:val="22"/>
          <w:szCs w:val="22"/>
          <w:lang w:val="tr-TR"/>
        </w:rPr>
        <w:t>Menkul kıymet değerleme farkları</w:t>
      </w:r>
      <w:r w:rsidRPr="00B6682E">
        <w:rPr>
          <w:rFonts w:ascii="Times New Roman" w:hAnsi="Times New Roman"/>
          <w:b w:val="0"/>
          <w:sz w:val="22"/>
          <w:szCs w:val="22"/>
          <w:lang w:val="tr-TR"/>
        </w:rPr>
        <w:tab/>
      </w:r>
      <w:r w:rsidR="002D06A0" w:rsidRPr="00B6682E">
        <w:rPr>
          <w:rFonts w:ascii="Times New Roman" w:hAnsi="Times New Roman"/>
          <w:b w:val="0"/>
          <w:sz w:val="22"/>
          <w:szCs w:val="22"/>
          <w:lang w:val="tr-TR"/>
        </w:rPr>
        <w:t>(850</w:t>
      </w:r>
      <w:r w:rsidR="00F6224A" w:rsidRPr="00B6682E">
        <w:rPr>
          <w:rFonts w:ascii="Times New Roman" w:hAnsi="Times New Roman"/>
          <w:b w:val="0"/>
          <w:sz w:val="22"/>
          <w:szCs w:val="22"/>
          <w:lang w:val="tr-TR"/>
        </w:rPr>
        <w:t>)</w:t>
      </w:r>
      <w:r w:rsidRPr="00B6682E">
        <w:rPr>
          <w:rFonts w:ascii="Times New Roman" w:hAnsi="Times New Roman"/>
          <w:b w:val="0"/>
          <w:sz w:val="22"/>
          <w:szCs w:val="22"/>
          <w:lang w:val="tr-TR"/>
        </w:rPr>
        <w:tab/>
      </w:r>
      <w:r w:rsidR="00626217" w:rsidRPr="00B6682E">
        <w:rPr>
          <w:rFonts w:ascii="Times New Roman" w:hAnsi="Times New Roman"/>
          <w:b w:val="0"/>
          <w:sz w:val="22"/>
          <w:szCs w:val="22"/>
          <w:lang w:val="tr-TR"/>
        </w:rPr>
        <w:t>(1.472)</w:t>
      </w:r>
      <w:r w:rsidRPr="00B6682E">
        <w:rPr>
          <w:rFonts w:ascii="Times New Roman" w:hAnsi="Times New Roman"/>
          <w:b w:val="0"/>
          <w:sz w:val="22"/>
          <w:szCs w:val="22"/>
          <w:lang w:val="tr-TR"/>
        </w:rPr>
        <w:tab/>
      </w:r>
      <w:r w:rsidR="00EC6169" w:rsidRPr="00B6682E">
        <w:rPr>
          <w:rFonts w:ascii="Times New Roman" w:hAnsi="Times New Roman"/>
          <w:b w:val="0"/>
          <w:sz w:val="22"/>
          <w:szCs w:val="22"/>
          <w:lang w:val="tr-TR"/>
        </w:rPr>
        <w:t>(1</w:t>
      </w:r>
      <w:r w:rsidR="002D06A0" w:rsidRPr="00B6682E">
        <w:rPr>
          <w:rFonts w:ascii="Times New Roman" w:hAnsi="Times New Roman"/>
          <w:b w:val="0"/>
          <w:sz w:val="22"/>
          <w:szCs w:val="22"/>
          <w:lang w:val="tr-TR"/>
        </w:rPr>
        <w:t>70</w:t>
      </w:r>
      <w:r w:rsidR="00F6224A" w:rsidRPr="00B6682E">
        <w:rPr>
          <w:rFonts w:ascii="Times New Roman" w:hAnsi="Times New Roman"/>
          <w:b w:val="0"/>
          <w:sz w:val="22"/>
          <w:szCs w:val="22"/>
          <w:lang w:val="tr-TR"/>
        </w:rPr>
        <w:t>)</w:t>
      </w:r>
      <w:r w:rsidR="00626217" w:rsidRPr="00B6682E">
        <w:rPr>
          <w:rFonts w:ascii="Times New Roman" w:hAnsi="Times New Roman"/>
          <w:b w:val="0"/>
          <w:sz w:val="22"/>
          <w:szCs w:val="22"/>
          <w:lang w:val="tr-TR"/>
        </w:rPr>
        <w:tab/>
      </w:r>
      <w:r w:rsidR="00052115" w:rsidRPr="00B6682E">
        <w:rPr>
          <w:rFonts w:ascii="Times New Roman" w:hAnsi="Times New Roman"/>
          <w:b w:val="0"/>
          <w:sz w:val="22"/>
          <w:szCs w:val="22"/>
          <w:lang w:val="tr-TR"/>
        </w:rPr>
        <w:t>(294)</w:t>
      </w:r>
    </w:p>
    <w:p w:rsidR="008C5A3B" w:rsidRPr="00B6682E" w:rsidRDefault="008C5A3B">
      <w:pPr>
        <w:pStyle w:val="Teknik4"/>
        <w:widowControl w:val="0"/>
        <w:pBdr>
          <w:bottom w:val="single" w:sz="4" w:space="1" w:color="auto"/>
        </w:pBdr>
        <w:tabs>
          <w:tab w:val="clear" w:pos="-720"/>
          <w:tab w:val="decimal" w:pos="4536"/>
          <w:tab w:val="decimal" w:pos="5954"/>
          <w:tab w:val="decimal" w:pos="7371"/>
          <w:tab w:val="decimal" w:pos="9072"/>
        </w:tabs>
        <w:suppressAutoHyphens w:val="0"/>
        <w:jc w:val="both"/>
        <w:rPr>
          <w:rFonts w:ascii="Times New Roman" w:hAnsi="Times New Roman"/>
          <w:b w:val="0"/>
          <w:sz w:val="22"/>
          <w:szCs w:val="22"/>
          <w:lang w:val="tr-TR"/>
        </w:rPr>
      </w:pPr>
      <w:r w:rsidRPr="00B6682E">
        <w:rPr>
          <w:rFonts w:ascii="Times New Roman" w:hAnsi="Times New Roman"/>
          <w:b w:val="0"/>
          <w:sz w:val="22"/>
          <w:szCs w:val="22"/>
          <w:lang w:val="tr-TR"/>
        </w:rPr>
        <w:t>Maddi duran varlıklar</w:t>
      </w:r>
      <w:r w:rsidRPr="00B6682E">
        <w:rPr>
          <w:rFonts w:ascii="Times New Roman" w:hAnsi="Times New Roman"/>
          <w:b w:val="0"/>
          <w:sz w:val="22"/>
          <w:szCs w:val="22"/>
          <w:lang w:val="tr-TR"/>
        </w:rPr>
        <w:tab/>
      </w:r>
      <w:r w:rsidR="00F6224A" w:rsidRPr="00B6682E">
        <w:rPr>
          <w:rFonts w:ascii="Times New Roman" w:hAnsi="Times New Roman"/>
          <w:b w:val="0"/>
          <w:sz w:val="22"/>
          <w:szCs w:val="22"/>
          <w:lang w:val="tr-TR"/>
        </w:rPr>
        <w:t>(15.231)</w:t>
      </w:r>
      <w:r w:rsidRPr="00B6682E">
        <w:rPr>
          <w:rFonts w:ascii="Times New Roman" w:hAnsi="Times New Roman"/>
          <w:b w:val="0"/>
          <w:sz w:val="22"/>
          <w:szCs w:val="22"/>
          <w:lang w:val="tr-TR"/>
        </w:rPr>
        <w:tab/>
      </w:r>
      <w:r w:rsidR="00626217" w:rsidRPr="00B6682E">
        <w:rPr>
          <w:rFonts w:ascii="Times New Roman" w:hAnsi="Times New Roman"/>
          <w:b w:val="0"/>
          <w:sz w:val="22"/>
          <w:szCs w:val="22"/>
          <w:lang w:val="tr-TR"/>
        </w:rPr>
        <w:t>(24.043)</w:t>
      </w:r>
      <w:r w:rsidRPr="00B6682E">
        <w:rPr>
          <w:rFonts w:ascii="Times New Roman" w:hAnsi="Times New Roman"/>
          <w:b w:val="0"/>
          <w:sz w:val="22"/>
          <w:szCs w:val="22"/>
          <w:lang w:val="tr-TR"/>
        </w:rPr>
        <w:tab/>
      </w:r>
      <w:r w:rsidR="00EC6169" w:rsidRPr="00B6682E">
        <w:rPr>
          <w:rFonts w:ascii="Times New Roman" w:hAnsi="Times New Roman"/>
          <w:b w:val="0"/>
          <w:sz w:val="22"/>
          <w:szCs w:val="22"/>
          <w:lang w:val="tr-TR"/>
        </w:rPr>
        <w:t>(3.04</w:t>
      </w:r>
      <w:r w:rsidR="002D06A0" w:rsidRPr="00B6682E">
        <w:rPr>
          <w:rFonts w:ascii="Times New Roman" w:hAnsi="Times New Roman"/>
          <w:b w:val="0"/>
          <w:sz w:val="22"/>
          <w:szCs w:val="22"/>
          <w:lang w:val="tr-TR"/>
        </w:rPr>
        <w:t>6</w:t>
      </w:r>
      <w:r w:rsidR="00F6224A" w:rsidRPr="00B6682E">
        <w:rPr>
          <w:rFonts w:ascii="Times New Roman" w:hAnsi="Times New Roman"/>
          <w:b w:val="0"/>
          <w:sz w:val="22"/>
          <w:szCs w:val="22"/>
          <w:lang w:val="tr-TR"/>
        </w:rPr>
        <w:t>)</w:t>
      </w:r>
      <w:r w:rsidR="00626217" w:rsidRPr="00B6682E">
        <w:rPr>
          <w:rFonts w:ascii="Times New Roman" w:hAnsi="Times New Roman"/>
          <w:b w:val="0"/>
          <w:sz w:val="22"/>
          <w:szCs w:val="22"/>
          <w:lang w:val="tr-TR"/>
        </w:rPr>
        <w:tab/>
      </w:r>
      <w:r w:rsidR="00052115" w:rsidRPr="00B6682E">
        <w:rPr>
          <w:rFonts w:ascii="Times New Roman" w:hAnsi="Times New Roman"/>
          <w:b w:val="0"/>
          <w:sz w:val="22"/>
          <w:szCs w:val="22"/>
          <w:lang w:val="tr-TR"/>
        </w:rPr>
        <w:t>(4.809)</w:t>
      </w:r>
    </w:p>
    <w:p w:rsidR="008C5A3B" w:rsidRPr="00B6682E" w:rsidRDefault="008C5A3B">
      <w:pPr>
        <w:widowControl w:val="0"/>
        <w:tabs>
          <w:tab w:val="decimal" w:pos="4536"/>
          <w:tab w:val="decimal" w:pos="5954"/>
          <w:tab w:val="decimal" w:pos="7371"/>
          <w:tab w:val="decimal" w:pos="9072"/>
        </w:tabs>
        <w:jc w:val="both"/>
        <w:rPr>
          <w:sz w:val="22"/>
          <w:szCs w:val="22"/>
          <w:lang w:val="tr-TR"/>
        </w:rPr>
      </w:pPr>
    </w:p>
    <w:p w:rsidR="008C5A3B" w:rsidRPr="00B6682E" w:rsidRDefault="00052115" w:rsidP="00D36889">
      <w:pPr>
        <w:pStyle w:val="Teknik4"/>
        <w:widowControl w:val="0"/>
        <w:pBdr>
          <w:bottom w:val="single" w:sz="12" w:space="1" w:color="auto"/>
        </w:pBdr>
        <w:tabs>
          <w:tab w:val="clear" w:pos="-720"/>
          <w:tab w:val="decimal" w:pos="4536"/>
          <w:tab w:val="decimal" w:pos="5954"/>
          <w:tab w:val="decimal" w:pos="7371"/>
          <w:tab w:val="decimal" w:pos="9072"/>
        </w:tabs>
        <w:suppressAutoHyphens w:val="0"/>
        <w:jc w:val="both"/>
        <w:rPr>
          <w:rFonts w:ascii="Times New Roman" w:hAnsi="Times New Roman"/>
          <w:sz w:val="22"/>
          <w:szCs w:val="22"/>
          <w:lang w:val="tr-TR"/>
        </w:rPr>
      </w:pPr>
      <w:r w:rsidRPr="00B6682E">
        <w:rPr>
          <w:rFonts w:ascii="Times New Roman" w:hAnsi="Times New Roman"/>
          <w:sz w:val="22"/>
          <w:szCs w:val="22"/>
          <w:lang w:val="tr-TR"/>
        </w:rPr>
        <w:t>Toplam ertelenmiş vergi varlığı/yükümlülüğü</w:t>
      </w:r>
      <w:r w:rsidR="008C5A3B" w:rsidRPr="00B6682E">
        <w:rPr>
          <w:rFonts w:ascii="Times New Roman" w:hAnsi="Times New Roman"/>
          <w:sz w:val="22"/>
          <w:szCs w:val="22"/>
          <w:lang w:val="tr-TR"/>
        </w:rPr>
        <w:tab/>
      </w:r>
      <w:r w:rsidR="008C5A3B" w:rsidRPr="00B6682E">
        <w:rPr>
          <w:rFonts w:ascii="Times New Roman" w:hAnsi="Times New Roman"/>
          <w:sz w:val="22"/>
          <w:szCs w:val="22"/>
          <w:lang w:val="tr-TR"/>
        </w:rPr>
        <w:tab/>
      </w:r>
      <w:r w:rsidR="00626217" w:rsidRPr="00B6682E">
        <w:rPr>
          <w:rFonts w:ascii="Times New Roman" w:hAnsi="Times New Roman"/>
          <w:sz w:val="22"/>
          <w:szCs w:val="22"/>
          <w:lang w:val="tr-TR"/>
        </w:rPr>
        <w:tab/>
      </w:r>
      <w:r w:rsidR="00F6224A" w:rsidRPr="00B6682E">
        <w:rPr>
          <w:rFonts w:ascii="Times New Roman" w:hAnsi="Times New Roman"/>
          <w:sz w:val="22"/>
          <w:szCs w:val="22"/>
          <w:lang w:val="tr-TR"/>
        </w:rPr>
        <w:t>1.548</w:t>
      </w:r>
      <w:r w:rsidR="00626217" w:rsidRPr="00B6682E">
        <w:rPr>
          <w:rFonts w:ascii="Times New Roman" w:hAnsi="Times New Roman"/>
          <w:sz w:val="22"/>
          <w:szCs w:val="22"/>
          <w:lang w:val="tr-TR"/>
        </w:rPr>
        <w:tab/>
      </w:r>
      <w:r w:rsidRPr="00B6682E">
        <w:rPr>
          <w:rFonts w:ascii="Times New Roman" w:hAnsi="Times New Roman"/>
          <w:sz w:val="22"/>
          <w:szCs w:val="22"/>
          <w:lang w:val="tr-TR"/>
        </w:rPr>
        <w:t>2.148</w:t>
      </w:r>
    </w:p>
    <w:p w:rsidR="006256CF" w:rsidRPr="00B6682E" w:rsidRDefault="006256CF">
      <w:pPr>
        <w:widowControl w:val="0"/>
        <w:tabs>
          <w:tab w:val="decimal" w:pos="7088"/>
          <w:tab w:val="decimal" w:pos="9072"/>
        </w:tabs>
        <w:jc w:val="both"/>
        <w:rPr>
          <w:sz w:val="22"/>
          <w:szCs w:val="22"/>
          <w:lang w:val="tr-TR"/>
        </w:rPr>
      </w:pPr>
    </w:p>
    <w:p w:rsidR="009473E8" w:rsidRDefault="006256CF" w:rsidP="00D36889">
      <w:pPr>
        <w:widowControl w:val="0"/>
        <w:jc w:val="both"/>
        <w:rPr>
          <w:sz w:val="22"/>
          <w:szCs w:val="22"/>
          <w:lang w:val="tr-TR"/>
        </w:rPr>
      </w:pPr>
      <w:r w:rsidRPr="00B6682E">
        <w:rPr>
          <w:sz w:val="22"/>
          <w:szCs w:val="22"/>
          <w:lang w:val="tr-TR"/>
        </w:rPr>
        <w:t xml:space="preserve">Şirket’in </w:t>
      </w:r>
      <w:r w:rsidR="00C01DEC" w:rsidRPr="00B6682E">
        <w:rPr>
          <w:sz w:val="22"/>
          <w:szCs w:val="22"/>
          <w:lang w:val="tr-TR"/>
        </w:rPr>
        <w:t>31 Aralık 2014</w:t>
      </w:r>
      <w:r w:rsidRPr="00B6682E">
        <w:rPr>
          <w:sz w:val="22"/>
          <w:szCs w:val="22"/>
          <w:lang w:val="tr-TR"/>
        </w:rPr>
        <w:t xml:space="preserve"> tarihi itibarıyla üzerinden ertelenmiş vergi yaratılmayan </w:t>
      </w:r>
      <w:r w:rsidR="00F6224A" w:rsidRPr="00B6682E">
        <w:rPr>
          <w:sz w:val="22"/>
          <w:szCs w:val="22"/>
          <w:lang w:val="tr-TR"/>
        </w:rPr>
        <w:t>1.548</w:t>
      </w:r>
      <w:r w:rsidRPr="00B6682E">
        <w:rPr>
          <w:sz w:val="22"/>
          <w:szCs w:val="22"/>
          <w:lang w:val="tr-TR"/>
        </w:rPr>
        <w:t xml:space="preserve"> TL geçmiş yıl zararı bulunmaktadır.</w:t>
      </w:r>
      <w:r w:rsidR="009473E8">
        <w:rPr>
          <w:sz w:val="22"/>
          <w:szCs w:val="22"/>
          <w:lang w:val="tr-TR"/>
        </w:rPr>
        <w:br w:type="page"/>
      </w:r>
    </w:p>
    <w:p w:rsidR="009473E8" w:rsidRPr="00B6682E" w:rsidRDefault="009473E8">
      <w:pPr>
        <w:widowControl w:val="0"/>
        <w:tabs>
          <w:tab w:val="right" w:pos="6660"/>
          <w:tab w:val="right" w:pos="8640"/>
        </w:tabs>
        <w:ind w:left="567" w:hanging="567"/>
        <w:jc w:val="both"/>
        <w:rPr>
          <w:b/>
          <w:sz w:val="22"/>
          <w:szCs w:val="22"/>
          <w:lang w:val="tr-TR"/>
        </w:rPr>
      </w:pPr>
      <w:r w:rsidRPr="00B6682E">
        <w:rPr>
          <w:b/>
          <w:sz w:val="22"/>
          <w:szCs w:val="22"/>
          <w:lang w:val="tr-TR"/>
        </w:rPr>
        <w:t>16.</w:t>
      </w:r>
      <w:r w:rsidRPr="00B6682E">
        <w:rPr>
          <w:b/>
          <w:sz w:val="22"/>
          <w:szCs w:val="22"/>
          <w:lang w:val="tr-TR"/>
        </w:rPr>
        <w:tab/>
        <w:t>VERGİ VARLIK VE YÜKÜMLÜLÜKLERİ (Devamı)</w:t>
      </w:r>
    </w:p>
    <w:p w:rsidR="009473E8" w:rsidRPr="00B6682E" w:rsidRDefault="009473E8">
      <w:pPr>
        <w:widowControl w:val="0"/>
        <w:ind w:right="-23"/>
        <w:jc w:val="both"/>
        <w:rPr>
          <w:sz w:val="22"/>
          <w:szCs w:val="22"/>
          <w:lang w:val="tr-TR"/>
        </w:rPr>
      </w:pPr>
    </w:p>
    <w:p w:rsidR="00D42E43" w:rsidRPr="00B6682E" w:rsidRDefault="006A0912">
      <w:pPr>
        <w:widowControl w:val="0"/>
        <w:ind w:right="-23"/>
        <w:jc w:val="both"/>
        <w:rPr>
          <w:sz w:val="22"/>
          <w:szCs w:val="22"/>
          <w:lang w:val="tr-TR"/>
        </w:rPr>
      </w:pPr>
      <w:r w:rsidRPr="00B6682E">
        <w:rPr>
          <w:sz w:val="22"/>
          <w:szCs w:val="22"/>
          <w:lang w:val="tr-TR"/>
        </w:rPr>
        <w:t>Ertelenmiş vergi varlığı / (yükümlülüğü) hareketi aşağıda sunulmuştur:</w:t>
      </w:r>
    </w:p>
    <w:p w:rsidR="00D42E43" w:rsidRPr="00B6682E" w:rsidRDefault="00D42E43">
      <w:pPr>
        <w:widowControl w:val="0"/>
        <w:tabs>
          <w:tab w:val="left" w:pos="567"/>
        </w:tabs>
        <w:ind w:right="-23"/>
        <w:jc w:val="both"/>
        <w:rPr>
          <w:w w:val="103"/>
          <w:sz w:val="22"/>
          <w:szCs w:val="22"/>
          <w:lang w:val="tr-TR"/>
        </w:rPr>
      </w:pPr>
    </w:p>
    <w:p w:rsidR="003A3460" w:rsidRPr="00B6682E" w:rsidRDefault="003A3460">
      <w:pPr>
        <w:widowControl w:val="0"/>
        <w:tabs>
          <w:tab w:val="right" w:pos="7088"/>
          <w:tab w:val="right" w:pos="9072"/>
        </w:tabs>
        <w:jc w:val="both"/>
        <w:rPr>
          <w:b/>
          <w:sz w:val="22"/>
          <w:szCs w:val="22"/>
          <w:lang w:val="tr-TR"/>
        </w:rPr>
      </w:pPr>
      <w:r w:rsidRPr="00B6682E">
        <w:rPr>
          <w:b/>
          <w:sz w:val="22"/>
          <w:szCs w:val="22"/>
          <w:lang w:val="tr-TR"/>
        </w:rPr>
        <w:tab/>
      </w:r>
      <w:r w:rsidR="00C01DEC" w:rsidRPr="00B6682E">
        <w:rPr>
          <w:b/>
          <w:sz w:val="22"/>
          <w:szCs w:val="22"/>
          <w:lang w:val="tr-TR"/>
        </w:rPr>
        <w:t>31 Aralık 2014</w:t>
      </w:r>
      <w:r w:rsidR="00626217" w:rsidRPr="00B6682E">
        <w:rPr>
          <w:b/>
          <w:sz w:val="22"/>
          <w:szCs w:val="22"/>
          <w:lang w:val="tr-TR"/>
        </w:rPr>
        <w:tab/>
        <w:t>31 Aralık 2013</w:t>
      </w:r>
    </w:p>
    <w:p w:rsidR="00D42E43" w:rsidRPr="00B6682E" w:rsidRDefault="00D42E43">
      <w:pPr>
        <w:widowControl w:val="0"/>
        <w:tabs>
          <w:tab w:val="decimal" w:pos="7088"/>
          <w:tab w:val="decimal" w:pos="9072"/>
        </w:tabs>
        <w:jc w:val="both"/>
        <w:rPr>
          <w:b/>
          <w:sz w:val="22"/>
          <w:szCs w:val="22"/>
          <w:lang w:val="tr-TR"/>
        </w:rPr>
      </w:pPr>
    </w:p>
    <w:p w:rsidR="00D42E43" w:rsidRPr="00B6682E" w:rsidRDefault="006A0912">
      <w:pPr>
        <w:widowControl w:val="0"/>
        <w:tabs>
          <w:tab w:val="decimal" w:pos="7088"/>
          <w:tab w:val="decimal" w:pos="9072"/>
        </w:tabs>
        <w:jc w:val="both"/>
        <w:rPr>
          <w:b/>
          <w:sz w:val="22"/>
          <w:szCs w:val="22"/>
          <w:lang w:val="tr-TR"/>
        </w:rPr>
      </w:pPr>
      <w:r w:rsidRPr="00B6682E">
        <w:rPr>
          <w:b/>
          <w:sz w:val="22"/>
          <w:szCs w:val="22"/>
          <w:lang w:val="tr-TR"/>
        </w:rPr>
        <w:t>1 Ocak, açılış bakiyesi</w:t>
      </w:r>
      <w:r w:rsidRPr="00B6682E">
        <w:rPr>
          <w:b/>
          <w:sz w:val="22"/>
          <w:szCs w:val="22"/>
          <w:lang w:val="tr-TR"/>
        </w:rPr>
        <w:tab/>
      </w:r>
      <w:r w:rsidR="00F6224A" w:rsidRPr="00B6682E">
        <w:rPr>
          <w:b/>
          <w:sz w:val="22"/>
          <w:szCs w:val="22"/>
          <w:lang w:val="tr-TR"/>
        </w:rPr>
        <w:t>2.148</w:t>
      </w:r>
      <w:r w:rsidR="00626217" w:rsidRPr="00B6682E">
        <w:rPr>
          <w:b/>
          <w:sz w:val="22"/>
          <w:szCs w:val="22"/>
          <w:lang w:val="tr-TR"/>
        </w:rPr>
        <w:tab/>
      </w:r>
      <w:r w:rsidR="00FD67C4" w:rsidRPr="00B6682E">
        <w:rPr>
          <w:b/>
          <w:sz w:val="22"/>
          <w:szCs w:val="22"/>
          <w:lang w:val="tr-TR"/>
        </w:rPr>
        <w:t>(3.144)</w:t>
      </w:r>
    </w:p>
    <w:p w:rsidR="00D42E43" w:rsidRPr="00B6682E" w:rsidRDefault="00D42E43">
      <w:pPr>
        <w:widowControl w:val="0"/>
        <w:tabs>
          <w:tab w:val="decimal" w:pos="7088"/>
          <w:tab w:val="decimal" w:pos="9072"/>
        </w:tabs>
        <w:jc w:val="both"/>
        <w:rPr>
          <w:sz w:val="22"/>
          <w:szCs w:val="22"/>
          <w:lang w:val="tr-TR"/>
        </w:rPr>
      </w:pPr>
    </w:p>
    <w:p w:rsidR="00D42E43" w:rsidRPr="00B6682E" w:rsidRDefault="006A0912">
      <w:pPr>
        <w:widowControl w:val="0"/>
        <w:tabs>
          <w:tab w:val="decimal" w:pos="7088"/>
          <w:tab w:val="decimal" w:pos="9072"/>
        </w:tabs>
        <w:jc w:val="both"/>
        <w:rPr>
          <w:sz w:val="22"/>
          <w:szCs w:val="22"/>
          <w:lang w:val="tr-TR"/>
        </w:rPr>
      </w:pPr>
      <w:r w:rsidRPr="00B6682E">
        <w:rPr>
          <w:sz w:val="22"/>
          <w:szCs w:val="22"/>
          <w:lang w:val="tr-TR"/>
        </w:rPr>
        <w:t xml:space="preserve">Gelir tablosunda muhasebeleştirilen ertelenmiş vergi </w:t>
      </w:r>
      <w:r w:rsidRPr="00B6682E">
        <w:rPr>
          <w:sz w:val="22"/>
          <w:szCs w:val="22"/>
          <w:lang w:val="tr-TR"/>
        </w:rPr>
        <w:tab/>
      </w:r>
      <w:r w:rsidR="00F6224A" w:rsidRPr="00B6682E">
        <w:rPr>
          <w:sz w:val="22"/>
          <w:szCs w:val="22"/>
          <w:lang w:val="tr-TR"/>
        </w:rPr>
        <w:t>3.764</w:t>
      </w:r>
      <w:r w:rsidR="00626217" w:rsidRPr="00B6682E">
        <w:rPr>
          <w:sz w:val="22"/>
          <w:szCs w:val="22"/>
          <w:lang w:val="tr-TR"/>
        </w:rPr>
        <w:tab/>
      </w:r>
      <w:r w:rsidR="00FD67C4" w:rsidRPr="00B6682E">
        <w:rPr>
          <w:sz w:val="22"/>
          <w:szCs w:val="22"/>
          <w:lang w:val="tr-TR"/>
        </w:rPr>
        <w:t>2.220</w:t>
      </w:r>
    </w:p>
    <w:p w:rsidR="00D42E43" w:rsidRPr="00B6682E" w:rsidRDefault="006A0912">
      <w:pPr>
        <w:widowControl w:val="0"/>
        <w:pBdr>
          <w:bottom w:val="single" w:sz="4" w:space="1" w:color="auto"/>
        </w:pBdr>
        <w:tabs>
          <w:tab w:val="decimal" w:pos="7088"/>
          <w:tab w:val="decimal" w:pos="9072"/>
        </w:tabs>
        <w:jc w:val="both"/>
        <w:rPr>
          <w:sz w:val="22"/>
          <w:szCs w:val="22"/>
          <w:lang w:val="tr-TR"/>
        </w:rPr>
      </w:pPr>
      <w:r w:rsidRPr="00B6682E">
        <w:rPr>
          <w:sz w:val="22"/>
          <w:szCs w:val="22"/>
          <w:lang w:val="tr-TR"/>
        </w:rPr>
        <w:t>Özkaynaklarda muhasebeleştirilen ertelenmiş vergi</w:t>
      </w:r>
      <w:r w:rsidRPr="00B6682E">
        <w:rPr>
          <w:sz w:val="22"/>
          <w:szCs w:val="22"/>
          <w:lang w:val="tr-TR"/>
        </w:rPr>
        <w:tab/>
      </w:r>
      <w:r w:rsidR="00F6224A" w:rsidRPr="00B6682E">
        <w:rPr>
          <w:sz w:val="22"/>
          <w:szCs w:val="22"/>
          <w:lang w:val="tr-TR"/>
        </w:rPr>
        <w:t>(4.364)</w:t>
      </w:r>
      <w:r w:rsidR="00626217" w:rsidRPr="00B6682E">
        <w:rPr>
          <w:sz w:val="22"/>
          <w:szCs w:val="22"/>
          <w:lang w:val="tr-TR"/>
        </w:rPr>
        <w:tab/>
      </w:r>
      <w:r w:rsidR="00724EBD" w:rsidRPr="00B6682E">
        <w:rPr>
          <w:sz w:val="22"/>
          <w:szCs w:val="22"/>
          <w:lang w:val="tr-TR"/>
        </w:rPr>
        <w:t>3.072</w:t>
      </w:r>
    </w:p>
    <w:p w:rsidR="00D42E43" w:rsidRPr="00B6682E" w:rsidRDefault="00D42E43">
      <w:pPr>
        <w:widowControl w:val="0"/>
        <w:tabs>
          <w:tab w:val="decimal" w:pos="7088"/>
          <w:tab w:val="decimal" w:pos="9072"/>
        </w:tabs>
        <w:jc w:val="both"/>
        <w:rPr>
          <w:b/>
          <w:sz w:val="22"/>
          <w:szCs w:val="22"/>
          <w:lang w:val="tr-TR"/>
        </w:rPr>
      </w:pPr>
    </w:p>
    <w:p w:rsidR="00D42E43" w:rsidRPr="00B6682E" w:rsidRDefault="006A0912">
      <w:pPr>
        <w:widowControl w:val="0"/>
        <w:pBdr>
          <w:bottom w:val="single" w:sz="12" w:space="1" w:color="auto"/>
        </w:pBdr>
        <w:tabs>
          <w:tab w:val="decimal" w:pos="7088"/>
          <w:tab w:val="decimal" w:pos="9072"/>
        </w:tabs>
        <w:jc w:val="both"/>
        <w:rPr>
          <w:b/>
          <w:sz w:val="22"/>
          <w:szCs w:val="22"/>
          <w:lang w:val="tr-TR"/>
        </w:rPr>
      </w:pPr>
      <w:r w:rsidRPr="00B6682E">
        <w:rPr>
          <w:b/>
          <w:sz w:val="22"/>
          <w:szCs w:val="22"/>
          <w:lang w:val="tr-TR"/>
        </w:rPr>
        <w:t>31 Aralık, kapanış bakiyesi</w:t>
      </w:r>
      <w:r w:rsidRPr="00B6682E">
        <w:rPr>
          <w:b/>
          <w:sz w:val="22"/>
          <w:szCs w:val="22"/>
          <w:lang w:val="tr-TR"/>
        </w:rPr>
        <w:tab/>
      </w:r>
      <w:r w:rsidR="00F6224A" w:rsidRPr="00B6682E">
        <w:rPr>
          <w:b/>
          <w:sz w:val="22"/>
          <w:szCs w:val="22"/>
          <w:lang w:val="tr-TR"/>
        </w:rPr>
        <w:t>1.548</w:t>
      </w:r>
      <w:r w:rsidR="00626217" w:rsidRPr="00B6682E">
        <w:rPr>
          <w:b/>
          <w:sz w:val="22"/>
          <w:szCs w:val="22"/>
          <w:lang w:val="tr-TR"/>
        </w:rPr>
        <w:tab/>
      </w:r>
      <w:r w:rsidR="00052115" w:rsidRPr="00B6682E">
        <w:rPr>
          <w:b/>
          <w:sz w:val="22"/>
          <w:szCs w:val="22"/>
          <w:lang w:val="tr-TR"/>
        </w:rPr>
        <w:t>2.148</w:t>
      </w:r>
    </w:p>
    <w:p w:rsidR="00D42E43" w:rsidRPr="00B6682E" w:rsidRDefault="00D42E43">
      <w:pPr>
        <w:widowControl w:val="0"/>
        <w:ind w:right="-511"/>
        <w:jc w:val="both"/>
        <w:rPr>
          <w:sz w:val="22"/>
          <w:szCs w:val="22"/>
          <w:lang w:val="tr-TR"/>
        </w:rPr>
      </w:pPr>
    </w:p>
    <w:p w:rsidR="00244ABA" w:rsidRPr="00B6682E" w:rsidRDefault="00244ABA">
      <w:pPr>
        <w:widowControl w:val="0"/>
        <w:tabs>
          <w:tab w:val="decimal" w:pos="7088"/>
          <w:tab w:val="decimal" w:pos="9072"/>
        </w:tabs>
        <w:jc w:val="both"/>
        <w:rPr>
          <w:sz w:val="22"/>
          <w:szCs w:val="22"/>
          <w:lang w:val="tr-TR"/>
        </w:rPr>
      </w:pPr>
      <w:r w:rsidRPr="00B6682E">
        <w:rPr>
          <w:sz w:val="22"/>
          <w:szCs w:val="22"/>
          <w:lang w:val="tr-TR"/>
        </w:rPr>
        <w:t xml:space="preserve">Şirket’in </w:t>
      </w:r>
      <w:r w:rsidR="00C01DEC" w:rsidRPr="00B6682E">
        <w:rPr>
          <w:sz w:val="22"/>
          <w:szCs w:val="22"/>
          <w:lang w:val="tr-TR"/>
        </w:rPr>
        <w:t>31 Aralık 2014</w:t>
      </w:r>
      <w:r w:rsidRPr="00B6682E">
        <w:rPr>
          <w:sz w:val="22"/>
          <w:szCs w:val="22"/>
          <w:lang w:val="tr-TR"/>
        </w:rPr>
        <w:t xml:space="preserve"> tarihi itibarıyla </w:t>
      </w:r>
      <w:r w:rsidR="006256CF" w:rsidRPr="00B6682E">
        <w:rPr>
          <w:sz w:val="22"/>
          <w:szCs w:val="22"/>
          <w:lang w:val="tr-TR"/>
        </w:rPr>
        <w:t xml:space="preserve">cari </w:t>
      </w:r>
      <w:r w:rsidRPr="00B6682E">
        <w:rPr>
          <w:sz w:val="22"/>
          <w:szCs w:val="22"/>
          <w:lang w:val="tr-TR"/>
        </w:rPr>
        <w:t>dönem</w:t>
      </w:r>
      <w:r w:rsidR="00FD2869" w:rsidRPr="00B6682E">
        <w:rPr>
          <w:sz w:val="22"/>
          <w:szCs w:val="22"/>
          <w:lang w:val="tr-TR"/>
        </w:rPr>
        <w:t xml:space="preserve"> vergi gideri bulunmaktadır (31</w:t>
      </w:r>
      <w:r w:rsidR="00626217" w:rsidRPr="00B6682E">
        <w:rPr>
          <w:sz w:val="22"/>
          <w:szCs w:val="22"/>
          <w:lang w:val="tr-TR"/>
        </w:rPr>
        <w:t xml:space="preserve"> Aralık 2013: Bulunmaktadır</w:t>
      </w:r>
      <w:r w:rsidRPr="00B6682E">
        <w:rPr>
          <w:sz w:val="22"/>
          <w:szCs w:val="22"/>
          <w:lang w:val="tr-TR"/>
        </w:rPr>
        <w:t>).</w:t>
      </w:r>
    </w:p>
    <w:p w:rsidR="005D1F47" w:rsidRPr="00D36889" w:rsidRDefault="005D1F47">
      <w:pPr>
        <w:widowControl w:val="0"/>
        <w:tabs>
          <w:tab w:val="decimal" w:pos="7088"/>
          <w:tab w:val="decimal" w:pos="9072"/>
        </w:tabs>
        <w:jc w:val="both"/>
        <w:rPr>
          <w:b/>
          <w:sz w:val="22"/>
          <w:szCs w:val="22"/>
          <w:lang w:val="tr-TR"/>
        </w:rPr>
      </w:pPr>
    </w:p>
    <w:p w:rsidR="009A5704" w:rsidRPr="00D36889" w:rsidRDefault="009A5704">
      <w:pPr>
        <w:widowControl w:val="0"/>
        <w:tabs>
          <w:tab w:val="decimal" w:pos="7088"/>
          <w:tab w:val="decimal" w:pos="9072"/>
        </w:tabs>
        <w:jc w:val="both"/>
        <w:rPr>
          <w:b/>
          <w:sz w:val="22"/>
          <w:szCs w:val="22"/>
          <w:lang w:val="tr-TR"/>
        </w:rPr>
      </w:pPr>
    </w:p>
    <w:p w:rsidR="005D1F47" w:rsidRPr="00B6682E" w:rsidRDefault="006A0912">
      <w:pPr>
        <w:widowControl w:val="0"/>
        <w:autoSpaceDE w:val="0"/>
        <w:autoSpaceDN w:val="0"/>
        <w:adjustRightInd w:val="0"/>
        <w:ind w:left="567" w:hanging="567"/>
        <w:jc w:val="both"/>
        <w:rPr>
          <w:sz w:val="22"/>
          <w:szCs w:val="22"/>
          <w:lang w:val="tr-TR"/>
        </w:rPr>
      </w:pPr>
      <w:r w:rsidRPr="00B6682E">
        <w:rPr>
          <w:b/>
          <w:bCs/>
          <w:spacing w:val="2"/>
          <w:sz w:val="22"/>
          <w:szCs w:val="22"/>
          <w:lang w:val="tr-TR"/>
        </w:rPr>
        <w:t>1</w:t>
      </w:r>
      <w:r w:rsidR="00E63424" w:rsidRPr="00B6682E">
        <w:rPr>
          <w:b/>
          <w:bCs/>
          <w:spacing w:val="2"/>
          <w:sz w:val="22"/>
          <w:szCs w:val="22"/>
          <w:lang w:val="tr-TR"/>
        </w:rPr>
        <w:t>7</w:t>
      </w:r>
      <w:r w:rsidRPr="00B6682E">
        <w:rPr>
          <w:b/>
          <w:bCs/>
          <w:spacing w:val="3"/>
          <w:sz w:val="22"/>
          <w:szCs w:val="22"/>
          <w:lang w:val="tr-TR"/>
        </w:rPr>
        <w:t>.</w:t>
      </w:r>
      <w:r w:rsidRPr="00B6682E">
        <w:rPr>
          <w:b/>
          <w:bCs/>
          <w:spacing w:val="3"/>
          <w:sz w:val="22"/>
          <w:szCs w:val="22"/>
          <w:lang w:val="tr-TR"/>
        </w:rPr>
        <w:tab/>
      </w:r>
      <w:r w:rsidRPr="00B6682E">
        <w:rPr>
          <w:b/>
          <w:bCs/>
          <w:spacing w:val="2"/>
          <w:sz w:val="22"/>
          <w:szCs w:val="22"/>
          <w:lang w:val="tr-TR"/>
        </w:rPr>
        <w:t>K</w:t>
      </w:r>
      <w:r w:rsidRPr="00B6682E">
        <w:rPr>
          <w:b/>
          <w:bCs/>
          <w:spacing w:val="-1"/>
          <w:sz w:val="22"/>
          <w:szCs w:val="22"/>
          <w:lang w:val="tr-TR"/>
        </w:rPr>
        <w:t>AR</w:t>
      </w:r>
      <w:r w:rsidRPr="00B6682E">
        <w:rPr>
          <w:sz w:val="22"/>
          <w:szCs w:val="22"/>
          <w:lang w:val="tr-TR"/>
        </w:rPr>
        <w:t>Ş</w:t>
      </w:r>
      <w:r w:rsidRPr="00B6682E">
        <w:rPr>
          <w:b/>
          <w:bCs/>
          <w:spacing w:val="1"/>
          <w:sz w:val="22"/>
          <w:szCs w:val="22"/>
          <w:lang w:val="tr-TR"/>
        </w:rPr>
        <w:t>I</w:t>
      </w:r>
      <w:r w:rsidRPr="00B6682E">
        <w:rPr>
          <w:b/>
          <w:bCs/>
          <w:spacing w:val="-1"/>
          <w:sz w:val="22"/>
          <w:szCs w:val="22"/>
          <w:lang w:val="tr-TR"/>
        </w:rPr>
        <w:t>L</w:t>
      </w:r>
      <w:r w:rsidRPr="00B6682E">
        <w:rPr>
          <w:b/>
          <w:bCs/>
          <w:spacing w:val="1"/>
          <w:sz w:val="22"/>
          <w:szCs w:val="22"/>
          <w:lang w:val="tr-TR"/>
        </w:rPr>
        <w:t>I</w:t>
      </w:r>
      <w:r w:rsidRPr="00B6682E">
        <w:rPr>
          <w:b/>
          <w:bCs/>
          <w:spacing w:val="2"/>
          <w:sz w:val="22"/>
          <w:szCs w:val="22"/>
          <w:lang w:val="tr-TR"/>
        </w:rPr>
        <w:t>K</w:t>
      </w:r>
      <w:r w:rsidRPr="00B6682E">
        <w:rPr>
          <w:b/>
          <w:bCs/>
          <w:spacing w:val="-1"/>
          <w:sz w:val="22"/>
          <w:szCs w:val="22"/>
          <w:lang w:val="tr-TR"/>
        </w:rPr>
        <w:t>LAR</w:t>
      </w:r>
      <w:r w:rsidRPr="00B6682E">
        <w:rPr>
          <w:b/>
          <w:bCs/>
          <w:sz w:val="22"/>
          <w:szCs w:val="22"/>
          <w:lang w:val="tr-TR"/>
        </w:rPr>
        <w:t>,</w:t>
      </w:r>
      <w:r w:rsidRPr="00B6682E">
        <w:rPr>
          <w:b/>
          <w:bCs/>
          <w:spacing w:val="6"/>
          <w:sz w:val="22"/>
          <w:szCs w:val="22"/>
          <w:lang w:val="tr-TR"/>
        </w:rPr>
        <w:t xml:space="preserve"> </w:t>
      </w:r>
      <w:r w:rsidRPr="00B6682E">
        <w:rPr>
          <w:b/>
          <w:bCs/>
          <w:spacing w:val="2"/>
          <w:sz w:val="22"/>
          <w:szCs w:val="22"/>
          <w:lang w:val="tr-TR"/>
        </w:rPr>
        <w:t>KO</w:t>
      </w:r>
      <w:r w:rsidRPr="00B6682E">
        <w:rPr>
          <w:sz w:val="22"/>
          <w:szCs w:val="22"/>
          <w:lang w:val="tr-TR"/>
        </w:rPr>
        <w:t>Ş</w:t>
      </w:r>
      <w:r w:rsidRPr="00B6682E">
        <w:rPr>
          <w:b/>
          <w:bCs/>
          <w:spacing w:val="-1"/>
          <w:sz w:val="22"/>
          <w:szCs w:val="22"/>
          <w:lang w:val="tr-TR"/>
        </w:rPr>
        <w:t>ULL</w:t>
      </w:r>
      <w:r w:rsidRPr="00B6682E">
        <w:rPr>
          <w:b/>
          <w:bCs/>
          <w:sz w:val="22"/>
          <w:szCs w:val="22"/>
          <w:lang w:val="tr-TR"/>
        </w:rPr>
        <w:t>U</w:t>
      </w:r>
      <w:r w:rsidRPr="00B6682E">
        <w:rPr>
          <w:b/>
          <w:bCs/>
          <w:spacing w:val="7"/>
          <w:sz w:val="22"/>
          <w:szCs w:val="22"/>
          <w:lang w:val="tr-TR"/>
        </w:rPr>
        <w:t xml:space="preserve"> </w:t>
      </w:r>
      <w:r w:rsidRPr="00B6682E">
        <w:rPr>
          <w:b/>
          <w:bCs/>
          <w:spacing w:val="-1"/>
          <w:sz w:val="22"/>
          <w:szCs w:val="22"/>
          <w:lang w:val="tr-TR"/>
        </w:rPr>
        <w:t>VAR</w:t>
      </w:r>
      <w:r w:rsidRPr="00B6682E">
        <w:rPr>
          <w:b/>
          <w:bCs/>
          <w:spacing w:val="1"/>
          <w:sz w:val="22"/>
          <w:szCs w:val="22"/>
          <w:lang w:val="tr-TR"/>
        </w:rPr>
        <w:t>L</w:t>
      </w:r>
      <w:r w:rsidRPr="00B6682E">
        <w:rPr>
          <w:b/>
          <w:bCs/>
          <w:spacing w:val="-1"/>
          <w:sz w:val="22"/>
          <w:szCs w:val="22"/>
          <w:lang w:val="tr-TR"/>
        </w:rPr>
        <w:t>I</w:t>
      </w:r>
      <w:r w:rsidRPr="00B6682E">
        <w:rPr>
          <w:b/>
          <w:bCs/>
          <w:sz w:val="22"/>
          <w:szCs w:val="22"/>
          <w:lang w:val="tr-TR"/>
        </w:rPr>
        <w:t>K</w:t>
      </w:r>
      <w:r w:rsidRPr="00B6682E">
        <w:rPr>
          <w:b/>
          <w:bCs/>
          <w:spacing w:val="9"/>
          <w:sz w:val="22"/>
          <w:szCs w:val="22"/>
          <w:lang w:val="tr-TR"/>
        </w:rPr>
        <w:t xml:space="preserve"> </w:t>
      </w:r>
      <w:r w:rsidRPr="00B6682E">
        <w:rPr>
          <w:b/>
          <w:bCs/>
          <w:spacing w:val="-1"/>
          <w:sz w:val="22"/>
          <w:szCs w:val="22"/>
          <w:lang w:val="tr-TR"/>
        </w:rPr>
        <w:t>V</w:t>
      </w:r>
      <w:r w:rsidRPr="00B6682E">
        <w:rPr>
          <w:b/>
          <w:bCs/>
          <w:sz w:val="22"/>
          <w:szCs w:val="22"/>
          <w:lang w:val="tr-TR"/>
        </w:rPr>
        <w:t>E</w:t>
      </w:r>
      <w:r w:rsidRPr="00B6682E">
        <w:rPr>
          <w:b/>
          <w:bCs/>
          <w:spacing w:val="5"/>
          <w:sz w:val="22"/>
          <w:szCs w:val="22"/>
          <w:lang w:val="tr-TR"/>
        </w:rPr>
        <w:t xml:space="preserve"> </w:t>
      </w:r>
      <w:r w:rsidRPr="00B6682E">
        <w:rPr>
          <w:b/>
          <w:bCs/>
          <w:spacing w:val="2"/>
          <w:w w:val="103"/>
          <w:sz w:val="22"/>
          <w:szCs w:val="22"/>
          <w:lang w:val="tr-TR"/>
        </w:rPr>
        <w:t>Y</w:t>
      </w:r>
      <w:r w:rsidRPr="00B6682E">
        <w:rPr>
          <w:b/>
          <w:bCs/>
          <w:spacing w:val="-1"/>
          <w:w w:val="103"/>
          <w:sz w:val="22"/>
          <w:szCs w:val="22"/>
          <w:lang w:val="tr-TR"/>
        </w:rPr>
        <w:t>Ü</w:t>
      </w:r>
      <w:r w:rsidRPr="00B6682E">
        <w:rPr>
          <w:b/>
          <w:bCs/>
          <w:w w:val="103"/>
          <w:sz w:val="22"/>
          <w:szCs w:val="22"/>
          <w:lang w:val="tr-TR"/>
        </w:rPr>
        <w:t>K</w:t>
      </w:r>
      <w:r w:rsidRPr="00B6682E">
        <w:rPr>
          <w:b/>
          <w:bCs/>
          <w:spacing w:val="-1"/>
          <w:w w:val="103"/>
          <w:sz w:val="22"/>
          <w:szCs w:val="22"/>
          <w:lang w:val="tr-TR"/>
        </w:rPr>
        <w:t>Ü</w:t>
      </w:r>
      <w:r w:rsidRPr="00B6682E">
        <w:rPr>
          <w:b/>
          <w:bCs/>
          <w:spacing w:val="1"/>
          <w:w w:val="103"/>
          <w:sz w:val="22"/>
          <w:szCs w:val="22"/>
          <w:lang w:val="tr-TR"/>
        </w:rPr>
        <w:t>ML</w:t>
      </w:r>
      <w:r w:rsidRPr="00B6682E">
        <w:rPr>
          <w:b/>
          <w:bCs/>
          <w:spacing w:val="-1"/>
          <w:w w:val="103"/>
          <w:sz w:val="22"/>
          <w:szCs w:val="22"/>
          <w:lang w:val="tr-TR"/>
        </w:rPr>
        <w:t>ÜLÜ</w:t>
      </w:r>
      <w:r w:rsidRPr="00B6682E">
        <w:rPr>
          <w:b/>
          <w:bCs/>
          <w:spacing w:val="2"/>
          <w:w w:val="103"/>
          <w:sz w:val="22"/>
          <w:szCs w:val="22"/>
          <w:lang w:val="tr-TR"/>
        </w:rPr>
        <w:t>K</w:t>
      </w:r>
      <w:r w:rsidRPr="00B6682E">
        <w:rPr>
          <w:b/>
          <w:bCs/>
          <w:spacing w:val="-1"/>
          <w:w w:val="103"/>
          <w:sz w:val="22"/>
          <w:szCs w:val="22"/>
          <w:lang w:val="tr-TR"/>
        </w:rPr>
        <w:t>LE</w:t>
      </w:r>
      <w:r w:rsidRPr="00B6682E">
        <w:rPr>
          <w:b/>
          <w:bCs/>
          <w:w w:val="103"/>
          <w:sz w:val="22"/>
          <w:szCs w:val="22"/>
          <w:lang w:val="tr-TR"/>
        </w:rPr>
        <w:t>R</w:t>
      </w:r>
    </w:p>
    <w:p w:rsidR="00C57692" w:rsidRPr="00B6682E" w:rsidRDefault="00C57692">
      <w:pPr>
        <w:widowControl w:val="0"/>
        <w:autoSpaceDE w:val="0"/>
        <w:autoSpaceDN w:val="0"/>
        <w:adjustRightInd w:val="0"/>
        <w:rPr>
          <w:sz w:val="22"/>
          <w:szCs w:val="22"/>
          <w:lang w:val="tr-TR"/>
        </w:rPr>
      </w:pPr>
    </w:p>
    <w:p w:rsidR="00D42E43" w:rsidRPr="00B6682E" w:rsidRDefault="006A0912">
      <w:pPr>
        <w:widowControl w:val="0"/>
        <w:autoSpaceDE w:val="0"/>
        <w:autoSpaceDN w:val="0"/>
        <w:adjustRightInd w:val="0"/>
        <w:ind w:right="32"/>
        <w:jc w:val="both"/>
        <w:rPr>
          <w:sz w:val="22"/>
          <w:szCs w:val="22"/>
          <w:lang w:val="tr-TR"/>
        </w:rPr>
      </w:pPr>
      <w:r w:rsidRPr="00B6682E">
        <w:rPr>
          <w:sz w:val="22"/>
          <w:szCs w:val="22"/>
          <w:lang w:val="tr-TR"/>
        </w:rPr>
        <w:t>Ş</w:t>
      </w:r>
      <w:r w:rsidRPr="00B6682E">
        <w:rPr>
          <w:spacing w:val="2"/>
          <w:sz w:val="22"/>
          <w:szCs w:val="22"/>
          <w:lang w:val="tr-TR"/>
        </w:rPr>
        <w:t>i</w:t>
      </w:r>
      <w:r w:rsidRPr="00B6682E">
        <w:rPr>
          <w:sz w:val="22"/>
          <w:szCs w:val="22"/>
          <w:lang w:val="tr-TR"/>
        </w:rPr>
        <w:t>r</w:t>
      </w:r>
      <w:r w:rsidRPr="00B6682E">
        <w:rPr>
          <w:spacing w:val="-3"/>
          <w:sz w:val="22"/>
          <w:szCs w:val="22"/>
          <w:lang w:val="tr-TR"/>
        </w:rPr>
        <w:t>k</w:t>
      </w:r>
      <w:r w:rsidRPr="00B6682E">
        <w:rPr>
          <w:spacing w:val="1"/>
          <w:sz w:val="22"/>
          <w:szCs w:val="22"/>
          <w:lang w:val="tr-TR"/>
        </w:rPr>
        <w:t>e</w:t>
      </w:r>
      <w:r w:rsidRPr="00B6682E">
        <w:rPr>
          <w:sz w:val="22"/>
          <w:szCs w:val="22"/>
          <w:lang w:val="tr-TR"/>
        </w:rPr>
        <w:t>t’</w:t>
      </w:r>
      <w:r w:rsidRPr="00B6682E">
        <w:rPr>
          <w:spacing w:val="2"/>
          <w:sz w:val="22"/>
          <w:szCs w:val="22"/>
          <w:lang w:val="tr-TR"/>
        </w:rPr>
        <w:t>i</w:t>
      </w:r>
      <w:r w:rsidRPr="00B6682E">
        <w:rPr>
          <w:sz w:val="22"/>
          <w:szCs w:val="22"/>
          <w:lang w:val="tr-TR"/>
        </w:rPr>
        <w:t>n</w:t>
      </w:r>
      <w:r w:rsidRPr="00B6682E">
        <w:rPr>
          <w:spacing w:val="46"/>
          <w:sz w:val="22"/>
          <w:szCs w:val="22"/>
          <w:lang w:val="tr-TR"/>
        </w:rPr>
        <w:t xml:space="preserve"> </w:t>
      </w:r>
      <w:r w:rsidRPr="00B6682E">
        <w:rPr>
          <w:sz w:val="22"/>
          <w:szCs w:val="22"/>
          <w:lang w:val="tr-TR"/>
        </w:rPr>
        <w:t>i</w:t>
      </w:r>
      <w:r w:rsidRPr="00B6682E">
        <w:rPr>
          <w:spacing w:val="2"/>
          <w:sz w:val="22"/>
          <w:szCs w:val="22"/>
          <w:lang w:val="tr-TR"/>
        </w:rPr>
        <w:t>l</w:t>
      </w:r>
      <w:r w:rsidRPr="00B6682E">
        <w:rPr>
          <w:spacing w:val="-3"/>
          <w:sz w:val="22"/>
          <w:szCs w:val="22"/>
          <w:lang w:val="tr-TR"/>
        </w:rPr>
        <w:t>g</w:t>
      </w:r>
      <w:r w:rsidRPr="00B6682E">
        <w:rPr>
          <w:sz w:val="22"/>
          <w:szCs w:val="22"/>
          <w:lang w:val="tr-TR"/>
        </w:rPr>
        <w:t>i</w:t>
      </w:r>
      <w:r w:rsidRPr="00B6682E">
        <w:rPr>
          <w:spacing w:val="2"/>
          <w:sz w:val="22"/>
          <w:szCs w:val="22"/>
          <w:lang w:val="tr-TR"/>
        </w:rPr>
        <w:t>l</w:t>
      </w:r>
      <w:r w:rsidRPr="00B6682E">
        <w:rPr>
          <w:sz w:val="22"/>
          <w:szCs w:val="22"/>
          <w:lang w:val="tr-TR"/>
        </w:rPr>
        <w:t>i</w:t>
      </w:r>
      <w:r w:rsidRPr="00B6682E">
        <w:rPr>
          <w:spacing w:val="36"/>
          <w:sz w:val="22"/>
          <w:szCs w:val="22"/>
          <w:lang w:val="tr-TR"/>
        </w:rPr>
        <w:t xml:space="preserve"> </w:t>
      </w:r>
      <w:r w:rsidRPr="00B6682E">
        <w:rPr>
          <w:spacing w:val="-3"/>
          <w:sz w:val="22"/>
          <w:szCs w:val="22"/>
          <w:lang w:val="tr-TR"/>
        </w:rPr>
        <w:t>k</w:t>
      </w:r>
      <w:r w:rsidRPr="00B6682E">
        <w:rPr>
          <w:spacing w:val="2"/>
          <w:sz w:val="22"/>
          <w:szCs w:val="22"/>
          <w:lang w:val="tr-TR"/>
        </w:rPr>
        <w:t>u</w:t>
      </w:r>
      <w:r w:rsidRPr="00B6682E">
        <w:rPr>
          <w:sz w:val="22"/>
          <w:szCs w:val="22"/>
          <w:lang w:val="tr-TR"/>
        </w:rPr>
        <w:t>r</w:t>
      </w:r>
      <w:r w:rsidRPr="00B6682E">
        <w:rPr>
          <w:spacing w:val="-1"/>
          <w:sz w:val="22"/>
          <w:szCs w:val="22"/>
          <w:lang w:val="tr-TR"/>
        </w:rPr>
        <w:t>u</w:t>
      </w:r>
      <w:r w:rsidRPr="00B6682E">
        <w:rPr>
          <w:spacing w:val="-3"/>
          <w:sz w:val="22"/>
          <w:szCs w:val="22"/>
          <w:lang w:val="tr-TR"/>
        </w:rPr>
        <w:t>m</w:t>
      </w:r>
      <w:r w:rsidRPr="00B6682E">
        <w:rPr>
          <w:sz w:val="22"/>
          <w:szCs w:val="22"/>
          <w:lang w:val="tr-TR"/>
        </w:rPr>
        <w:t>l</w:t>
      </w:r>
      <w:r w:rsidRPr="00B6682E">
        <w:rPr>
          <w:spacing w:val="1"/>
          <w:sz w:val="22"/>
          <w:szCs w:val="22"/>
          <w:lang w:val="tr-TR"/>
        </w:rPr>
        <w:t>a</w:t>
      </w:r>
      <w:r w:rsidRPr="00B6682E">
        <w:rPr>
          <w:sz w:val="22"/>
          <w:szCs w:val="22"/>
          <w:lang w:val="tr-TR"/>
        </w:rPr>
        <w:t>ra</w:t>
      </w:r>
      <w:r w:rsidRPr="00B6682E">
        <w:rPr>
          <w:spacing w:val="43"/>
          <w:sz w:val="22"/>
          <w:szCs w:val="22"/>
          <w:lang w:val="tr-TR"/>
        </w:rPr>
        <w:t xml:space="preserve"> </w:t>
      </w:r>
      <w:r w:rsidRPr="00B6682E">
        <w:rPr>
          <w:spacing w:val="2"/>
          <w:sz w:val="22"/>
          <w:szCs w:val="22"/>
          <w:lang w:val="tr-TR"/>
        </w:rPr>
        <w:t>t</w:t>
      </w:r>
      <w:r w:rsidRPr="00B6682E">
        <w:rPr>
          <w:spacing w:val="-1"/>
          <w:sz w:val="22"/>
          <w:szCs w:val="22"/>
          <w:lang w:val="tr-TR"/>
        </w:rPr>
        <w:t>e</w:t>
      </w:r>
      <w:r w:rsidRPr="00B6682E">
        <w:rPr>
          <w:spacing w:val="-3"/>
          <w:sz w:val="22"/>
          <w:szCs w:val="22"/>
          <w:lang w:val="tr-TR"/>
        </w:rPr>
        <w:t>m</w:t>
      </w:r>
      <w:r w:rsidRPr="00B6682E">
        <w:rPr>
          <w:spacing w:val="2"/>
          <w:sz w:val="22"/>
          <w:szCs w:val="22"/>
          <w:lang w:val="tr-TR"/>
        </w:rPr>
        <w:t>i</w:t>
      </w:r>
      <w:r w:rsidRPr="00B6682E">
        <w:rPr>
          <w:spacing w:val="-1"/>
          <w:sz w:val="22"/>
          <w:szCs w:val="22"/>
          <w:lang w:val="tr-TR"/>
        </w:rPr>
        <w:t>na</w:t>
      </w:r>
      <w:r w:rsidRPr="00B6682E">
        <w:rPr>
          <w:sz w:val="22"/>
          <w:szCs w:val="22"/>
          <w:lang w:val="tr-TR"/>
        </w:rPr>
        <w:t>t</w:t>
      </w:r>
      <w:r w:rsidRPr="00B6682E">
        <w:rPr>
          <w:spacing w:val="40"/>
          <w:sz w:val="22"/>
          <w:szCs w:val="22"/>
          <w:lang w:val="tr-TR"/>
        </w:rPr>
        <w:t xml:space="preserve"> </w:t>
      </w:r>
      <w:r w:rsidRPr="00B6682E">
        <w:rPr>
          <w:spacing w:val="-1"/>
          <w:sz w:val="22"/>
          <w:szCs w:val="22"/>
          <w:lang w:val="tr-TR"/>
        </w:rPr>
        <w:t>o</w:t>
      </w:r>
      <w:r w:rsidRPr="00B6682E">
        <w:rPr>
          <w:sz w:val="22"/>
          <w:szCs w:val="22"/>
          <w:lang w:val="tr-TR"/>
        </w:rPr>
        <w:t>l</w:t>
      </w:r>
      <w:r w:rsidRPr="00B6682E">
        <w:rPr>
          <w:spacing w:val="1"/>
          <w:sz w:val="22"/>
          <w:szCs w:val="22"/>
          <w:lang w:val="tr-TR"/>
        </w:rPr>
        <w:t>a</w:t>
      </w:r>
      <w:r w:rsidRPr="00B6682E">
        <w:rPr>
          <w:sz w:val="22"/>
          <w:szCs w:val="22"/>
          <w:lang w:val="tr-TR"/>
        </w:rPr>
        <w:t>r</w:t>
      </w:r>
      <w:r w:rsidRPr="00B6682E">
        <w:rPr>
          <w:spacing w:val="1"/>
          <w:sz w:val="22"/>
          <w:szCs w:val="22"/>
          <w:lang w:val="tr-TR"/>
        </w:rPr>
        <w:t>a</w:t>
      </w:r>
      <w:r w:rsidRPr="00B6682E">
        <w:rPr>
          <w:sz w:val="22"/>
          <w:szCs w:val="22"/>
          <w:lang w:val="tr-TR"/>
        </w:rPr>
        <w:t>k</w:t>
      </w:r>
      <w:r w:rsidRPr="00B6682E">
        <w:rPr>
          <w:spacing w:val="40"/>
          <w:sz w:val="22"/>
          <w:szCs w:val="22"/>
          <w:lang w:val="tr-TR"/>
        </w:rPr>
        <w:t xml:space="preserve"> </w:t>
      </w:r>
      <w:r w:rsidRPr="00B6682E">
        <w:rPr>
          <w:spacing w:val="-3"/>
          <w:sz w:val="22"/>
          <w:szCs w:val="22"/>
          <w:lang w:val="tr-TR"/>
        </w:rPr>
        <w:t>v</w:t>
      </w:r>
      <w:r w:rsidRPr="00B6682E">
        <w:rPr>
          <w:spacing w:val="1"/>
          <w:sz w:val="22"/>
          <w:szCs w:val="22"/>
          <w:lang w:val="tr-TR"/>
        </w:rPr>
        <w:t>e</w:t>
      </w:r>
      <w:r w:rsidRPr="00B6682E">
        <w:rPr>
          <w:sz w:val="22"/>
          <w:szCs w:val="22"/>
          <w:lang w:val="tr-TR"/>
        </w:rPr>
        <w:t>r</w:t>
      </w:r>
      <w:r w:rsidRPr="00B6682E">
        <w:rPr>
          <w:spacing w:val="-1"/>
          <w:sz w:val="22"/>
          <w:szCs w:val="22"/>
          <w:lang w:val="tr-TR"/>
        </w:rPr>
        <w:t>d</w:t>
      </w:r>
      <w:r w:rsidRPr="00B6682E">
        <w:rPr>
          <w:sz w:val="22"/>
          <w:szCs w:val="22"/>
          <w:lang w:val="tr-TR"/>
        </w:rPr>
        <w:t>iği</w:t>
      </w:r>
      <w:r w:rsidRPr="00B6682E">
        <w:rPr>
          <w:spacing w:val="45"/>
          <w:sz w:val="22"/>
          <w:szCs w:val="22"/>
          <w:lang w:val="tr-TR"/>
        </w:rPr>
        <w:t xml:space="preserve"> </w:t>
      </w:r>
      <w:r w:rsidRPr="00B6682E">
        <w:rPr>
          <w:spacing w:val="-3"/>
          <w:w w:val="104"/>
          <w:sz w:val="22"/>
          <w:szCs w:val="22"/>
          <w:lang w:val="tr-TR"/>
        </w:rPr>
        <w:t>m</w:t>
      </w:r>
      <w:r w:rsidRPr="00B6682E">
        <w:rPr>
          <w:spacing w:val="-1"/>
          <w:w w:val="104"/>
          <w:sz w:val="22"/>
          <w:szCs w:val="22"/>
          <w:lang w:val="tr-TR"/>
        </w:rPr>
        <w:t>e</w:t>
      </w:r>
      <w:r w:rsidRPr="00B6682E">
        <w:rPr>
          <w:spacing w:val="2"/>
          <w:w w:val="103"/>
          <w:sz w:val="22"/>
          <w:szCs w:val="22"/>
          <w:lang w:val="tr-TR"/>
        </w:rPr>
        <w:t>n</w:t>
      </w:r>
      <w:r w:rsidRPr="00B6682E">
        <w:rPr>
          <w:spacing w:val="-3"/>
          <w:w w:val="103"/>
          <w:sz w:val="22"/>
          <w:szCs w:val="22"/>
          <w:lang w:val="tr-TR"/>
        </w:rPr>
        <w:t>k</w:t>
      </w:r>
      <w:r w:rsidRPr="00B6682E">
        <w:rPr>
          <w:spacing w:val="-1"/>
          <w:w w:val="103"/>
          <w:sz w:val="22"/>
          <w:szCs w:val="22"/>
          <w:lang w:val="tr-TR"/>
        </w:rPr>
        <w:t>u</w:t>
      </w:r>
      <w:r w:rsidRPr="00B6682E">
        <w:rPr>
          <w:w w:val="104"/>
          <w:sz w:val="22"/>
          <w:szCs w:val="22"/>
          <w:lang w:val="tr-TR"/>
        </w:rPr>
        <w:t xml:space="preserve">l </w:t>
      </w:r>
      <w:r w:rsidRPr="00B6682E">
        <w:rPr>
          <w:spacing w:val="-1"/>
          <w:sz w:val="22"/>
          <w:szCs w:val="22"/>
          <w:lang w:val="tr-TR"/>
        </w:rPr>
        <w:t>k</w:t>
      </w:r>
      <w:r w:rsidRPr="00B6682E">
        <w:rPr>
          <w:sz w:val="22"/>
          <w:szCs w:val="22"/>
          <w:lang w:val="tr-TR"/>
        </w:rPr>
        <w:t>ı</w:t>
      </w:r>
      <w:r w:rsidRPr="00B6682E">
        <w:rPr>
          <w:spacing w:val="-1"/>
          <w:sz w:val="22"/>
          <w:szCs w:val="22"/>
          <w:lang w:val="tr-TR"/>
        </w:rPr>
        <w:t>y</w:t>
      </w:r>
      <w:r w:rsidRPr="00B6682E">
        <w:rPr>
          <w:spacing w:val="-6"/>
          <w:sz w:val="22"/>
          <w:szCs w:val="22"/>
          <w:lang w:val="tr-TR"/>
        </w:rPr>
        <w:t>m</w:t>
      </w:r>
      <w:r w:rsidRPr="00B6682E">
        <w:rPr>
          <w:spacing w:val="1"/>
          <w:sz w:val="22"/>
          <w:szCs w:val="22"/>
          <w:lang w:val="tr-TR"/>
        </w:rPr>
        <w:t>e</w:t>
      </w:r>
      <w:r w:rsidRPr="00B6682E">
        <w:rPr>
          <w:sz w:val="22"/>
          <w:szCs w:val="22"/>
          <w:lang w:val="tr-TR"/>
        </w:rPr>
        <w:t>t</w:t>
      </w:r>
      <w:r w:rsidRPr="00B6682E">
        <w:rPr>
          <w:spacing w:val="2"/>
          <w:sz w:val="22"/>
          <w:szCs w:val="22"/>
          <w:lang w:val="tr-TR"/>
        </w:rPr>
        <w:t>l</w:t>
      </w:r>
      <w:r w:rsidRPr="00B6682E">
        <w:rPr>
          <w:spacing w:val="-1"/>
          <w:sz w:val="22"/>
          <w:szCs w:val="22"/>
          <w:lang w:val="tr-TR"/>
        </w:rPr>
        <w:t>e</w:t>
      </w:r>
      <w:r w:rsidRPr="00B6682E">
        <w:rPr>
          <w:sz w:val="22"/>
          <w:szCs w:val="22"/>
          <w:lang w:val="tr-TR"/>
        </w:rPr>
        <w:t>r</w:t>
      </w:r>
      <w:r w:rsidRPr="00B6682E">
        <w:rPr>
          <w:spacing w:val="2"/>
          <w:sz w:val="22"/>
          <w:szCs w:val="22"/>
          <w:lang w:val="tr-TR"/>
        </w:rPr>
        <w:t>i</w:t>
      </w:r>
      <w:r w:rsidRPr="00B6682E">
        <w:rPr>
          <w:sz w:val="22"/>
          <w:szCs w:val="22"/>
          <w:lang w:val="tr-TR"/>
        </w:rPr>
        <w:t>n</w:t>
      </w:r>
      <w:r w:rsidRPr="00B6682E">
        <w:rPr>
          <w:spacing w:val="24"/>
          <w:sz w:val="22"/>
          <w:szCs w:val="22"/>
          <w:lang w:val="tr-TR"/>
        </w:rPr>
        <w:t xml:space="preserve"> </w:t>
      </w:r>
      <w:r w:rsidRPr="00B6682E">
        <w:rPr>
          <w:spacing w:val="-1"/>
          <w:sz w:val="22"/>
          <w:szCs w:val="22"/>
          <w:lang w:val="tr-TR"/>
        </w:rPr>
        <w:t>dö</w:t>
      </w:r>
      <w:r w:rsidRPr="00B6682E">
        <w:rPr>
          <w:spacing w:val="-3"/>
          <w:sz w:val="22"/>
          <w:szCs w:val="22"/>
          <w:lang w:val="tr-TR"/>
        </w:rPr>
        <w:t>k</w:t>
      </w:r>
      <w:r w:rsidRPr="00B6682E">
        <w:rPr>
          <w:spacing w:val="2"/>
          <w:sz w:val="22"/>
          <w:szCs w:val="22"/>
          <w:lang w:val="tr-TR"/>
        </w:rPr>
        <w:t>ü</w:t>
      </w:r>
      <w:r w:rsidRPr="00B6682E">
        <w:rPr>
          <w:spacing w:val="-3"/>
          <w:sz w:val="22"/>
          <w:szCs w:val="22"/>
          <w:lang w:val="tr-TR"/>
        </w:rPr>
        <w:t>m</w:t>
      </w:r>
      <w:r w:rsidRPr="00B6682E">
        <w:rPr>
          <w:sz w:val="22"/>
          <w:szCs w:val="22"/>
          <w:lang w:val="tr-TR"/>
        </w:rPr>
        <w:t>ü</w:t>
      </w:r>
      <w:r w:rsidRPr="00B6682E">
        <w:rPr>
          <w:spacing w:val="12"/>
          <w:sz w:val="22"/>
          <w:szCs w:val="22"/>
          <w:lang w:val="tr-TR"/>
        </w:rPr>
        <w:t xml:space="preserve"> </w:t>
      </w:r>
      <w:r w:rsidRPr="00B6682E">
        <w:rPr>
          <w:spacing w:val="1"/>
          <w:sz w:val="22"/>
          <w:szCs w:val="22"/>
          <w:lang w:val="tr-TR"/>
        </w:rPr>
        <w:t>aş</w:t>
      </w:r>
      <w:r w:rsidRPr="00B6682E">
        <w:rPr>
          <w:spacing w:val="-1"/>
          <w:sz w:val="22"/>
          <w:szCs w:val="22"/>
          <w:lang w:val="tr-TR"/>
        </w:rPr>
        <w:t>a</w:t>
      </w:r>
      <w:r w:rsidRPr="00B6682E">
        <w:rPr>
          <w:sz w:val="22"/>
          <w:szCs w:val="22"/>
          <w:lang w:val="tr-TR"/>
        </w:rPr>
        <w:t>ğı</w:t>
      </w:r>
      <w:r w:rsidRPr="00B6682E">
        <w:rPr>
          <w:spacing w:val="-1"/>
          <w:sz w:val="22"/>
          <w:szCs w:val="22"/>
          <w:lang w:val="tr-TR"/>
        </w:rPr>
        <w:t>d</w:t>
      </w:r>
      <w:r w:rsidRPr="00B6682E">
        <w:rPr>
          <w:spacing w:val="1"/>
          <w:sz w:val="22"/>
          <w:szCs w:val="22"/>
          <w:lang w:val="tr-TR"/>
        </w:rPr>
        <w:t>a</w:t>
      </w:r>
      <w:r w:rsidRPr="00B6682E">
        <w:rPr>
          <w:spacing w:val="-3"/>
          <w:sz w:val="22"/>
          <w:szCs w:val="22"/>
          <w:lang w:val="tr-TR"/>
        </w:rPr>
        <w:t>k</w:t>
      </w:r>
      <w:r w:rsidRPr="00B6682E">
        <w:rPr>
          <w:sz w:val="22"/>
          <w:szCs w:val="22"/>
          <w:lang w:val="tr-TR"/>
        </w:rPr>
        <w:t>i</w:t>
      </w:r>
      <w:r w:rsidRPr="00B6682E">
        <w:rPr>
          <w:spacing w:val="29"/>
          <w:sz w:val="22"/>
          <w:szCs w:val="22"/>
          <w:lang w:val="tr-TR"/>
        </w:rPr>
        <w:t xml:space="preserve"> </w:t>
      </w:r>
      <w:r w:rsidRPr="00B6682E">
        <w:rPr>
          <w:spacing w:val="-3"/>
          <w:w w:val="103"/>
          <w:sz w:val="22"/>
          <w:szCs w:val="22"/>
          <w:lang w:val="tr-TR"/>
        </w:rPr>
        <w:t>g</w:t>
      </w:r>
      <w:r w:rsidRPr="00B6682E">
        <w:rPr>
          <w:spacing w:val="2"/>
          <w:w w:val="104"/>
          <w:sz w:val="22"/>
          <w:szCs w:val="22"/>
          <w:lang w:val="tr-TR"/>
        </w:rPr>
        <w:t>i</w:t>
      </w:r>
      <w:r w:rsidRPr="00B6682E">
        <w:rPr>
          <w:spacing w:val="-1"/>
          <w:w w:val="103"/>
          <w:sz w:val="22"/>
          <w:szCs w:val="22"/>
          <w:lang w:val="tr-TR"/>
        </w:rPr>
        <w:t>b</w:t>
      </w:r>
      <w:r w:rsidRPr="00B6682E">
        <w:rPr>
          <w:spacing w:val="2"/>
          <w:w w:val="104"/>
          <w:sz w:val="22"/>
          <w:szCs w:val="22"/>
          <w:lang w:val="tr-TR"/>
        </w:rPr>
        <w:t>i</w:t>
      </w:r>
      <w:r w:rsidRPr="00B6682E">
        <w:rPr>
          <w:spacing w:val="-1"/>
          <w:w w:val="103"/>
          <w:sz w:val="22"/>
          <w:szCs w:val="22"/>
          <w:lang w:val="tr-TR"/>
        </w:rPr>
        <w:t>d</w:t>
      </w:r>
      <w:r w:rsidRPr="00B6682E">
        <w:rPr>
          <w:w w:val="104"/>
          <w:sz w:val="22"/>
          <w:szCs w:val="22"/>
          <w:lang w:val="tr-TR"/>
        </w:rPr>
        <w:t>i</w:t>
      </w:r>
      <w:r w:rsidRPr="00B6682E">
        <w:rPr>
          <w:w w:val="103"/>
          <w:sz w:val="22"/>
          <w:szCs w:val="22"/>
          <w:lang w:val="tr-TR"/>
        </w:rPr>
        <w:t>r</w:t>
      </w:r>
      <w:r w:rsidRPr="00B6682E">
        <w:rPr>
          <w:w w:val="104"/>
          <w:sz w:val="22"/>
          <w:szCs w:val="22"/>
          <w:lang w:val="tr-TR"/>
        </w:rPr>
        <w:t>:</w:t>
      </w:r>
    </w:p>
    <w:p w:rsidR="00D42E43" w:rsidRPr="00B6682E" w:rsidRDefault="00D42E43">
      <w:pPr>
        <w:widowControl w:val="0"/>
        <w:tabs>
          <w:tab w:val="decimal" w:pos="7088"/>
          <w:tab w:val="decimal" w:pos="9072"/>
        </w:tabs>
        <w:jc w:val="both"/>
        <w:rPr>
          <w:b/>
          <w:sz w:val="22"/>
          <w:szCs w:val="22"/>
          <w:lang w:val="tr-TR"/>
        </w:rPr>
      </w:pPr>
    </w:p>
    <w:p w:rsidR="003A3460" w:rsidRPr="00B6682E" w:rsidRDefault="003A3460">
      <w:pPr>
        <w:widowControl w:val="0"/>
        <w:tabs>
          <w:tab w:val="right" w:pos="7088"/>
          <w:tab w:val="right" w:pos="9072"/>
        </w:tabs>
        <w:jc w:val="both"/>
        <w:rPr>
          <w:b/>
          <w:sz w:val="22"/>
          <w:szCs w:val="22"/>
          <w:lang w:val="tr-TR"/>
        </w:rPr>
      </w:pPr>
      <w:r w:rsidRPr="00B6682E">
        <w:rPr>
          <w:b/>
          <w:sz w:val="22"/>
          <w:szCs w:val="22"/>
          <w:lang w:val="tr-TR"/>
        </w:rPr>
        <w:tab/>
      </w:r>
      <w:r w:rsidR="00C01DEC" w:rsidRPr="00B6682E">
        <w:rPr>
          <w:b/>
          <w:sz w:val="22"/>
          <w:szCs w:val="22"/>
          <w:lang w:val="tr-TR"/>
        </w:rPr>
        <w:t>31 Aralık 2014</w:t>
      </w:r>
      <w:r w:rsidR="00626217" w:rsidRPr="00B6682E">
        <w:rPr>
          <w:b/>
          <w:sz w:val="22"/>
          <w:szCs w:val="22"/>
          <w:lang w:val="tr-TR"/>
        </w:rPr>
        <w:tab/>
        <w:t>31 Aralık 2013</w:t>
      </w:r>
    </w:p>
    <w:p w:rsidR="00D42E43" w:rsidRPr="00B6682E" w:rsidRDefault="00D42E43">
      <w:pPr>
        <w:widowControl w:val="0"/>
        <w:tabs>
          <w:tab w:val="decimal" w:pos="7088"/>
          <w:tab w:val="decimal" w:pos="9072"/>
        </w:tabs>
        <w:jc w:val="both"/>
        <w:rPr>
          <w:b/>
          <w:sz w:val="22"/>
          <w:szCs w:val="22"/>
          <w:lang w:val="tr-TR"/>
        </w:rPr>
      </w:pPr>
    </w:p>
    <w:p w:rsidR="00D42E43" w:rsidRPr="00B6682E" w:rsidRDefault="006A0912">
      <w:pPr>
        <w:widowControl w:val="0"/>
        <w:tabs>
          <w:tab w:val="decimal" w:pos="7088"/>
          <w:tab w:val="decimal" w:pos="9072"/>
        </w:tabs>
        <w:jc w:val="both"/>
        <w:rPr>
          <w:sz w:val="22"/>
          <w:szCs w:val="22"/>
          <w:lang w:val="tr-TR"/>
        </w:rPr>
      </w:pPr>
      <w:r w:rsidRPr="00B6682E">
        <w:rPr>
          <w:sz w:val="22"/>
          <w:szCs w:val="22"/>
          <w:lang w:val="tr-TR"/>
        </w:rPr>
        <w:t>Sermaye Piyasası Kurulu</w:t>
      </w:r>
      <w:r w:rsidRPr="00B6682E">
        <w:rPr>
          <w:sz w:val="22"/>
          <w:szCs w:val="22"/>
          <w:lang w:val="tr-TR"/>
        </w:rPr>
        <w:tab/>
      </w:r>
      <w:r w:rsidR="00F6224A" w:rsidRPr="00B6682E">
        <w:rPr>
          <w:sz w:val="22"/>
          <w:szCs w:val="22"/>
          <w:lang w:val="tr-TR"/>
        </w:rPr>
        <w:t>400.000</w:t>
      </w:r>
      <w:r w:rsidR="00626217" w:rsidRPr="00B6682E">
        <w:rPr>
          <w:sz w:val="22"/>
          <w:szCs w:val="22"/>
          <w:lang w:val="tr-TR"/>
        </w:rPr>
        <w:tab/>
      </w:r>
      <w:r w:rsidR="002346C0" w:rsidRPr="00B6682E">
        <w:rPr>
          <w:sz w:val="22"/>
          <w:szCs w:val="22"/>
          <w:lang w:val="tr-TR"/>
        </w:rPr>
        <w:t>-</w:t>
      </w:r>
    </w:p>
    <w:p w:rsidR="00FD67C4" w:rsidRPr="00B6682E" w:rsidRDefault="00FD2869">
      <w:pPr>
        <w:widowControl w:val="0"/>
        <w:tabs>
          <w:tab w:val="decimal" w:pos="7088"/>
          <w:tab w:val="decimal" w:pos="9072"/>
        </w:tabs>
        <w:jc w:val="both"/>
        <w:rPr>
          <w:sz w:val="22"/>
          <w:szCs w:val="22"/>
          <w:lang w:val="tr-TR"/>
        </w:rPr>
      </w:pPr>
      <w:r w:rsidRPr="00B6682E">
        <w:rPr>
          <w:sz w:val="22"/>
          <w:szCs w:val="22"/>
          <w:lang w:val="tr-TR"/>
        </w:rPr>
        <w:t>Borsa İstanbul A.Ş.</w:t>
      </w:r>
      <w:r w:rsidR="00A2330E" w:rsidRPr="00B6682E">
        <w:rPr>
          <w:sz w:val="22"/>
          <w:szCs w:val="22"/>
          <w:lang w:val="tr-TR"/>
        </w:rPr>
        <w:tab/>
      </w:r>
      <w:r w:rsidR="00F6224A" w:rsidRPr="00B6682E">
        <w:rPr>
          <w:sz w:val="22"/>
          <w:szCs w:val="22"/>
          <w:lang w:val="tr-TR"/>
        </w:rPr>
        <w:t>20.000</w:t>
      </w:r>
      <w:r w:rsidR="00626217" w:rsidRPr="00B6682E">
        <w:rPr>
          <w:sz w:val="22"/>
          <w:szCs w:val="22"/>
          <w:lang w:val="tr-TR"/>
        </w:rPr>
        <w:tab/>
      </w:r>
      <w:r w:rsidR="002346C0" w:rsidRPr="00B6682E">
        <w:rPr>
          <w:sz w:val="22"/>
          <w:szCs w:val="22"/>
          <w:lang w:val="tr-TR"/>
        </w:rPr>
        <w:t>50.000</w:t>
      </w:r>
    </w:p>
    <w:p w:rsidR="00D42E43" w:rsidRPr="00B6682E" w:rsidRDefault="00244CAA">
      <w:pPr>
        <w:widowControl w:val="0"/>
        <w:pBdr>
          <w:bottom w:val="single" w:sz="2" w:space="1" w:color="auto"/>
        </w:pBdr>
        <w:tabs>
          <w:tab w:val="decimal" w:pos="7088"/>
          <w:tab w:val="decimal" w:pos="9072"/>
        </w:tabs>
        <w:jc w:val="both"/>
        <w:rPr>
          <w:sz w:val="22"/>
          <w:szCs w:val="22"/>
          <w:lang w:val="tr-TR"/>
        </w:rPr>
      </w:pPr>
      <w:r w:rsidRPr="00B6682E">
        <w:rPr>
          <w:sz w:val="22"/>
          <w:szCs w:val="22"/>
          <w:lang w:val="tr-TR"/>
        </w:rPr>
        <w:t>İstanbul</w:t>
      </w:r>
      <w:r w:rsidR="00FD67C4" w:rsidRPr="00B6682E">
        <w:rPr>
          <w:sz w:val="22"/>
          <w:szCs w:val="22"/>
          <w:lang w:val="tr-TR"/>
        </w:rPr>
        <w:t xml:space="preserve"> Takas ve Saklama Bankası A.Ş.</w:t>
      </w:r>
      <w:r w:rsidR="006A0912" w:rsidRPr="00B6682E">
        <w:rPr>
          <w:sz w:val="22"/>
          <w:szCs w:val="22"/>
          <w:lang w:val="tr-TR"/>
        </w:rPr>
        <w:tab/>
      </w:r>
      <w:r w:rsidR="00F6224A" w:rsidRPr="00B6682E">
        <w:rPr>
          <w:sz w:val="22"/>
          <w:szCs w:val="22"/>
          <w:lang w:val="tr-TR"/>
        </w:rPr>
        <w:t>340.000</w:t>
      </w:r>
      <w:r w:rsidR="00626217" w:rsidRPr="00B6682E">
        <w:rPr>
          <w:sz w:val="22"/>
          <w:szCs w:val="22"/>
          <w:lang w:val="tr-TR"/>
        </w:rPr>
        <w:tab/>
      </w:r>
      <w:r w:rsidR="00FD67C4" w:rsidRPr="00B6682E">
        <w:rPr>
          <w:sz w:val="22"/>
          <w:szCs w:val="22"/>
          <w:lang w:val="tr-TR"/>
        </w:rPr>
        <w:t>700.000</w:t>
      </w:r>
    </w:p>
    <w:p w:rsidR="00D42E43" w:rsidRPr="00B6682E" w:rsidRDefault="00D42E43">
      <w:pPr>
        <w:widowControl w:val="0"/>
        <w:pBdr>
          <w:bottom w:val="single" w:sz="12" w:space="1" w:color="auto"/>
        </w:pBdr>
        <w:tabs>
          <w:tab w:val="decimal" w:pos="7088"/>
          <w:tab w:val="decimal" w:pos="9072"/>
        </w:tabs>
        <w:jc w:val="both"/>
        <w:rPr>
          <w:b/>
          <w:sz w:val="22"/>
          <w:szCs w:val="22"/>
          <w:lang w:val="tr-TR"/>
        </w:rPr>
      </w:pPr>
    </w:p>
    <w:p w:rsidR="00D42E43" w:rsidRPr="00B6682E" w:rsidRDefault="006A0912">
      <w:pPr>
        <w:widowControl w:val="0"/>
        <w:pBdr>
          <w:bottom w:val="single" w:sz="12" w:space="1" w:color="auto"/>
        </w:pBdr>
        <w:tabs>
          <w:tab w:val="decimal" w:pos="7088"/>
          <w:tab w:val="decimal" w:pos="9072"/>
        </w:tabs>
        <w:jc w:val="both"/>
        <w:rPr>
          <w:b/>
          <w:sz w:val="22"/>
          <w:szCs w:val="22"/>
          <w:lang w:val="tr-TR"/>
        </w:rPr>
      </w:pPr>
      <w:r w:rsidRPr="00B6682E">
        <w:rPr>
          <w:b/>
          <w:sz w:val="22"/>
          <w:szCs w:val="22"/>
          <w:lang w:val="tr-TR"/>
        </w:rPr>
        <w:tab/>
      </w:r>
      <w:r w:rsidR="00F6224A" w:rsidRPr="00B6682E">
        <w:rPr>
          <w:b/>
          <w:sz w:val="22"/>
          <w:szCs w:val="22"/>
          <w:lang w:val="tr-TR"/>
        </w:rPr>
        <w:t>760.000</w:t>
      </w:r>
      <w:r w:rsidR="00626217" w:rsidRPr="00B6682E">
        <w:rPr>
          <w:b/>
          <w:sz w:val="22"/>
          <w:szCs w:val="22"/>
          <w:lang w:val="tr-TR"/>
        </w:rPr>
        <w:tab/>
      </w:r>
      <w:r w:rsidR="00FD67C4" w:rsidRPr="00B6682E">
        <w:rPr>
          <w:b/>
          <w:sz w:val="22"/>
          <w:szCs w:val="22"/>
          <w:lang w:val="tr-TR"/>
        </w:rPr>
        <w:t>750.000</w:t>
      </w:r>
    </w:p>
    <w:p w:rsidR="00D42E43" w:rsidRPr="00D36889" w:rsidRDefault="00D42E43">
      <w:pPr>
        <w:widowControl w:val="0"/>
        <w:tabs>
          <w:tab w:val="decimal" w:pos="7088"/>
          <w:tab w:val="decimal" w:pos="9072"/>
        </w:tabs>
        <w:jc w:val="both"/>
        <w:rPr>
          <w:b/>
          <w:sz w:val="22"/>
          <w:szCs w:val="22"/>
          <w:lang w:val="tr-TR"/>
        </w:rPr>
      </w:pPr>
    </w:p>
    <w:p w:rsidR="00D42E43" w:rsidRPr="00B6682E" w:rsidRDefault="006A0912">
      <w:pPr>
        <w:widowControl w:val="0"/>
        <w:autoSpaceDE w:val="0"/>
        <w:autoSpaceDN w:val="0"/>
        <w:adjustRightInd w:val="0"/>
        <w:ind w:right="32"/>
        <w:jc w:val="both"/>
        <w:rPr>
          <w:spacing w:val="2"/>
          <w:sz w:val="22"/>
          <w:szCs w:val="22"/>
          <w:lang w:val="tr-TR"/>
        </w:rPr>
      </w:pPr>
      <w:r w:rsidRPr="00B6682E">
        <w:rPr>
          <w:spacing w:val="2"/>
          <w:sz w:val="22"/>
          <w:szCs w:val="22"/>
          <w:lang w:val="tr-TR"/>
        </w:rPr>
        <w:t xml:space="preserve">Şirket’in </w:t>
      </w:r>
      <w:r w:rsidR="00C01DEC" w:rsidRPr="00B6682E">
        <w:rPr>
          <w:spacing w:val="2"/>
          <w:sz w:val="22"/>
          <w:szCs w:val="22"/>
          <w:lang w:val="tr-TR"/>
        </w:rPr>
        <w:t>31 Aralık 2014</w:t>
      </w:r>
      <w:r w:rsidRPr="00B6682E">
        <w:rPr>
          <w:spacing w:val="2"/>
          <w:sz w:val="22"/>
          <w:szCs w:val="22"/>
          <w:lang w:val="tr-TR"/>
        </w:rPr>
        <w:t xml:space="preserve"> ve </w:t>
      </w:r>
      <w:r w:rsidR="00626217" w:rsidRPr="00B6682E">
        <w:rPr>
          <w:spacing w:val="2"/>
          <w:sz w:val="22"/>
          <w:szCs w:val="22"/>
          <w:lang w:val="tr-TR"/>
        </w:rPr>
        <w:t>2013</w:t>
      </w:r>
      <w:r w:rsidR="002346C0" w:rsidRPr="00B6682E">
        <w:rPr>
          <w:spacing w:val="2"/>
          <w:sz w:val="22"/>
          <w:szCs w:val="22"/>
          <w:lang w:val="tr-TR"/>
        </w:rPr>
        <w:t xml:space="preserve"> tarihleri </w:t>
      </w:r>
      <w:r w:rsidR="005E21FE" w:rsidRPr="00B6682E">
        <w:rPr>
          <w:spacing w:val="2"/>
          <w:sz w:val="22"/>
          <w:szCs w:val="22"/>
          <w:lang w:val="tr-TR"/>
        </w:rPr>
        <w:t>itibarıyla</w:t>
      </w:r>
      <w:r w:rsidR="002346C0" w:rsidRPr="00B6682E">
        <w:rPr>
          <w:spacing w:val="2"/>
          <w:sz w:val="22"/>
          <w:szCs w:val="22"/>
          <w:lang w:val="tr-TR"/>
        </w:rPr>
        <w:t xml:space="preserve"> devam </w:t>
      </w:r>
      <w:r w:rsidR="00626217" w:rsidRPr="00B6682E">
        <w:rPr>
          <w:spacing w:val="2"/>
          <w:sz w:val="22"/>
          <w:szCs w:val="22"/>
          <w:lang w:val="tr-TR"/>
        </w:rPr>
        <w:t xml:space="preserve">eden lehte veya </w:t>
      </w:r>
      <w:r w:rsidRPr="00B6682E">
        <w:rPr>
          <w:spacing w:val="2"/>
          <w:sz w:val="22"/>
          <w:szCs w:val="22"/>
          <w:lang w:val="tr-TR"/>
        </w:rPr>
        <w:t>aleyhte davası bulunmamaktadır.</w:t>
      </w:r>
    </w:p>
    <w:p w:rsidR="009473E8" w:rsidRPr="00B6682E" w:rsidRDefault="009473E8">
      <w:pPr>
        <w:widowControl w:val="0"/>
        <w:tabs>
          <w:tab w:val="left" w:pos="567"/>
        </w:tabs>
        <w:ind w:right="-23"/>
        <w:jc w:val="both"/>
        <w:rPr>
          <w:b/>
          <w:sz w:val="22"/>
          <w:szCs w:val="22"/>
          <w:lang w:val="tr-TR"/>
        </w:rPr>
      </w:pPr>
    </w:p>
    <w:p w:rsidR="009473E8" w:rsidRPr="00D36889" w:rsidRDefault="009473E8">
      <w:pPr>
        <w:widowControl w:val="0"/>
        <w:tabs>
          <w:tab w:val="left" w:pos="567"/>
        </w:tabs>
        <w:ind w:right="-23"/>
        <w:jc w:val="both"/>
        <w:rPr>
          <w:b/>
          <w:sz w:val="22"/>
          <w:szCs w:val="22"/>
          <w:lang w:val="tr-TR"/>
        </w:rPr>
      </w:pPr>
    </w:p>
    <w:p w:rsidR="005D1F47" w:rsidRPr="00B6682E" w:rsidRDefault="00E63424">
      <w:pPr>
        <w:widowControl w:val="0"/>
        <w:tabs>
          <w:tab w:val="left" w:pos="567"/>
        </w:tabs>
        <w:ind w:right="-23"/>
        <w:jc w:val="both"/>
        <w:rPr>
          <w:b/>
          <w:sz w:val="22"/>
          <w:szCs w:val="22"/>
          <w:lang w:val="tr-TR"/>
        </w:rPr>
      </w:pPr>
      <w:r w:rsidRPr="00B6682E">
        <w:rPr>
          <w:b/>
          <w:sz w:val="22"/>
          <w:szCs w:val="22"/>
          <w:lang w:val="tr-TR"/>
        </w:rPr>
        <w:t>18</w:t>
      </w:r>
      <w:r w:rsidR="006A0912" w:rsidRPr="00B6682E">
        <w:rPr>
          <w:b/>
          <w:sz w:val="22"/>
          <w:szCs w:val="22"/>
          <w:lang w:val="tr-TR"/>
        </w:rPr>
        <w:t>.</w:t>
      </w:r>
      <w:r w:rsidR="006A0912" w:rsidRPr="00B6682E">
        <w:rPr>
          <w:b/>
          <w:sz w:val="22"/>
          <w:szCs w:val="22"/>
          <w:lang w:val="tr-TR"/>
        </w:rPr>
        <w:tab/>
        <w:t xml:space="preserve">İLİŞKİLİ TARAF AÇIKLAMALARI </w:t>
      </w:r>
    </w:p>
    <w:p w:rsidR="00D42E43" w:rsidRPr="00D36889" w:rsidRDefault="00D42E43">
      <w:pPr>
        <w:widowControl w:val="0"/>
        <w:ind w:right="-23"/>
        <w:jc w:val="both"/>
        <w:rPr>
          <w:b/>
          <w:sz w:val="22"/>
          <w:szCs w:val="22"/>
          <w:lang w:val="tr-TR"/>
        </w:rPr>
      </w:pPr>
    </w:p>
    <w:p w:rsidR="00D42E43" w:rsidRPr="00B6682E" w:rsidRDefault="006A0912">
      <w:pPr>
        <w:widowControl w:val="0"/>
        <w:ind w:right="-23"/>
        <w:jc w:val="both"/>
        <w:rPr>
          <w:color w:val="000000"/>
          <w:sz w:val="22"/>
          <w:szCs w:val="22"/>
          <w:lang w:val="tr-TR"/>
        </w:rPr>
      </w:pPr>
      <w:r w:rsidRPr="00B6682E">
        <w:rPr>
          <w:color w:val="000000"/>
          <w:sz w:val="22"/>
          <w:szCs w:val="22"/>
          <w:lang w:val="tr-TR"/>
        </w:rPr>
        <w:t>Şirket’in ana ortağı ile esas kontrolü elinde tutan taraf J.P. Morgan International Finance Limited’dir.</w:t>
      </w:r>
    </w:p>
    <w:p w:rsidR="00D42E43" w:rsidRPr="00B6682E" w:rsidRDefault="00D42E43">
      <w:pPr>
        <w:widowControl w:val="0"/>
        <w:ind w:right="-23"/>
        <w:jc w:val="both"/>
        <w:rPr>
          <w:color w:val="000000"/>
          <w:sz w:val="22"/>
          <w:szCs w:val="22"/>
          <w:lang w:val="tr-TR"/>
        </w:rPr>
      </w:pPr>
    </w:p>
    <w:p w:rsidR="00D42E43" w:rsidRPr="00B6682E" w:rsidRDefault="00C01DEC">
      <w:pPr>
        <w:widowControl w:val="0"/>
        <w:ind w:right="-23"/>
        <w:jc w:val="both"/>
        <w:rPr>
          <w:color w:val="000000"/>
          <w:sz w:val="22"/>
          <w:szCs w:val="22"/>
          <w:lang w:val="tr-TR"/>
        </w:rPr>
      </w:pPr>
      <w:r w:rsidRPr="00B6682E">
        <w:rPr>
          <w:color w:val="000000"/>
          <w:sz w:val="22"/>
          <w:szCs w:val="22"/>
          <w:lang w:val="tr-TR"/>
        </w:rPr>
        <w:t>31 Aralık 2014</w:t>
      </w:r>
      <w:r w:rsidR="00626217" w:rsidRPr="00B6682E">
        <w:rPr>
          <w:color w:val="000000"/>
          <w:sz w:val="22"/>
          <w:szCs w:val="22"/>
          <w:lang w:val="tr-TR"/>
        </w:rPr>
        <w:t xml:space="preserve"> ve 2013</w:t>
      </w:r>
      <w:r w:rsidR="006A0912" w:rsidRPr="00B6682E">
        <w:rPr>
          <w:color w:val="000000"/>
          <w:sz w:val="22"/>
          <w:szCs w:val="22"/>
          <w:lang w:val="tr-TR"/>
        </w:rPr>
        <w:t xml:space="preserve"> tarihleri itibarıyla ilişkili taraflardan alacaklar ve ilişkili taraflara borçlar bulunmamaktadır.</w:t>
      </w:r>
    </w:p>
    <w:p w:rsidR="00D42E43" w:rsidRPr="00B6682E" w:rsidRDefault="00D42E43">
      <w:pPr>
        <w:widowControl w:val="0"/>
        <w:ind w:right="-23"/>
        <w:jc w:val="both"/>
        <w:rPr>
          <w:b/>
          <w:sz w:val="22"/>
          <w:szCs w:val="22"/>
          <w:lang w:val="tr-TR"/>
        </w:rPr>
      </w:pPr>
    </w:p>
    <w:p w:rsidR="00D42E43" w:rsidRPr="00B6682E" w:rsidRDefault="00C01DEC">
      <w:pPr>
        <w:widowControl w:val="0"/>
        <w:ind w:right="-23"/>
        <w:jc w:val="both"/>
        <w:rPr>
          <w:color w:val="000000"/>
          <w:sz w:val="22"/>
          <w:szCs w:val="22"/>
          <w:lang w:val="tr-TR"/>
        </w:rPr>
      </w:pPr>
      <w:r w:rsidRPr="00B6682E">
        <w:rPr>
          <w:color w:val="000000"/>
          <w:sz w:val="22"/>
          <w:szCs w:val="22"/>
          <w:lang w:val="tr-TR"/>
        </w:rPr>
        <w:t>31 Aralık 2014</w:t>
      </w:r>
      <w:r w:rsidR="006A0912" w:rsidRPr="00B6682E">
        <w:rPr>
          <w:color w:val="000000"/>
          <w:sz w:val="22"/>
          <w:szCs w:val="22"/>
          <w:lang w:val="tr-TR"/>
        </w:rPr>
        <w:t xml:space="preserve"> ve </w:t>
      </w:r>
      <w:r w:rsidR="00626217" w:rsidRPr="00B6682E">
        <w:rPr>
          <w:color w:val="000000"/>
          <w:sz w:val="22"/>
          <w:szCs w:val="22"/>
          <w:lang w:val="tr-TR"/>
        </w:rPr>
        <w:t>2013</w:t>
      </w:r>
      <w:r w:rsidR="006A0912" w:rsidRPr="00B6682E">
        <w:rPr>
          <w:color w:val="000000"/>
          <w:sz w:val="22"/>
          <w:szCs w:val="22"/>
          <w:lang w:val="tr-TR"/>
        </w:rPr>
        <w:t xml:space="preserve"> tarihlerinde sona eren dönemlerde ilişkili taraflar ile gerçekleştirilen işlemler aşağıda sunulmaktadır:</w:t>
      </w:r>
    </w:p>
    <w:p w:rsidR="00D42E43" w:rsidRPr="00B6682E" w:rsidRDefault="00D42E43">
      <w:pPr>
        <w:widowControl w:val="0"/>
        <w:tabs>
          <w:tab w:val="decimal" w:pos="7088"/>
          <w:tab w:val="decimal" w:pos="9072"/>
        </w:tabs>
        <w:ind w:right="-23"/>
        <w:jc w:val="both"/>
        <w:rPr>
          <w:b/>
          <w:sz w:val="22"/>
          <w:szCs w:val="22"/>
          <w:lang w:val="tr-TR"/>
        </w:rPr>
      </w:pPr>
    </w:p>
    <w:p w:rsidR="00D42E43" w:rsidRPr="00B6682E" w:rsidRDefault="006A0912">
      <w:pPr>
        <w:widowControl w:val="0"/>
        <w:tabs>
          <w:tab w:val="right" w:pos="7088"/>
          <w:tab w:val="right" w:pos="9072"/>
        </w:tabs>
        <w:ind w:right="-23"/>
        <w:jc w:val="both"/>
        <w:rPr>
          <w:b/>
          <w:sz w:val="22"/>
          <w:szCs w:val="22"/>
          <w:lang w:val="tr-TR"/>
        </w:rPr>
      </w:pPr>
      <w:r w:rsidRPr="00B6682E">
        <w:rPr>
          <w:b/>
          <w:sz w:val="22"/>
          <w:szCs w:val="22"/>
          <w:lang w:val="tr-TR"/>
        </w:rPr>
        <w:t>Kira gideri</w:t>
      </w:r>
      <w:r w:rsidRPr="00B6682E">
        <w:rPr>
          <w:b/>
          <w:sz w:val="22"/>
          <w:szCs w:val="22"/>
          <w:lang w:val="tr-TR"/>
        </w:rPr>
        <w:tab/>
        <w:t xml:space="preserve">1 Ocak - </w:t>
      </w:r>
      <w:r w:rsidRPr="00B6682E">
        <w:rPr>
          <w:b/>
          <w:sz w:val="22"/>
          <w:szCs w:val="22"/>
          <w:lang w:val="tr-TR"/>
        </w:rPr>
        <w:tab/>
        <w:t>1 Ocak -</w:t>
      </w:r>
    </w:p>
    <w:p w:rsidR="003A3460" w:rsidRPr="00B6682E" w:rsidRDefault="003A3460">
      <w:pPr>
        <w:widowControl w:val="0"/>
        <w:tabs>
          <w:tab w:val="right" w:pos="7088"/>
          <w:tab w:val="right" w:pos="9072"/>
        </w:tabs>
        <w:jc w:val="both"/>
        <w:rPr>
          <w:b/>
          <w:sz w:val="22"/>
          <w:szCs w:val="22"/>
          <w:lang w:val="tr-TR"/>
        </w:rPr>
      </w:pPr>
      <w:r w:rsidRPr="00B6682E">
        <w:rPr>
          <w:b/>
          <w:sz w:val="22"/>
          <w:szCs w:val="22"/>
          <w:lang w:val="tr-TR"/>
        </w:rPr>
        <w:tab/>
      </w:r>
      <w:r w:rsidR="00C01DEC" w:rsidRPr="00B6682E">
        <w:rPr>
          <w:b/>
          <w:sz w:val="22"/>
          <w:szCs w:val="22"/>
          <w:lang w:val="tr-TR"/>
        </w:rPr>
        <w:t>31 Aralık 2014</w:t>
      </w:r>
      <w:r w:rsidR="006358CD" w:rsidRPr="00B6682E">
        <w:rPr>
          <w:b/>
          <w:sz w:val="22"/>
          <w:szCs w:val="22"/>
          <w:lang w:val="tr-TR"/>
        </w:rPr>
        <w:tab/>
        <w:t>31 Aralık 2013</w:t>
      </w:r>
    </w:p>
    <w:p w:rsidR="00D42E43" w:rsidRPr="00B6682E" w:rsidRDefault="00D42E43">
      <w:pPr>
        <w:widowControl w:val="0"/>
        <w:tabs>
          <w:tab w:val="decimal" w:pos="7088"/>
          <w:tab w:val="decimal" w:pos="9072"/>
        </w:tabs>
        <w:ind w:right="-23"/>
        <w:jc w:val="both"/>
        <w:rPr>
          <w:b/>
          <w:sz w:val="22"/>
          <w:szCs w:val="22"/>
          <w:lang w:val="tr-TR"/>
        </w:rPr>
      </w:pPr>
    </w:p>
    <w:p w:rsidR="00D42E43" w:rsidRPr="00B6682E" w:rsidRDefault="006A0912">
      <w:pPr>
        <w:widowControl w:val="0"/>
        <w:tabs>
          <w:tab w:val="decimal" w:pos="7088"/>
          <w:tab w:val="decimal" w:pos="9072"/>
        </w:tabs>
        <w:ind w:right="-23"/>
        <w:rPr>
          <w:sz w:val="22"/>
          <w:szCs w:val="22"/>
          <w:lang w:val="tr-TR"/>
        </w:rPr>
      </w:pPr>
      <w:r w:rsidRPr="00B6682E">
        <w:rPr>
          <w:sz w:val="22"/>
          <w:szCs w:val="22"/>
          <w:lang w:val="tr-TR"/>
        </w:rPr>
        <w:t>JPMorgan Chase Bank, N.A. Merkezi Columbus,</w:t>
      </w:r>
      <w:r w:rsidR="00E40C78" w:rsidRPr="00B6682E">
        <w:rPr>
          <w:sz w:val="22"/>
          <w:szCs w:val="22"/>
          <w:lang w:val="tr-TR"/>
        </w:rPr>
        <w:tab/>
      </w:r>
      <w:r w:rsidR="00626217" w:rsidRPr="00B6682E">
        <w:rPr>
          <w:sz w:val="22"/>
          <w:szCs w:val="22"/>
          <w:lang w:val="tr-TR"/>
        </w:rPr>
        <w:tab/>
      </w:r>
    </w:p>
    <w:p w:rsidR="00D42E43" w:rsidRPr="00B6682E" w:rsidRDefault="006A0912">
      <w:pPr>
        <w:widowControl w:val="0"/>
        <w:pBdr>
          <w:bottom w:val="single" w:sz="4" w:space="1" w:color="auto"/>
        </w:pBdr>
        <w:tabs>
          <w:tab w:val="decimal" w:pos="7088"/>
          <w:tab w:val="decimal" w:pos="9072"/>
        </w:tabs>
        <w:ind w:right="-23"/>
        <w:jc w:val="both"/>
        <w:rPr>
          <w:sz w:val="22"/>
          <w:szCs w:val="22"/>
          <w:lang w:val="tr-TR"/>
        </w:rPr>
      </w:pPr>
      <w:r w:rsidRPr="00B6682E">
        <w:rPr>
          <w:sz w:val="22"/>
          <w:szCs w:val="22"/>
          <w:lang w:val="tr-TR"/>
        </w:rPr>
        <w:t>Ohio - İstanbul Türkiye Şubesi</w:t>
      </w:r>
      <w:r w:rsidRPr="00B6682E">
        <w:rPr>
          <w:sz w:val="22"/>
          <w:szCs w:val="22"/>
          <w:lang w:val="tr-TR"/>
        </w:rPr>
        <w:tab/>
      </w:r>
      <w:r w:rsidR="007B470C" w:rsidRPr="00B6682E">
        <w:rPr>
          <w:sz w:val="22"/>
          <w:szCs w:val="22"/>
          <w:lang w:val="tr-TR"/>
        </w:rPr>
        <w:t>162.946</w:t>
      </w:r>
      <w:r w:rsidR="00626217" w:rsidRPr="00B6682E">
        <w:rPr>
          <w:sz w:val="22"/>
          <w:szCs w:val="22"/>
          <w:lang w:val="tr-TR"/>
        </w:rPr>
        <w:tab/>
        <w:t>141.836</w:t>
      </w:r>
    </w:p>
    <w:p w:rsidR="00E044C3" w:rsidRPr="00B6682E" w:rsidRDefault="00E044C3" w:rsidP="00D36889">
      <w:pPr>
        <w:widowControl w:val="0"/>
        <w:tabs>
          <w:tab w:val="decimal" w:pos="7088"/>
          <w:tab w:val="decimal" w:pos="9072"/>
        </w:tabs>
        <w:ind w:right="-23"/>
        <w:jc w:val="both"/>
        <w:rPr>
          <w:sz w:val="22"/>
          <w:szCs w:val="22"/>
          <w:lang w:val="tr-TR"/>
        </w:rPr>
      </w:pPr>
    </w:p>
    <w:p w:rsidR="00D42E43" w:rsidRPr="00B6682E" w:rsidRDefault="00E40C78" w:rsidP="00D36889">
      <w:pPr>
        <w:widowControl w:val="0"/>
        <w:pBdr>
          <w:bottom w:val="single" w:sz="12" w:space="1" w:color="auto"/>
        </w:pBdr>
        <w:tabs>
          <w:tab w:val="decimal" w:pos="7088"/>
          <w:tab w:val="decimal" w:pos="9072"/>
        </w:tabs>
        <w:ind w:right="-23"/>
        <w:jc w:val="both"/>
        <w:rPr>
          <w:b/>
          <w:sz w:val="22"/>
          <w:szCs w:val="22"/>
          <w:lang w:val="tr-TR"/>
        </w:rPr>
      </w:pPr>
      <w:r w:rsidRPr="00B6682E">
        <w:rPr>
          <w:sz w:val="22"/>
          <w:szCs w:val="22"/>
          <w:lang w:val="tr-TR"/>
        </w:rPr>
        <w:tab/>
      </w:r>
      <w:r w:rsidR="007B470C" w:rsidRPr="00B6682E">
        <w:rPr>
          <w:b/>
          <w:sz w:val="22"/>
          <w:szCs w:val="22"/>
          <w:lang w:val="tr-TR"/>
        </w:rPr>
        <w:t>162.946</w:t>
      </w:r>
      <w:r w:rsidRPr="00B6682E">
        <w:rPr>
          <w:sz w:val="22"/>
          <w:szCs w:val="22"/>
          <w:lang w:val="tr-TR"/>
        </w:rPr>
        <w:tab/>
      </w:r>
      <w:r w:rsidR="00626217" w:rsidRPr="00B6682E">
        <w:rPr>
          <w:b/>
          <w:sz w:val="22"/>
          <w:szCs w:val="22"/>
          <w:lang w:val="tr-TR"/>
        </w:rPr>
        <w:t>141.836</w:t>
      </w:r>
    </w:p>
    <w:p w:rsidR="009473E8" w:rsidRPr="00B6682E" w:rsidRDefault="009473E8" w:rsidP="00D36889">
      <w:pPr>
        <w:widowControl w:val="0"/>
        <w:rPr>
          <w:b/>
          <w:sz w:val="22"/>
          <w:szCs w:val="22"/>
          <w:lang w:val="tr-TR"/>
        </w:rPr>
      </w:pPr>
      <w:r w:rsidRPr="00B6682E">
        <w:rPr>
          <w:b/>
          <w:sz w:val="22"/>
          <w:szCs w:val="22"/>
          <w:lang w:val="tr-TR"/>
        </w:rPr>
        <w:br w:type="page"/>
      </w:r>
    </w:p>
    <w:p w:rsidR="009473E8" w:rsidRDefault="009473E8">
      <w:pPr>
        <w:widowControl w:val="0"/>
        <w:tabs>
          <w:tab w:val="left" w:pos="567"/>
        </w:tabs>
        <w:ind w:right="-23"/>
        <w:jc w:val="both"/>
        <w:rPr>
          <w:b/>
          <w:sz w:val="22"/>
          <w:szCs w:val="22"/>
          <w:lang w:val="tr-TR"/>
        </w:rPr>
      </w:pPr>
      <w:r>
        <w:rPr>
          <w:b/>
          <w:sz w:val="22"/>
          <w:szCs w:val="22"/>
          <w:lang w:val="tr-TR"/>
        </w:rPr>
        <w:t>18.</w:t>
      </w:r>
      <w:r>
        <w:rPr>
          <w:b/>
          <w:sz w:val="22"/>
          <w:szCs w:val="22"/>
          <w:lang w:val="tr-TR"/>
        </w:rPr>
        <w:tab/>
        <w:t>İLİŞKİLİ TARAF AÇIKLAMALARI (Devamı)</w:t>
      </w:r>
    </w:p>
    <w:p w:rsidR="009473E8" w:rsidRDefault="009473E8">
      <w:pPr>
        <w:widowControl w:val="0"/>
        <w:jc w:val="both"/>
        <w:rPr>
          <w:b/>
          <w:sz w:val="16"/>
          <w:szCs w:val="16"/>
          <w:lang w:val="tr-TR"/>
        </w:rPr>
      </w:pPr>
    </w:p>
    <w:p w:rsidR="00D42E43" w:rsidRDefault="006A0912">
      <w:pPr>
        <w:widowControl w:val="0"/>
        <w:jc w:val="both"/>
        <w:rPr>
          <w:b/>
          <w:sz w:val="22"/>
          <w:szCs w:val="22"/>
          <w:lang w:val="tr-TR"/>
        </w:rPr>
      </w:pPr>
      <w:r>
        <w:rPr>
          <w:b/>
          <w:sz w:val="22"/>
          <w:szCs w:val="22"/>
          <w:lang w:val="tr-TR"/>
        </w:rPr>
        <w:t>Üst düzey yöneticilere sağlanan faydalar</w:t>
      </w:r>
    </w:p>
    <w:p w:rsidR="005D1F47" w:rsidRDefault="005D1F47">
      <w:pPr>
        <w:widowControl w:val="0"/>
        <w:autoSpaceDE w:val="0"/>
        <w:autoSpaceDN w:val="0"/>
        <w:adjustRightInd w:val="0"/>
        <w:jc w:val="both"/>
        <w:rPr>
          <w:sz w:val="22"/>
          <w:szCs w:val="22"/>
          <w:lang w:val="tr-TR"/>
        </w:rPr>
      </w:pPr>
    </w:p>
    <w:p w:rsidR="00D42E43" w:rsidRDefault="006A0912">
      <w:pPr>
        <w:widowControl w:val="0"/>
        <w:ind w:right="-23"/>
        <w:jc w:val="both"/>
        <w:rPr>
          <w:color w:val="000000"/>
          <w:sz w:val="22"/>
          <w:szCs w:val="22"/>
          <w:lang w:val="tr-TR"/>
        </w:rPr>
      </w:pPr>
      <w:r>
        <w:rPr>
          <w:color w:val="000000"/>
          <w:sz w:val="22"/>
          <w:szCs w:val="22"/>
          <w:lang w:val="tr-TR"/>
        </w:rPr>
        <w:t xml:space="preserve">Şirket’in üst düzey yöneticilerinin tanımı Yönetim Kurulu Başkan ve üyeleriyle Genel Müdür gibi üst düzey yöneticileri kapsamaktadır. Üst düzey yöneticilere sağlanan ücretler ve diğer kısa </w:t>
      </w:r>
      <w:r w:rsidR="00092E38">
        <w:rPr>
          <w:color w:val="000000"/>
          <w:sz w:val="22"/>
          <w:szCs w:val="22"/>
          <w:lang w:val="tr-TR"/>
        </w:rPr>
        <w:t xml:space="preserve">vadeli faydalar </w:t>
      </w:r>
      <w:r w:rsidR="00092E38" w:rsidRPr="00E92A95">
        <w:rPr>
          <w:color w:val="000000"/>
          <w:sz w:val="22"/>
          <w:szCs w:val="22"/>
          <w:lang w:val="tr-TR"/>
        </w:rPr>
        <w:t>bulunmamaktadır</w:t>
      </w:r>
      <w:r>
        <w:rPr>
          <w:color w:val="000000"/>
          <w:sz w:val="22"/>
          <w:szCs w:val="22"/>
          <w:lang w:val="tr-TR"/>
        </w:rPr>
        <w:t xml:space="preserve"> (</w:t>
      </w:r>
      <w:r w:rsidR="00383E33">
        <w:rPr>
          <w:color w:val="000000"/>
          <w:sz w:val="22"/>
          <w:szCs w:val="22"/>
          <w:lang w:val="tr-TR"/>
        </w:rPr>
        <w:t>31 Aralık</w:t>
      </w:r>
      <w:r w:rsidR="006358CD">
        <w:rPr>
          <w:color w:val="000000"/>
          <w:sz w:val="22"/>
          <w:szCs w:val="22"/>
          <w:lang w:val="tr-TR"/>
        </w:rPr>
        <w:t xml:space="preserve"> 2013</w:t>
      </w:r>
      <w:r w:rsidR="00092E38">
        <w:rPr>
          <w:color w:val="000000"/>
          <w:sz w:val="22"/>
          <w:szCs w:val="22"/>
          <w:lang w:val="tr-TR"/>
        </w:rPr>
        <w:t>: Bulunmamaktadır</w:t>
      </w:r>
      <w:r>
        <w:rPr>
          <w:color w:val="000000"/>
          <w:sz w:val="22"/>
          <w:szCs w:val="22"/>
          <w:lang w:val="tr-TR"/>
        </w:rPr>
        <w:t>)</w:t>
      </w:r>
      <w:r w:rsidR="00092E38">
        <w:rPr>
          <w:color w:val="000000"/>
          <w:sz w:val="22"/>
          <w:szCs w:val="22"/>
          <w:lang w:val="tr-TR"/>
        </w:rPr>
        <w:t>.</w:t>
      </w:r>
    </w:p>
    <w:p w:rsidR="00E044C3" w:rsidRDefault="00E044C3">
      <w:pPr>
        <w:widowControl w:val="0"/>
        <w:autoSpaceDE w:val="0"/>
        <w:autoSpaceDN w:val="0"/>
        <w:adjustRightInd w:val="0"/>
        <w:ind w:right="945"/>
        <w:jc w:val="both"/>
        <w:rPr>
          <w:b/>
          <w:bCs/>
          <w:sz w:val="22"/>
          <w:szCs w:val="22"/>
          <w:lang w:val="tr-TR"/>
        </w:rPr>
      </w:pPr>
    </w:p>
    <w:p w:rsidR="00B6682E" w:rsidRDefault="00B6682E">
      <w:pPr>
        <w:widowControl w:val="0"/>
        <w:autoSpaceDE w:val="0"/>
        <w:autoSpaceDN w:val="0"/>
        <w:adjustRightInd w:val="0"/>
        <w:ind w:right="945"/>
        <w:jc w:val="both"/>
        <w:rPr>
          <w:b/>
          <w:bCs/>
          <w:sz w:val="22"/>
          <w:szCs w:val="22"/>
          <w:lang w:val="tr-TR"/>
        </w:rPr>
      </w:pPr>
    </w:p>
    <w:p w:rsidR="005D1F47" w:rsidRDefault="00E63424">
      <w:pPr>
        <w:widowControl w:val="0"/>
        <w:autoSpaceDE w:val="0"/>
        <w:autoSpaceDN w:val="0"/>
        <w:adjustRightInd w:val="0"/>
        <w:ind w:left="567" w:right="-18" w:hanging="567"/>
        <w:jc w:val="both"/>
        <w:rPr>
          <w:sz w:val="22"/>
          <w:szCs w:val="22"/>
          <w:lang w:val="tr-TR"/>
        </w:rPr>
      </w:pPr>
      <w:r>
        <w:rPr>
          <w:b/>
          <w:bCs/>
          <w:sz w:val="22"/>
          <w:szCs w:val="22"/>
          <w:lang w:val="tr-TR"/>
        </w:rPr>
        <w:t>19</w:t>
      </w:r>
      <w:r w:rsidR="006A0912">
        <w:rPr>
          <w:b/>
          <w:bCs/>
          <w:sz w:val="22"/>
          <w:szCs w:val="22"/>
          <w:lang w:val="tr-TR"/>
        </w:rPr>
        <w:t>.</w:t>
      </w:r>
      <w:r w:rsidR="006A0912">
        <w:rPr>
          <w:b/>
          <w:bCs/>
          <w:spacing w:val="3"/>
          <w:sz w:val="22"/>
          <w:szCs w:val="22"/>
          <w:lang w:val="tr-TR"/>
        </w:rPr>
        <w:tab/>
      </w:r>
      <w:r w:rsidR="006A0912">
        <w:rPr>
          <w:b/>
          <w:bCs/>
          <w:spacing w:val="3"/>
          <w:w w:val="103"/>
          <w:sz w:val="22"/>
          <w:szCs w:val="22"/>
          <w:lang w:val="tr-TR"/>
        </w:rPr>
        <w:t>Fİ</w:t>
      </w:r>
      <w:r w:rsidR="006A0912">
        <w:rPr>
          <w:b/>
          <w:bCs/>
          <w:spacing w:val="-1"/>
          <w:w w:val="103"/>
          <w:sz w:val="22"/>
          <w:szCs w:val="22"/>
          <w:lang w:val="tr-TR"/>
        </w:rPr>
        <w:t>NAN</w:t>
      </w:r>
      <w:r w:rsidR="006A0912">
        <w:rPr>
          <w:b/>
          <w:bCs/>
          <w:w w:val="103"/>
          <w:sz w:val="22"/>
          <w:szCs w:val="22"/>
          <w:lang w:val="tr-TR"/>
        </w:rPr>
        <w:t>S</w:t>
      </w:r>
      <w:r w:rsidR="006A0912">
        <w:rPr>
          <w:b/>
          <w:bCs/>
          <w:spacing w:val="-1"/>
          <w:w w:val="103"/>
          <w:sz w:val="22"/>
          <w:szCs w:val="22"/>
          <w:lang w:val="tr-TR"/>
        </w:rPr>
        <w:t>A</w:t>
      </w:r>
      <w:r w:rsidR="006A0912">
        <w:rPr>
          <w:b/>
          <w:bCs/>
          <w:w w:val="103"/>
          <w:sz w:val="22"/>
          <w:szCs w:val="22"/>
          <w:lang w:val="tr-TR"/>
        </w:rPr>
        <w:t>L</w:t>
      </w:r>
      <w:r w:rsidR="006A0912">
        <w:rPr>
          <w:b/>
          <w:bCs/>
          <w:spacing w:val="1"/>
          <w:sz w:val="22"/>
          <w:szCs w:val="22"/>
          <w:lang w:val="tr-TR"/>
        </w:rPr>
        <w:t xml:space="preserve"> </w:t>
      </w:r>
      <w:r w:rsidR="006A0912">
        <w:rPr>
          <w:b/>
          <w:bCs/>
          <w:spacing w:val="-1"/>
          <w:sz w:val="22"/>
          <w:szCs w:val="22"/>
          <w:lang w:val="tr-TR"/>
        </w:rPr>
        <w:t>ARAÇLARDA</w:t>
      </w:r>
      <w:r w:rsidR="006A0912">
        <w:rPr>
          <w:b/>
          <w:bCs/>
          <w:sz w:val="22"/>
          <w:szCs w:val="22"/>
          <w:lang w:val="tr-TR"/>
        </w:rPr>
        <w:t>N</w:t>
      </w:r>
      <w:r w:rsidR="006A0912">
        <w:rPr>
          <w:b/>
          <w:bCs/>
          <w:spacing w:val="6"/>
          <w:sz w:val="22"/>
          <w:szCs w:val="22"/>
          <w:lang w:val="tr-TR"/>
        </w:rPr>
        <w:t xml:space="preserve"> </w:t>
      </w:r>
      <w:r w:rsidR="006A0912">
        <w:rPr>
          <w:b/>
          <w:bCs/>
          <w:spacing w:val="2"/>
          <w:sz w:val="22"/>
          <w:szCs w:val="22"/>
          <w:lang w:val="tr-TR"/>
        </w:rPr>
        <w:t>K</w:t>
      </w:r>
      <w:r w:rsidR="006A0912">
        <w:rPr>
          <w:b/>
          <w:bCs/>
          <w:spacing w:val="-1"/>
          <w:sz w:val="22"/>
          <w:szCs w:val="22"/>
          <w:lang w:val="tr-TR"/>
        </w:rPr>
        <w:t>A</w:t>
      </w:r>
      <w:r w:rsidR="006A0912">
        <w:rPr>
          <w:b/>
          <w:bCs/>
          <w:spacing w:val="2"/>
          <w:sz w:val="22"/>
          <w:szCs w:val="22"/>
          <w:lang w:val="tr-TR"/>
        </w:rPr>
        <w:t>Y</w:t>
      </w:r>
      <w:r w:rsidR="006A0912">
        <w:rPr>
          <w:b/>
          <w:bCs/>
          <w:spacing w:val="-1"/>
          <w:sz w:val="22"/>
          <w:szCs w:val="22"/>
          <w:lang w:val="tr-TR"/>
        </w:rPr>
        <w:t>NA</w:t>
      </w:r>
      <w:r w:rsidR="006A0912">
        <w:rPr>
          <w:b/>
          <w:bCs/>
          <w:spacing w:val="2"/>
          <w:sz w:val="22"/>
          <w:szCs w:val="22"/>
          <w:lang w:val="tr-TR"/>
        </w:rPr>
        <w:t>K</w:t>
      </w:r>
      <w:r w:rsidR="006A0912">
        <w:rPr>
          <w:b/>
          <w:bCs/>
          <w:spacing w:val="-1"/>
          <w:sz w:val="22"/>
          <w:szCs w:val="22"/>
          <w:lang w:val="tr-TR"/>
        </w:rPr>
        <w:t>LANA</w:t>
      </w:r>
      <w:r w:rsidR="006A0912">
        <w:rPr>
          <w:b/>
          <w:bCs/>
          <w:sz w:val="22"/>
          <w:szCs w:val="22"/>
          <w:lang w:val="tr-TR"/>
        </w:rPr>
        <w:t>N</w:t>
      </w:r>
      <w:r w:rsidR="006A0912">
        <w:rPr>
          <w:b/>
          <w:bCs/>
          <w:spacing w:val="7"/>
          <w:sz w:val="22"/>
          <w:szCs w:val="22"/>
          <w:lang w:val="tr-TR"/>
        </w:rPr>
        <w:t xml:space="preserve"> </w:t>
      </w:r>
      <w:r w:rsidR="006A0912">
        <w:rPr>
          <w:b/>
          <w:bCs/>
          <w:spacing w:val="-1"/>
          <w:w w:val="103"/>
          <w:sz w:val="22"/>
          <w:szCs w:val="22"/>
          <w:lang w:val="tr-TR"/>
        </w:rPr>
        <w:t>RİSKLERİ</w:t>
      </w:r>
      <w:r w:rsidR="006A0912">
        <w:rPr>
          <w:b/>
          <w:bCs/>
          <w:w w:val="103"/>
          <w:sz w:val="22"/>
          <w:szCs w:val="22"/>
          <w:lang w:val="tr-TR"/>
        </w:rPr>
        <w:t>N</w:t>
      </w:r>
      <w:r w:rsidR="006A0912">
        <w:rPr>
          <w:b/>
          <w:bCs/>
          <w:sz w:val="22"/>
          <w:szCs w:val="22"/>
          <w:lang w:val="tr-TR"/>
        </w:rPr>
        <w:t xml:space="preserve"> </w:t>
      </w:r>
      <w:r w:rsidR="006A0912">
        <w:rPr>
          <w:b/>
          <w:bCs/>
          <w:spacing w:val="-1"/>
          <w:w w:val="103"/>
          <w:sz w:val="22"/>
          <w:szCs w:val="22"/>
          <w:lang w:val="tr-TR"/>
        </w:rPr>
        <w:t>NİTELİĞİ</w:t>
      </w:r>
      <w:r w:rsidR="006A0912">
        <w:rPr>
          <w:spacing w:val="1"/>
          <w:sz w:val="22"/>
          <w:szCs w:val="22"/>
          <w:lang w:val="tr-TR"/>
        </w:rPr>
        <w:t xml:space="preserve"> </w:t>
      </w:r>
      <w:r w:rsidR="006A0912">
        <w:rPr>
          <w:b/>
          <w:bCs/>
          <w:spacing w:val="-1"/>
          <w:sz w:val="22"/>
          <w:szCs w:val="22"/>
          <w:lang w:val="tr-TR"/>
        </w:rPr>
        <w:t>V</w:t>
      </w:r>
      <w:r w:rsidR="006A0912">
        <w:rPr>
          <w:b/>
          <w:bCs/>
          <w:sz w:val="22"/>
          <w:szCs w:val="22"/>
          <w:lang w:val="tr-TR"/>
        </w:rPr>
        <w:t>E</w:t>
      </w:r>
      <w:r w:rsidR="006A0912">
        <w:rPr>
          <w:b/>
          <w:bCs/>
          <w:spacing w:val="5"/>
          <w:sz w:val="22"/>
          <w:szCs w:val="22"/>
          <w:lang w:val="tr-TR"/>
        </w:rPr>
        <w:t xml:space="preserve"> </w:t>
      </w:r>
      <w:r w:rsidR="006A0912">
        <w:rPr>
          <w:b/>
          <w:bCs/>
          <w:spacing w:val="-1"/>
          <w:w w:val="103"/>
          <w:sz w:val="22"/>
          <w:szCs w:val="22"/>
          <w:lang w:val="tr-TR"/>
        </w:rPr>
        <w:t>DÜZE</w:t>
      </w:r>
      <w:r w:rsidR="006A0912">
        <w:rPr>
          <w:b/>
          <w:bCs/>
          <w:spacing w:val="2"/>
          <w:w w:val="103"/>
          <w:sz w:val="22"/>
          <w:szCs w:val="22"/>
          <w:lang w:val="tr-TR"/>
        </w:rPr>
        <w:t>Yİ</w:t>
      </w:r>
    </w:p>
    <w:p w:rsidR="00D42E43" w:rsidRDefault="00D42E43">
      <w:pPr>
        <w:widowControl w:val="0"/>
        <w:autoSpaceDE w:val="0"/>
        <w:autoSpaceDN w:val="0"/>
        <w:adjustRightInd w:val="0"/>
        <w:ind w:right="518"/>
        <w:jc w:val="both"/>
        <w:rPr>
          <w:b/>
          <w:bCs/>
          <w:spacing w:val="3"/>
          <w:sz w:val="22"/>
          <w:szCs w:val="22"/>
          <w:lang w:val="tr-TR"/>
        </w:rPr>
      </w:pPr>
    </w:p>
    <w:p w:rsidR="00D42E43" w:rsidRDefault="006A0912">
      <w:pPr>
        <w:widowControl w:val="0"/>
        <w:autoSpaceDE w:val="0"/>
        <w:autoSpaceDN w:val="0"/>
        <w:adjustRightInd w:val="0"/>
        <w:ind w:right="518"/>
        <w:jc w:val="both"/>
        <w:rPr>
          <w:sz w:val="22"/>
          <w:szCs w:val="22"/>
          <w:lang w:val="tr-TR"/>
        </w:rPr>
      </w:pPr>
      <w:r>
        <w:rPr>
          <w:b/>
          <w:bCs/>
          <w:spacing w:val="3"/>
          <w:sz w:val="22"/>
          <w:szCs w:val="22"/>
          <w:lang w:val="tr-TR"/>
        </w:rPr>
        <w:t>F</w:t>
      </w:r>
      <w:r>
        <w:rPr>
          <w:b/>
          <w:bCs/>
          <w:sz w:val="22"/>
          <w:szCs w:val="22"/>
          <w:lang w:val="tr-TR"/>
        </w:rPr>
        <w:t>in</w:t>
      </w:r>
      <w:r>
        <w:rPr>
          <w:b/>
          <w:bCs/>
          <w:spacing w:val="2"/>
          <w:sz w:val="22"/>
          <w:szCs w:val="22"/>
          <w:lang w:val="tr-TR"/>
        </w:rPr>
        <w:t>a</w:t>
      </w:r>
      <w:r>
        <w:rPr>
          <w:b/>
          <w:bCs/>
          <w:sz w:val="22"/>
          <w:szCs w:val="22"/>
          <w:lang w:val="tr-TR"/>
        </w:rPr>
        <w:t>n</w:t>
      </w:r>
      <w:r>
        <w:rPr>
          <w:b/>
          <w:bCs/>
          <w:spacing w:val="-1"/>
          <w:sz w:val="22"/>
          <w:szCs w:val="22"/>
          <w:lang w:val="tr-TR"/>
        </w:rPr>
        <w:t>s</w:t>
      </w:r>
      <w:r>
        <w:rPr>
          <w:b/>
          <w:bCs/>
          <w:spacing w:val="2"/>
          <w:sz w:val="22"/>
          <w:szCs w:val="22"/>
          <w:lang w:val="tr-TR"/>
        </w:rPr>
        <w:t>a</w:t>
      </w:r>
      <w:r>
        <w:rPr>
          <w:b/>
          <w:bCs/>
          <w:sz w:val="22"/>
          <w:szCs w:val="22"/>
          <w:lang w:val="tr-TR"/>
        </w:rPr>
        <w:t xml:space="preserve">l </w:t>
      </w:r>
      <w:r>
        <w:rPr>
          <w:b/>
          <w:bCs/>
          <w:spacing w:val="-1"/>
          <w:sz w:val="22"/>
          <w:szCs w:val="22"/>
          <w:lang w:val="tr-TR"/>
        </w:rPr>
        <w:t>r</w:t>
      </w:r>
      <w:r>
        <w:rPr>
          <w:b/>
          <w:bCs/>
          <w:sz w:val="22"/>
          <w:szCs w:val="22"/>
          <w:lang w:val="tr-TR"/>
        </w:rPr>
        <w:t>i</w:t>
      </w:r>
      <w:r>
        <w:rPr>
          <w:b/>
          <w:bCs/>
          <w:spacing w:val="1"/>
          <w:sz w:val="22"/>
          <w:szCs w:val="22"/>
          <w:lang w:val="tr-TR"/>
        </w:rPr>
        <w:t>s</w:t>
      </w:r>
      <w:r>
        <w:rPr>
          <w:b/>
          <w:bCs/>
          <w:sz w:val="22"/>
          <w:szCs w:val="22"/>
          <w:lang w:val="tr-TR"/>
        </w:rPr>
        <w:t xml:space="preserve">k </w:t>
      </w:r>
      <w:r>
        <w:rPr>
          <w:b/>
          <w:bCs/>
          <w:spacing w:val="2"/>
          <w:w w:val="103"/>
          <w:sz w:val="22"/>
          <w:szCs w:val="22"/>
          <w:lang w:val="tr-TR"/>
        </w:rPr>
        <w:t>y</w:t>
      </w:r>
      <w:r>
        <w:rPr>
          <w:b/>
          <w:bCs/>
          <w:w w:val="103"/>
          <w:sz w:val="22"/>
          <w:szCs w:val="22"/>
          <w:lang w:val="tr-TR"/>
        </w:rPr>
        <w:t>ön</w:t>
      </w:r>
      <w:r>
        <w:rPr>
          <w:b/>
          <w:bCs/>
          <w:spacing w:val="-1"/>
          <w:w w:val="103"/>
          <w:sz w:val="22"/>
          <w:szCs w:val="22"/>
          <w:lang w:val="tr-TR"/>
        </w:rPr>
        <w:t>e</w:t>
      </w:r>
      <w:r>
        <w:rPr>
          <w:b/>
          <w:bCs/>
          <w:spacing w:val="1"/>
          <w:w w:val="103"/>
          <w:sz w:val="22"/>
          <w:szCs w:val="22"/>
          <w:lang w:val="tr-TR"/>
        </w:rPr>
        <w:t>t</w:t>
      </w:r>
      <w:r>
        <w:rPr>
          <w:b/>
          <w:bCs/>
          <w:spacing w:val="2"/>
          <w:w w:val="103"/>
          <w:sz w:val="22"/>
          <w:szCs w:val="22"/>
          <w:lang w:val="tr-TR"/>
        </w:rPr>
        <w:t>i</w:t>
      </w:r>
      <w:r>
        <w:rPr>
          <w:b/>
          <w:bCs/>
          <w:w w:val="103"/>
          <w:sz w:val="22"/>
          <w:szCs w:val="22"/>
          <w:lang w:val="tr-TR"/>
        </w:rPr>
        <w:t>mi</w:t>
      </w:r>
    </w:p>
    <w:p w:rsidR="00D42E43" w:rsidRPr="009473E8" w:rsidRDefault="00D42E43">
      <w:pPr>
        <w:widowControl w:val="0"/>
        <w:autoSpaceDE w:val="0"/>
        <w:autoSpaceDN w:val="0"/>
        <w:adjustRightInd w:val="0"/>
        <w:ind w:right="518"/>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36"/>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1"/>
          <w:sz w:val="22"/>
          <w:szCs w:val="22"/>
          <w:lang w:val="tr-TR"/>
        </w:rPr>
        <w:t>ye</w:t>
      </w:r>
      <w:r>
        <w:rPr>
          <w:spacing w:val="2"/>
          <w:sz w:val="22"/>
          <w:szCs w:val="22"/>
          <w:lang w:val="tr-TR"/>
        </w:rPr>
        <w:t>t</w:t>
      </w:r>
      <w:r>
        <w:rPr>
          <w:sz w:val="22"/>
          <w:szCs w:val="22"/>
          <w:lang w:val="tr-TR"/>
        </w:rPr>
        <w:t>l</w:t>
      </w:r>
      <w:r>
        <w:rPr>
          <w:spacing w:val="1"/>
          <w:sz w:val="22"/>
          <w:szCs w:val="22"/>
          <w:lang w:val="tr-TR"/>
        </w:rPr>
        <w:t>e</w:t>
      </w:r>
      <w:r>
        <w:rPr>
          <w:sz w:val="22"/>
          <w:szCs w:val="22"/>
          <w:lang w:val="tr-TR"/>
        </w:rPr>
        <w:t>ri</w:t>
      </w:r>
      <w:r>
        <w:rPr>
          <w:spacing w:val="-1"/>
          <w:sz w:val="22"/>
          <w:szCs w:val="22"/>
          <w:lang w:val="tr-TR"/>
        </w:rPr>
        <w:t>n</w:t>
      </w:r>
      <w:r>
        <w:rPr>
          <w:spacing w:val="2"/>
          <w:sz w:val="22"/>
          <w:szCs w:val="22"/>
          <w:lang w:val="tr-TR"/>
        </w:rPr>
        <w:t>d</w:t>
      </w:r>
      <w:r>
        <w:rPr>
          <w:spacing w:val="-1"/>
          <w:sz w:val="22"/>
          <w:szCs w:val="22"/>
          <w:lang w:val="tr-TR"/>
        </w:rPr>
        <w:t>e</w:t>
      </w:r>
      <w:r>
        <w:rPr>
          <w:sz w:val="22"/>
          <w:szCs w:val="22"/>
          <w:lang w:val="tr-TR"/>
        </w:rPr>
        <w:t xml:space="preserve">n </w:t>
      </w:r>
      <w:r>
        <w:rPr>
          <w:spacing w:val="2"/>
          <w:sz w:val="22"/>
          <w:szCs w:val="22"/>
          <w:lang w:val="tr-TR"/>
        </w:rPr>
        <w:t>d</w:t>
      </w:r>
      <w:r>
        <w:rPr>
          <w:spacing w:val="-1"/>
          <w:sz w:val="22"/>
          <w:szCs w:val="22"/>
          <w:lang w:val="tr-TR"/>
        </w:rPr>
        <w:t>o</w:t>
      </w:r>
      <w:r>
        <w:rPr>
          <w:sz w:val="22"/>
          <w:szCs w:val="22"/>
          <w:lang w:val="tr-TR"/>
        </w:rPr>
        <w:t>l</w:t>
      </w:r>
      <w:r>
        <w:rPr>
          <w:spacing w:val="1"/>
          <w:sz w:val="22"/>
          <w:szCs w:val="22"/>
          <w:lang w:val="tr-TR"/>
        </w:rPr>
        <w:t>a</w:t>
      </w:r>
      <w:r>
        <w:rPr>
          <w:spacing w:val="-3"/>
          <w:sz w:val="22"/>
          <w:szCs w:val="22"/>
          <w:lang w:val="tr-TR"/>
        </w:rPr>
        <w:t>y</w:t>
      </w:r>
      <w:r>
        <w:rPr>
          <w:sz w:val="22"/>
          <w:szCs w:val="22"/>
          <w:lang w:val="tr-TR"/>
        </w:rPr>
        <w:t>ı</w:t>
      </w:r>
      <w:r>
        <w:rPr>
          <w:spacing w:val="38"/>
          <w:sz w:val="22"/>
          <w:szCs w:val="22"/>
          <w:lang w:val="tr-TR"/>
        </w:rPr>
        <w:t xml:space="preserve"> </w:t>
      </w:r>
      <w:r>
        <w:rPr>
          <w:spacing w:val="-1"/>
          <w:sz w:val="22"/>
          <w:szCs w:val="22"/>
          <w:lang w:val="tr-TR"/>
        </w:rPr>
        <w:t>ç</w:t>
      </w:r>
      <w:r>
        <w:rPr>
          <w:spacing w:val="1"/>
          <w:sz w:val="22"/>
          <w:szCs w:val="22"/>
          <w:lang w:val="tr-TR"/>
        </w:rPr>
        <w:t>e</w:t>
      </w:r>
      <w:r>
        <w:rPr>
          <w:spacing w:val="-1"/>
          <w:sz w:val="22"/>
          <w:szCs w:val="22"/>
          <w:lang w:val="tr-TR"/>
        </w:rPr>
        <w:t>ş</w:t>
      </w:r>
      <w:r>
        <w:rPr>
          <w:spacing w:val="2"/>
          <w:sz w:val="22"/>
          <w:szCs w:val="22"/>
          <w:lang w:val="tr-TR"/>
        </w:rPr>
        <w:t>i</w:t>
      </w:r>
      <w:r>
        <w:rPr>
          <w:sz w:val="22"/>
          <w:szCs w:val="22"/>
          <w:lang w:val="tr-TR"/>
        </w:rPr>
        <w:t>t</w:t>
      </w:r>
      <w:r>
        <w:rPr>
          <w:spacing w:val="2"/>
          <w:sz w:val="22"/>
          <w:szCs w:val="22"/>
          <w:lang w:val="tr-TR"/>
        </w:rPr>
        <w:t>l</w:t>
      </w:r>
      <w:r>
        <w:rPr>
          <w:sz w:val="22"/>
          <w:szCs w:val="22"/>
          <w:lang w:val="tr-TR"/>
        </w:rPr>
        <w:t>i</w:t>
      </w:r>
      <w:r>
        <w:rPr>
          <w:spacing w:val="33"/>
          <w:sz w:val="22"/>
          <w:szCs w:val="22"/>
          <w:lang w:val="tr-TR"/>
        </w:rPr>
        <w:t xml:space="preserve"> </w:t>
      </w:r>
      <w:r>
        <w:rPr>
          <w:sz w:val="22"/>
          <w:szCs w:val="22"/>
          <w:lang w:val="tr-TR"/>
        </w:rPr>
        <w:t>f</w:t>
      </w:r>
      <w:r>
        <w:rPr>
          <w:spacing w:val="2"/>
          <w:sz w:val="22"/>
          <w:szCs w:val="22"/>
          <w:lang w:val="tr-TR"/>
        </w:rPr>
        <w:t>i</w:t>
      </w:r>
      <w:r>
        <w:rPr>
          <w:spacing w:val="-1"/>
          <w:sz w:val="22"/>
          <w:szCs w:val="22"/>
          <w:lang w:val="tr-TR"/>
        </w:rPr>
        <w:t>n</w:t>
      </w:r>
      <w:r>
        <w:rPr>
          <w:spacing w:val="1"/>
          <w:sz w:val="22"/>
          <w:szCs w:val="22"/>
          <w:lang w:val="tr-TR"/>
        </w:rPr>
        <w:t>a</w:t>
      </w:r>
      <w:r>
        <w:rPr>
          <w:spacing w:val="-1"/>
          <w:sz w:val="22"/>
          <w:szCs w:val="22"/>
          <w:lang w:val="tr-TR"/>
        </w:rPr>
        <w:t>n</w:t>
      </w:r>
      <w:r>
        <w:rPr>
          <w:spacing w:val="1"/>
          <w:sz w:val="22"/>
          <w:szCs w:val="22"/>
          <w:lang w:val="tr-TR"/>
        </w:rPr>
        <w:t>s</w:t>
      </w:r>
      <w:r>
        <w:rPr>
          <w:spacing w:val="-1"/>
          <w:sz w:val="22"/>
          <w:szCs w:val="22"/>
          <w:lang w:val="tr-TR"/>
        </w:rPr>
        <w:t>a</w:t>
      </w:r>
      <w:r>
        <w:rPr>
          <w:sz w:val="22"/>
          <w:szCs w:val="22"/>
          <w:lang w:val="tr-TR"/>
        </w:rPr>
        <w:t>l</w:t>
      </w:r>
      <w:r>
        <w:rPr>
          <w:spacing w:val="44"/>
          <w:sz w:val="22"/>
          <w:szCs w:val="22"/>
          <w:lang w:val="tr-TR"/>
        </w:rPr>
        <w:t xml:space="preserve"> </w:t>
      </w:r>
      <w:r>
        <w:rPr>
          <w:sz w:val="22"/>
          <w:szCs w:val="22"/>
          <w:lang w:val="tr-TR"/>
        </w:rPr>
        <w:t>ri</w:t>
      </w:r>
      <w:r>
        <w:rPr>
          <w:spacing w:val="1"/>
          <w:sz w:val="22"/>
          <w:szCs w:val="22"/>
          <w:lang w:val="tr-TR"/>
        </w:rPr>
        <w:t>s</w:t>
      </w:r>
      <w:r>
        <w:rPr>
          <w:spacing w:val="-3"/>
          <w:sz w:val="22"/>
          <w:szCs w:val="22"/>
          <w:lang w:val="tr-TR"/>
        </w:rPr>
        <w:t>k</w:t>
      </w:r>
      <w:r>
        <w:rPr>
          <w:spacing w:val="2"/>
          <w:sz w:val="22"/>
          <w:szCs w:val="22"/>
          <w:lang w:val="tr-TR"/>
        </w:rPr>
        <w:t>l</w:t>
      </w:r>
      <w:r>
        <w:rPr>
          <w:spacing w:val="-1"/>
          <w:sz w:val="22"/>
          <w:szCs w:val="22"/>
          <w:lang w:val="tr-TR"/>
        </w:rPr>
        <w:t>e</w:t>
      </w:r>
      <w:r>
        <w:rPr>
          <w:sz w:val="22"/>
          <w:szCs w:val="22"/>
          <w:lang w:val="tr-TR"/>
        </w:rPr>
        <w:t>ri</w:t>
      </w:r>
      <w:r>
        <w:rPr>
          <w:spacing w:val="40"/>
          <w:sz w:val="22"/>
          <w:szCs w:val="22"/>
          <w:lang w:val="tr-TR"/>
        </w:rPr>
        <w:t xml:space="preserve"> </w:t>
      </w:r>
      <w:r>
        <w:rPr>
          <w:spacing w:val="-3"/>
          <w:sz w:val="22"/>
          <w:szCs w:val="22"/>
          <w:lang w:val="tr-TR"/>
        </w:rPr>
        <w:t>y</w:t>
      </w:r>
      <w:r>
        <w:rPr>
          <w:spacing w:val="-1"/>
          <w:sz w:val="22"/>
          <w:szCs w:val="22"/>
          <w:lang w:val="tr-TR"/>
        </w:rPr>
        <w:t>ö</w:t>
      </w:r>
      <w:r>
        <w:rPr>
          <w:spacing w:val="2"/>
          <w:sz w:val="22"/>
          <w:szCs w:val="22"/>
          <w:lang w:val="tr-TR"/>
        </w:rPr>
        <w:t>n</w:t>
      </w:r>
      <w:r>
        <w:rPr>
          <w:spacing w:val="-1"/>
          <w:sz w:val="22"/>
          <w:szCs w:val="22"/>
          <w:lang w:val="tr-TR"/>
        </w:rPr>
        <w:t>e</w:t>
      </w:r>
      <w:r>
        <w:rPr>
          <w:spacing w:val="2"/>
          <w:sz w:val="22"/>
          <w:szCs w:val="22"/>
          <w:lang w:val="tr-TR"/>
        </w:rPr>
        <w:t>t</w:t>
      </w:r>
      <w:r>
        <w:rPr>
          <w:spacing w:val="-6"/>
          <w:sz w:val="22"/>
          <w:szCs w:val="22"/>
          <w:lang w:val="tr-TR"/>
        </w:rPr>
        <w:t>m</w:t>
      </w:r>
      <w:r>
        <w:rPr>
          <w:spacing w:val="1"/>
          <w:sz w:val="22"/>
          <w:szCs w:val="22"/>
          <w:lang w:val="tr-TR"/>
        </w:rPr>
        <w:t>e</w:t>
      </w:r>
      <w:r>
        <w:rPr>
          <w:spacing w:val="-3"/>
          <w:sz w:val="22"/>
          <w:szCs w:val="22"/>
          <w:lang w:val="tr-TR"/>
        </w:rPr>
        <w:t>y</w:t>
      </w:r>
      <w:r>
        <w:rPr>
          <w:sz w:val="22"/>
          <w:szCs w:val="22"/>
          <w:lang w:val="tr-TR"/>
        </w:rPr>
        <w:t>e</w:t>
      </w:r>
      <w:r>
        <w:rPr>
          <w:spacing w:val="37"/>
          <w:sz w:val="22"/>
          <w:szCs w:val="22"/>
          <w:lang w:val="tr-TR"/>
        </w:rPr>
        <w:t xml:space="preserve"> </w:t>
      </w:r>
      <w:r>
        <w:rPr>
          <w:spacing w:val="-1"/>
          <w:sz w:val="22"/>
          <w:szCs w:val="22"/>
          <w:lang w:val="tr-TR"/>
        </w:rPr>
        <w:t>od</w:t>
      </w:r>
      <w:r>
        <w:rPr>
          <w:spacing w:val="1"/>
          <w:sz w:val="22"/>
          <w:szCs w:val="22"/>
          <w:lang w:val="tr-TR"/>
        </w:rPr>
        <w:t>a</w:t>
      </w:r>
      <w:r>
        <w:rPr>
          <w:spacing w:val="-3"/>
          <w:sz w:val="22"/>
          <w:szCs w:val="22"/>
          <w:lang w:val="tr-TR"/>
        </w:rPr>
        <w:t>k</w:t>
      </w:r>
      <w:r>
        <w:rPr>
          <w:spacing w:val="2"/>
          <w:sz w:val="22"/>
          <w:szCs w:val="22"/>
          <w:lang w:val="tr-TR"/>
        </w:rPr>
        <w:t>l</w:t>
      </w:r>
      <w:r>
        <w:rPr>
          <w:spacing w:val="-1"/>
          <w:sz w:val="22"/>
          <w:szCs w:val="22"/>
          <w:lang w:val="tr-TR"/>
        </w:rPr>
        <w:t>an</w:t>
      </w:r>
      <w:r>
        <w:rPr>
          <w:spacing w:val="-3"/>
          <w:sz w:val="22"/>
          <w:szCs w:val="22"/>
          <w:lang w:val="tr-TR"/>
        </w:rPr>
        <w:t>m</w:t>
      </w:r>
      <w:r>
        <w:rPr>
          <w:spacing w:val="2"/>
          <w:sz w:val="22"/>
          <w:szCs w:val="22"/>
          <w:lang w:val="tr-TR"/>
        </w:rPr>
        <w:t>ı</w:t>
      </w:r>
      <w:r>
        <w:rPr>
          <w:spacing w:val="-1"/>
          <w:sz w:val="22"/>
          <w:szCs w:val="22"/>
          <w:lang w:val="tr-TR"/>
        </w:rPr>
        <w:t>ş</w:t>
      </w:r>
      <w:r>
        <w:rPr>
          <w:spacing w:val="2"/>
          <w:sz w:val="22"/>
          <w:szCs w:val="22"/>
          <w:lang w:val="tr-TR"/>
        </w:rPr>
        <w:t>t</w:t>
      </w:r>
      <w:r>
        <w:rPr>
          <w:sz w:val="22"/>
          <w:szCs w:val="22"/>
          <w:lang w:val="tr-TR"/>
        </w:rPr>
        <w:t>ır. Şi</w:t>
      </w:r>
      <w:r>
        <w:rPr>
          <w:spacing w:val="3"/>
          <w:sz w:val="22"/>
          <w:szCs w:val="22"/>
          <w:lang w:val="tr-TR"/>
        </w:rPr>
        <w:t>r</w:t>
      </w:r>
      <w:r>
        <w:rPr>
          <w:spacing w:val="-3"/>
          <w:sz w:val="22"/>
          <w:szCs w:val="22"/>
          <w:lang w:val="tr-TR"/>
        </w:rPr>
        <w:t>k</w:t>
      </w:r>
      <w:r>
        <w:rPr>
          <w:spacing w:val="-1"/>
          <w:sz w:val="22"/>
          <w:szCs w:val="22"/>
          <w:lang w:val="tr-TR"/>
        </w:rPr>
        <w:t>e</w:t>
      </w:r>
      <w:r>
        <w:rPr>
          <w:spacing w:val="2"/>
          <w:sz w:val="22"/>
          <w:szCs w:val="22"/>
          <w:lang w:val="tr-TR"/>
        </w:rPr>
        <w:t>t</w:t>
      </w:r>
      <w:r>
        <w:rPr>
          <w:sz w:val="22"/>
          <w:szCs w:val="22"/>
          <w:lang w:val="tr-TR"/>
        </w:rPr>
        <w:t>,</w:t>
      </w:r>
      <w:r>
        <w:rPr>
          <w:spacing w:val="34"/>
          <w:sz w:val="22"/>
          <w:szCs w:val="22"/>
          <w:lang w:val="tr-TR"/>
        </w:rPr>
        <w:t xml:space="preserve"> </w:t>
      </w:r>
      <w:r>
        <w:rPr>
          <w:spacing w:val="3"/>
          <w:sz w:val="22"/>
          <w:szCs w:val="22"/>
          <w:lang w:val="tr-TR"/>
        </w:rPr>
        <w:t>r</w:t>
      </w:r>
      <w:r>
        <w:rPr>
          <w:sz w:val="22"/>
          <w:szCs w:val="22"/>
          <w:lang w:val="tr-TR"/>
        </w:rPr>
        <w:t>i</w:t>
      </w:r>
      <w:r>
        <w:rPr>
          <w:spacing w:val="1"/>
          <w:sz w:val="22"/>
          <w:szCs w:val="22"/>
          <w:lang w:val="tr-TR"/>
        </w:rPr>
        <w:t>s</w:t>
      </w:r>
      <w:r>
        <w:rPr>
          <w:sz w:val="22"/>
          <w:szCs w:val="22"/>
          <w:lang w:val="tr-TR"/>
        </w:rPr>
        <w:t>k</w:t>
      </w:r>
      <w:r>
        <w:rPr>
          <w:spacing w:val="26"/>
          <w:sz w:val="22"/>
          <w:szCs w:val="22"/>
          <w:lang w:val="tr-TR"/>
        </w:rPr>
        <w:t xml:space="preserve"> </w:t>
      </w:r>
      <w:r>
        <w:rPr>
          <w:spacing w:val="-1"/>
          <w:w w:val="103"/>
          <w:sz w:val="22"/>
          <w:szCs w:val="22"/>
          <w:lang w:val="tr-TR"/>
        </w:rPr>
        <w:t>yön</w:t>
      </w:r>
      <w:r>
        <w:rPr>
          <w:spacing w:val="1"/>
          <w:w w:val="104"/>
          <w:sz w:val="22"/>
          <w:szCs w:val="22"/>
          <w:lang w:val="tr-TR"/>
        </w:rPr>
        <w:t>e</w:t>
      </w:r>
      <w:r>
        <w:rPr>
          <w:w w:val="104"/>
          <w:sz w:val="22"/>
          <w:szCs w:val="22"/>
          <w:lang w:val="tr-TR"/>
        </w:rPr>
        <w:t>ti</w:t>
      </w:r>
      <w:r>
        <w:rPr>
          <w:spacing w:val="-3"/>
          <w:w w:val="104"/>
          <w:sz w:val="22"/>
          <w:szCs w:val="22"/>
          <w:lang w:val="tr-TR"/>
        </w:rPr>
        <w:t>m</w:t>
      </w:r>
      <w:r>
        <w:rPr>
          <w:w w:val="104"/>
          <w:sz w:val="22"/>
          <w:szCs w:val="22"/>
          <w:lang w:val="tr-TR"/>
        </w:rPr>
        <w:t xml:space="preserve">i </w:t>
      </w:r>
      <w:r>
        <w:rPr>
          <w:spacing w:val="1"/>
          <w:sz w:val="22"/>
          <w:szCs w:val="22"/>
          <w:lang w:val="tr-TR"/>
        </w:rPr>
        <w:t>çe</w:t>
      </w:r>
      <w:r>
        <w:rPr>
          <w:sz w:val="22"/>
          <w:szCs w:val="22"/>
          <w:lang w:val="tr-TR"/>
        </w:rPr>
        <w:t>r</w:t>
      </w:r>
      <w:r>
        <w:rPr>
          <w:spacing w:val="-1"/>
          <w:sz w:val="22"/>
          <w:szCs w:val="22"/>
          <w:lang w:val="tr-TR"/>
        </w:rPr>
        <w:t>ç</w:t>
      </w:r>
      <w:r>
        <w:rPr>
          <w:spacing w:val="1"/>
          <w:sz w:val="22"/>
          <w:szCs w:val="22"/>
          <w:lang w:val="tr-TR"/>
        </w:rPr>
        <w:t>e</w:t>
      </w:r>
      <w:r>
        <w:rPr>
          <w:spacing w:val="-3"/>
          <w:sz w:val="22"/>
          <w:szCs w:val="22"/>
          <w:lang w:val="tr-TR"/>
        </w:rPr>
        <w:t>v</w:t>
      </w:r>
      <w:r>
        <w:rPr>
          <w:spacing w:val="1"/>
          <w:sz w:val="22"/>
          <w:szCs w:val="22"/>
          <w:lang w:val="tr-TR"/>
        </w:rPr>
        <w:t>e</w:t>
      </w:r>
      <w:r>
        <w:rPr>
          <w:spacing w:val="-2"/>
          <w:sz w:val="22"/>
          <w:szCs w:val="22"/>
          <w:lang w:val="tr-TR"/>
        </w:rPr>
        <w:t>s</w:t>
      </w:r>
      <w:r>
        <w:rPr>
          <w:spacing w:val="2"/>
          <w:sz w:val="22"/>
          <w:szCs w:val="22"/>
          <w:lang w:val="tr-TR"/>
        </w:rPr>
        <w:t>i</w:t>
      </w:r>
      <w:r>
        <w:rPr>
          <w:spacing w:val="-1"/>
          <w:sz w:val="22"/>
          <w:szCs w:val="22"/>
          <w:lang w:val="tr-TR"/>
        </w:rPr>
        <w:t>nd</w:t>
      </w:r>
      <w:r>
        <w:rPr>
          <w:sz w:val="22"/>
          <w:szCs w:val="22"/>
          <w:lang w:val="tr-TR"/>
        </w:rPr>
        <w:t xml:space="preserve">e </w:t>
      </w:r>
      <w:r>
        <w:rPr>
          <w:spacing w:val="-1"/>
          <w:sz w:val="22"/>
          <w:szCs w:val="22"/>
          <w:lang w:val="tr-TR"/>
        </w:rPr>
        <w:t>p</w:t>
      </w:r>
      <w:r>
        <w:rPr>
          <w:spacing w:val="2"/>
          <w:sz w:val="22"/>
          <w:szCs w:val="22"/>
          <w:lang w:val="tr-TR"/>
        </w:rPr>
        <w:t>i</w:t>
      </w:r>
      <w:r>
        <w:rPr>
          <w:spacing w:val="-3"/>
          <w:sz w:val="22"/>
          <w:szCs w:val="22"/>
          <w:lang w:val="tr-TR"/>
        </w:rPr>
        <w:t>y</w:t>
      </w:r>
      <w:r>
        <w:rPr>
          <w:spacing w:val="1"/>
          <w:sz w:val="22"/>
          <w:szCs w:val="22"/>
          <w:lang w:val="tr-TR"/>
        </w:rPr>
        <w:t>a</w:t>
      </w:r>
      <w:r>
        <w:rPr>
          <w:spacing w:val="-2"/>
          <w:sz w:val="22"/>
          <w:szCs w:val="22"/>
          <w:lang w:val="tr-TR"/>
        </w:rPr>
        <w:t>s</w:t>
      </w:r>
      <w:r>
        <w:rPr>
          <w:spacing w:val="1"/>
          <w:sz w:val="22"/>
          <w:szCs w:val="22"/>
          <w:lang w:val="tr-TR"/>
        </w:rPr>
        <w:t>a</w:t>
      </w:r>
      <w:r>
        <w:rPr>
          <w:sz w:val="22"/>
          <w:szCs w:val="22"/>
          <w:lang w:val="tr-TR"/>
        </w:rPr>
        <w:t>l</w:t>
      </w:r>
      <w:r>
        <w:rPr>
          <w:spacing w:val="1"/>
          <w:sz w:val="22"/>
          <w:szCs w:val="22"/>
          <w:lang w:val="tr-TR"/>
        </w:rPr>
        <w:t>a</w:t>
      </w:r>
      <w:r>
        <w:rPr>
          <w:sz w:val="22"/>
          <w:szCs w:val="22"/>
          <w:lang w:val="tr-TR"/>
        </w:rPr>
        <w:t>r</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 xml:space="preserve">i </w:t>
      </w:r>
      <w:r>
        <w:rPr>
          <w:spacing w:val="-1"/>
          <w:sz w:val="22"/>
          <w:szCs w:val="22"/>
          <w:lang w:val="tr-TR"/>
        </w:rPr>
        <w:t>da</w:t>
      </w:r>
      <w:r>
        <w:rPr>
          <w:spacing w:val="2"/>
          <w:sz w:val="22"/>
          <w:szCs w:val="22"/>
          <w:lang w:val="tr-TR"/>
        </w:rPr>
        <w:t>l</w:t>
      </w:r>
      <w:r>
        <w:rPr>
          <w:spacing w:val="-3"/>
          <w:sz w:val="22"/>
          <w:szCs w:val="22"/>
          <w:lang w:val="tr-TR"/>
        </w:rPr>
        <w:t>g</w:t>
      </w:r>
      <w:r>
        <w:rPr>
          <w:spacing w:val="1"/>
          <w:sz w:val="22"/>
          <w:szCs w:val="22"/>
          <w:lang w:val="tr-TR"/>
        </w:rPr>
        <w:t>a</w:t>
      </w:r>
      <w:r>
        <w:rPr>
          <w:sz w:val="22"/>
          <w:szCs w:val="22"/>
          <w:lang w:val="tr-TR"/>
        </w:rPr>
        <w:t>l</w:t>
      </w:r>
      <w:r>
        <w:rPr>
          <w:spacing w:val="1"/>
          <w:sz w:val="22"/>
          <w:szCs w:val="22"/>
          <w:lang w:val="tr-TR"/>
        </w:rPr>
        <w:t>a</w:t>
      </w:r>
      <w:r>
        <w:rPr>
          <w:spacing w:val="-1"/>
          <w:sz w:val="22"/>
          <w:szCs w:val="22"/>
          <w:lang w:val="tr-TR"/>
        </w:rPr>
        <w:t>n</w:t>
      </w:r>
      <w:r>
        <w:rPr>
          <w:spacing w:val="-3"/>
          <w:sz w:val="22"/>
          <w:szCs w:val="22"/>
          <w:lang w:val="tr-TR"/>
        </w:rPr>
        <w:t>m</w:t>
      </w:r>
      <w:r>
        <w:rPr>
          <w:spacing w:val="-1"/>
          <w:sz w:val="22"/>
          <w:szCs w:val="22"/>
          <w:lang w:val="tr-TR"/>
        </w:rPr>
        <w:t>a</w:t>
      </w:r>
      <w:r>
        <w:rPr>
          <w:spacing w:val="2"/>
          <w:sz w:val="22"/>
          <w:szCs w:val="22"/>
          <w:lang w:val="tr-TR"/>
        </w:rPr>
        <w:t>l</w:t>
      </w:r>
      <w:r>
        <w:rPr>
          <w:spacing w:val="-1"/>
          <w:sz w:val="22"/>
          <w:szCs w:val="22"/>
          <w:lang w:val="tr-TR"/>
        </w:rPr>
        <w:t>a</w:t>
      </w:r>
      <w:r>
        <w:rPr>
          <w:sz w:val="22"/>
          <w:szCs w:val="22"/>
          <w:lang w:val="tr-TR"/>
        </w:rPr>
        <w:t>r</w:t>
      </w:r>
      <w:r>
        <w:rPr>
          <w:spacing w:val="2"/>
          <w:sz w:val="22"/>
          <w:szCs w:val="22"/>
          <w:lang w:val="tr-TR"/>
        </w:rPr>
        <w:t>ı</w:t>
      </w:r>
      <w:r>
        <w:rPr>
          <w:sz w:val="22"/>
          <w:szCs w:val="22"/>
          <w:lang w:val="tr-TR"/>
        </w:rPr>
        <w:t xml:space="preserve">n </w:t>
      </w:r>
      <w:r>
        <w:rPr>
          <w:spacing w:val="-3"/>
          <w:sz w:val="22"/>
          <w:szCs w:val="22"/>
          <w:lang w:val="tr-TR"/>
        </w:rPr>
        <w:t>g</w:t>
      </w:r>
      <w:r>
        <w:rPr>
          <w:spacing w:val="1"/>
          <w:sz w:val="22"/>
          <w:szCs w:val="22"/>
          <w:lang w:val="tr-TR"/>
        </w:rPr>
        <w:t>e</w:t>
      </w:r>
      <w:r>
        <w:rPr>
          <w:sz w:val="22"/>
          <w:szCs w:val="22"/>
          <w:lang w:val="tr-TR"/>
        </w:rPr>
        <w:t>t</w:t>
      </w:r>
      <w:r>
        <w:rPr>
          <w:spacing w:val="2"/>
          <w:sz w:val="22"/>
          <w:szCs w:val="22"/>
          <w:lang w:val="tr-TR"/>
        </w:rPr>
        <w:t>i</w:t>
      </w:r>
      <w:r>
        <w:rPr>
          <w:sz w:val="22"/>
          <w:szCs w:val="22"/>
          <w:lang w:val="tr-TR"/>
        </w:rPr>
        <w:t>r</w:t>
      </w:r>
      <w:r>
        <w:rPr>
          <w:spacing w:val="1"/>
          <w:sz w:val="22"/>
          <w:szCs w:val="22"/>
          <w:lang w:val="tr-TR"/>
        </w:rPr>
        <w:t>e</w:t>
      </w:r>
      <w:r>
        <w:rPr>
          <w:spacing w:val="-1"/>
          <w:sz w:val="22"/>
          <w:szCs w:val="22"/>
          <w:lang w:val="tr-TR"/>
        </w:rPr>
        <w:t>c</w:t>
      </w:r>
      <w:r>
        <w:rPr>
          <w:spacing w:val="1"/>
          <w:sz w:val="22"/>
          <w:szCs w:val="22"/>
          <w:lang w:val="tr-TR"/>
        </w:rPr>
        <w:t>e</w:t>
      </w:r>
      <w:r>
        <w:rPr>
          <w:spacing w:val="-3"/>
          <w:sz w:val="22"/>
          <w:szCs w:val="22"/>
          <w:lang w:val="tr-TR"/>
        </w:rPr>
        <w:t>ğ</w:t>
      </w:r>
      <w:r>
        <w:rPr>
          <w:sz w:val="22"/>
          <w:szCs w:val="22"/>
          <w:lang w:val="tr-TR"/>
        </w:rPr>
        <w:t>i</w:t>
      </w:r>
      <w:r>
        <w:rPr>
          <w:spacing w:val="47"/>
          <w:sz w:val="22"/>
          <w:szCs w:val="22"/>
          <w:lang w:val="tr-TR"/>
        </w:rPr>
        <w:t xml:space="preserve"> </w:t>
      </w:r>
      <w:r>
        <w:rPr>
          <w:spacing w:val="2"/>
          <w:sz w:val="22"/>
          <w:szCs w:val="22"/>
          <w:lang w:val="tr-TR"/>
        </w:rPr>
        <w:t>p</w:t>
      </w:r>
      <w:r>
        <w:rPr>
          <w:spacing w:val="-1"/>
          <w:sz w:val="22"/>
          <w:szCs w:val="22"/>
          <w:lang w:val="tr-TR"/>
        </w:rPr>
        <w:t>o</w:t>
      </w:r>
      <w:r>
        <w:rPr>
          <w:sz w:val="22"/>
          <w:szCs w:val="22"/>
          <w:lang w:val="tr-TR"/>
        </w:rPr>
        <w:t>t</w:t>
      </w:r>
      <w:r>
        <w:rPr>
          <w:spacing w:val="1"/>
          <w:sz w:val="22"/>
          <w:szCs w:val="22"/>
          <w:lang w:val="tr-TR"/>
        </w:rPr>
        <w:t>a</w:t>
      </w:r>
      <w:r>
        <w:rPr>
          <w:spacing w:val="-1"/>
          <w:sz w:val="22"/>
          <w:szCs w:val="22"/>
          <w:lang w:val="tr-TR"/>
        </w:rPr>
        <w:t>n</w:t>
      </w:r>
      <w:r>
        <w:rPr>
          <w:spacing w:val="1"/>
          <w:sz w:val="22"/>
          <w:szCs w:val="22"/>
          <w:lang w:val="tr-TR"/>
        </w:rPr>
        <w:t>s</w:t>
      </w:r>
      <w:r>
        <w:rPr>
          <w:sz w:val="22"/>
          <w:szCs w:val="22"/>
          <w:lang w:val="tr-TR"/>
        </w:rPr>
        <w:t>i</w:t>
      </w:r>
      <w:r>
        <w:rPr>
          <w:spacing w:val="-1"/>
          <w:sz w:val="22"/>
          <w:szCs w:val="22"/>
          <w:lang w:val="tr-TR"/>
        </w:rPr>
        <w:t>ye</w:t>
      </w:r>
      <w:r>
        <w:rPr>
          <w:sz w:val="22"/>
          <w:szCs w:val="22"/>
          <w:lang w:val="tr-TR"/>
        </w:rPr>
        <w:t xml:space="preserve">l </w:t>
      </w:r>
      <w:r>
        <w:rPr>
          <w:spacing w:val="-1"/>
          <w:sz w:val="22"/>
          <w:szCs w:val="22"/>
          <w:lang w:val="tr-TR"/>
        </w:rPr>
        <w:t>o</w:t>
      </w:r>
      <w:r>
        <w:rPr>
          <w:spacing w:val="2"/>
          <w:sz w:val="22"/>
          <w:szCs w:val="22"/>
          <w:lang w:val="tr-TR"/>
        </w:rPr>
        <w:t>l</w:t>
      </w:r>
      <w:r>
        <w:rPr>
          <w:spacing w:val="-1"/>
          <w:sz w:val="22"/>
          <w:szCs w:val="22"/>
          <w:lang w:val="tr-TR"/>
        </w:rPr>
        <w:t>u</w:t>
      </w:r>
      <w:r>
        <w:rPr>
          <w:spacing w:val="-3"/>
          <w:sz w:val="22"/>
          <w:szCs w:val="22"/>
          <w:lang w:val="tr-TR"/>
        </w:rPr>
        <w:t>m</w:t>
      </w:r>
      <w:r>
        <w:rPr>
          <w:spacing w:val="-2"/>
          <w:sz w:val="22"/>
          <w:szCs w:val="22"/>
          <w:lang w:val="tr-TR"/>
        </w:rPr>
        <w:t>s</w:t>
      </w:r>
      <w:r>
        <w:rPr>
          <w:spacing w:val="2"/>
          <w:sz w:val="22"/>
          <w:szCs w:val="22"/>
          <w:lang w:val="tr-TR"/>
        </w:rPr>
        <w:t>u</w:t>
      </w:r>
      <w:r>
        <w:rPr>
          <w:sz w:val="22"/>
          <w:szCs w:val="22"/>
          <w:lang w:val="tr-TR"/>
        </w:rPr>
        <w:t>z</w:t>
      </w:r>
      <w:r>
        <w:rPr>
          <w:spacing w:val="47"/>
          <w:sz w:val="22"/>
          <w:szCs w:val="22"/>
          <w:lang w:val="tr-TR"/>
        </w:rPr>
        <w:t xml:space="preserve"> </w:t>
      </w:r>
      <w:r>
        <w:rPr>
          <w:spacing w:val="1"/>
          <w:sz w:val="22"/>
          <w:szCs w:val="22"/>
          <w:lang w:val="tr-TR"/>
        </w:rPr>
        <w:t>e</w:t>
      </w:r>
      <w:r>
        <w:rPr>
          <w:sz w:val="22"/>
          <w:szCs w:val="22"/>
          <w:lang w:val="tr-TR"/>
        </w:rPr>
        <w:t>t</w:t>
      </w:r>
      <w:r>
        <w:rPr>
          <w:spacing w:val="-1"/>
          <w:sz w:val="22"/>
          <w:szCs w:val="22"/>
          <w:lang w:val="tr-TR"/>
        </w:rPr>
        <w:t>k</w:t>
      </w:r>
      <w:r>
        <w:rPr>
          <w:sz w:val="22"/>
          <w:szCs w:val="22"/>
          <w:lang w:val="tr-TR"/>
        </w:rPr>
        <w:t>i</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z w:val="22"/>
          <w:szCs w:val="22"/>
          <w:lang w:val="tr-TR"/>
        </w:rPr>
        <w:t>n</w:t>
      </w:r>
      <w:r>
        <w:rPr>
          <w:spacing w:val="46"/>
          <w:sz w:val="22"/>
          <w:szCs w:val="22"/>
          <w:lang w:val="tr-TR"/>
        </w:rPr>
        <w:t xml:space="preserve"> </w:t>
      </w:r>
      <w:r>
        <w:rPr>
          <w:spacing w:val="1"/>
          <w:sz w:val="22"/>
          <w:szCs w:val="22"/>
          <w:lang w:val="tr-TR"/>
        </w:rPr>
        <w:t>e</w:t>
      </w:r>
      <w:r>
        <w:rPr>
          <w:sz w:val="22"/>
          <w:szCs w:val="22"/>
          <w:lang w:val="tr-TR"/>
        </w:rPr>
        <w:t>n</w:t>
      </w:r>
      <w:r>
        <w:rPr>
          <w:spacing w:val="37"/>
          <w:sz w:val="22"/>
          <w:szCs w:val="22"/>
          <w:lang w:val="tr-TR"/>
        </w:rPr>
        <w:t xml:space="preserve"> </w:t>
      </w:r>
      <w:r>
        <w:rPr>
          <w:spacing w:val="1"/>
          <w:w w:val="104"/>
          <w:sz w:val="22"/>
          <w:szCs w:val="22"/>
          <w:lang w:val="tr-TR"/>
        </w:rPr>
        <w:t>a</w:t>
      </w:r>
      <w:r>
        <w:rPr>
          <w:spacing w:val="-4"/>
          <w:w w:val="104"/>
          <w:sz w:val="22"/>
          <w:szCs w:val="22"/>
          <w:lang w:val="tr-TR"/>
        </w:rPr>
        <w:t>z</w:t>
      </w:r>
      <w:r>
        <w:rPr>
          <w:w w:val="104"/>
          <w:sz w:val="22"/>
          <w:szCs w:val="22"/>
          <w:lang w:val="tr-TR"/>
        </w:rPr>
        <w:t xml:space="preserve">a </w:t>
      </w:r>
      <w:r>
        <w:rPr>
          <w:spacing w:val="2"/>
          <w:sz w:val="22"/>
          <w:szCs w:val="22"/>
          <w:lang w:val="tr-TR"/>
        </w:rPr>
        <w:t>i</w:t>
      </w:r>
      <w:r>
        <w:rPr>
          <w:spacing w:val="-1"/>
          <w:sz w:val="22"/>
          <w:szCs w:val="22"/>
          <w:lang w:val="tr-TR"/>
        </w:rPr>
        <w:t>nd</w:t>
      </w:r>
      <w:r>
        <w:rPr>
          <w:spacing w:val="2"/>
          <w:sz w:val="22"/>
          <w:szCs w:val="22"/>
          <w:lang w:val="tr-TR"/>
        </w:rPr>
        <w:t>i</w:t>
      </w:r>
      <w:r>
        <w:rPr>
          <w:sz w:val="22"/>
          <w:szCs w:val="22"/>
          <w:lang w:val="tr-TR"/>
        </w:rPr>
        <w:t>r</w:t>
      </w:r>
      <w:r>
        <w:rPr>
          <w:spacing w:val="-3"/>
          <w:sz w:val="22"/>
          <w:szCs w:val="22"/>
          <w:lang w:val="tr-TR"/>
        </w:rPr>
        <w:t>g</w:t>
      </w:r>
      <w:r>
        <w:rPr>
          <w:spacing w:val="1"/>
          <w:sz w:val="22"/>
          <w:szCs w:val="22"/>
          <w:lang w:val="tr-TR"/>
        </w:rPr>
        <w:t>e</w:t>
      </w:r>
      <w:r>
        <w:rPr>
          <w:spacing w:val="-1"/>
          <w:sz w:val="22"/>
          <w:szCs w:val="22"/>
          <w:lang w:val="tr-TR"/>
        </w:rPr>
        <w:t>n</w:t>
      </w:r>
      <w:r>
        <w:rPr>
          <w:spacing w:val="-3"/>
          <w:sz w:val="22"/>
          <w:szCs w:val="22"/>
          <w:lang w:val="tr-TR"/>
        </w:rPr>
        <w:t>m</w:t>
      </w:r>
      <w:r>
        <w:rPr>
          <w:spacing w:val="-1"/>
          <w:sz w:val="22"/>
          <w:szCs w:val="22"/>
          <w:lang w:val="tr-TR"/>
        </w:rPr>
        <w:t>e</w:t>
      </w:r>
      <w:r>
        <w:rPr>
          <w:spacing w:val="1"/>
          <w:sz w:val="22"/>
          <w:szCs w:val="22"/>
          <w:lang w:val="tr-TR"/>
        </w:rPr>
        <w:t>s</w:t>
      </w:r>
      <w:r>
        <w:rPr>
          <w:spacing w:val="2"/>
          <w:sz w:val="22"/>
          <w:szCs w:val="22"/>
          <w:lang w:val="tr-TR"/>
        </w:rPr>
        <w:t>i</w:t>
      </w:r>
      <w:r>
        <w:rPr>
          <w:spacing w:val="-1"/>
          <w:sz w:val="22"/>
          <w:szCs w:val="22"/>
          <w:lang w:val="tr-TR"/>
        </w:rPr>
        <w:t>n</w:t>
      </w:r>
      <w:r>
        <w:rPr>
          <w:sz w:val="22"/>
          <w:szCs w:val="22"/>
          <w:lang w:val="tr-TR"/>
        </w:rPr>
        <w:t>i</w:t>
      </w:r>
      <w:r>
        <w:rPr>
          <w:spacing w:val="33"/>
          <w:sz w:val="22"/>
          <w:szCs w:val="22"/>
          <w:lang w:val="tr-TR"/>
        </w:rPr>
        <w:t xml:space="preserve"> </w:t>
      </w:r>
      <w:r>
        <w:rPr>
          <w:spacing w:val="1"/>
          <w:w w:val="104"/>
          <w:sz w:val="22"/>
          <w:szCs w:val="22"/>
          <w:lang w:val="tr-TR"/>
        </w:rPr>
        <w:t>a</w:t>
      </w:r>
      <w:r>
        <w:rPr>
          <w:spacing w:val="-6"/>
          <w:w w:val="104"/>
          <w:sz w:val="22"/>
          <w:szCs w:val="22"/>
          <w:lang w:val="tr-TR"/>
        </w:rPr>
        <w:t>m</w:t>
      </w:r>
      <w:r>
        <w:rPr>
          <w:spacing w:val="1"/>
          <w:w w:val="104"/>
          <w:sz w:val="22"/>
          <w:szCs w:val="22"/>
          <w:lang w:val="tr-TR"/>
        </w:rPr>
        <w:t>a</w:t>
      </w:r>
      <w:r>
        <w:rPr>
          <w:spacing w:val="-1"/>
          <w:w w:val="104"/>
          <w:sz w:val="22"/>
          <w:szCs w:val="22"/>
          <w:lang w:val="tr-TR"/>
        </w:rPr>
        <w:t>ç</w:t>
      </w:r>
      <w:r>
        <w:rPr>
          <w:spacing w:val="2"/>
          <w:w w:val="104"/>
          <w:sz w:val="22"/>
          <w:szCs w:val="22"/>
          <w:lang w:val="tr-TR"/>
        </w:rPr>
        <w:t>l</w:t>
      </w:r>
      <w:r>
        <w:rPr>
          <w:spacing w:val="-1"/>
          <w:w w:val="104"/>
          <w:sz w:val="22"/>
          <w:szCs w:val="22"/>
          <w:lang w:val="tr-TR"/>
        </w:rPr>
        <w:t>a</w:t>
      </w:r>
      <w:r>
        <w:rPr>
          <w:spacing w:val="-3"/>
          <w:w w:val="104"/>
          <w:sz w:val="22"/>
          <w:szCs w:val="22"/>
          <w:lang w:val="tr-TR"/>
        </w:rPr>
        <w:t>m</w:t>
      </w:r>
      <w:r>
        <w:rPr>
          <w:spacing w:val="2"/>
          <w:w w:val="104"/>
          <w:sz w:val="22"/>
          <w:szCs w:val="22"/>
          <w:lang w:val="tr-TR"/>
        </w:rPr>
        <w:t>ı</w:t>
      </w:r>
      <w:r>
        <w:rPr>
          <w:spacing w:val="-1"/>
          <w:w w:val="103"/>
          <w:sz w:val="22"/>
          <w:szCs w:val="22"/>
          <w:lang w:val="tr-TR"/>
        </w:rPr>
        <w:t>ş</w:t>
      </w:r>
      <w:r>
        <w:rPr>
          <w:spacing w:val="2"/>
          <w:w w:val="104"/>
          <w:sz w:val="22"/>
          <w:szCs w:val="22"/>
          <w:lang w:val="tr-TR"/>
        </w:rPr>
        <w:t>t</w:t>
      </w:r>
      <w:r>
        <w:rPr>
          <w:w w:val="104"/>
          <w:sz w:val="22"/>
          <w:szCs w:val="22"/>
          <w:lang w:val="tr-TR"/>
        </w:rPr>
        <w:t>ı</w:t>
      </w:r>
      <w:r>
        <w:rPr>
          <w:w w:val="103"/>
          <w:sz w:val="22"/>
          <w:szCs w:val="22"/>
          <w:lang w:val="tr-TR"/>
        </w:rPr>
        <w:t>r.</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18"/>
        <w:jc w:val="both"/>
        <w:rPr>
          <w:sz w:val="22"/>
          <w:szCs w:val="22"/>
          <w:lang w:val="tr-TR"/>
        </w:rPr>
      </w:pPr>
      <w:r>
        <w:rPr>
          <w:b/>
          <w:bCs/>
          <w:sz w:val="22"/>
          <w:szCs w:val="22"/>
          <w:lang w:val="tr-TR"/>
        </w:rPr>
        <w:t>S</w:t>
      </w:r>
      <w:r>
        <w:rPr>
          <w:b/>
          <w:bCs/>
          <w:spacing w:val="2"/>
          <w:sz w:val="22"/>
          <w:szCs w:val="22"/>
          <w:lang w:val="tr-TR"/>
        </w:rPr>
        <w:t>e</w:t>
      </w:r>
      <w:r>
        <w:rPr>
          <w:b/>
          <w:bCs/>
          <w:spacing w:val="-1"/>
          <w:sz w:val="22"/>
          <w:szCs w:val="22"/>
          <w:lang w:val="tr-TR"/>
        </w:rPr>
        <w:t>r</w:t>
      </w:r>
      <w:r>
        <w:rPr>
          <w:b/>
          <w:bCs/>
          <w:spacing w:val="3"/>
          <w:sz w:val="22"/>
          <w:szCs w:val="22"/>
          <w:lang w:val="tr-TR"/>
        </w:rPr>
        <w:t>m</w:t>
      </w:r>
      <w:r>
        <w:rPr>
          <w:b/>
          <w:bCs/>
          <w:sz w:val="22"/>
          <w:szCs w:val="22"/>
          <w:lang w:val="tr-TR"/>
        </w:rPr>
        <w:t>aye</w:t>
      </w:r>
      <w:r>
        <w:rPr>
          <w:b/>
          <w:bCs/>
          <w:spacing w:val="7"/>
          <w:sz w:val="22"/>
          <w:szCs w:val="22"/>
          <w:lang w:val="tr-TR"/>
        </w:rPr>
        <w:t xml:space="preserve"> </w:t>
      </w:r>
      <w:r>
        <w:rPr>
          <w:b/>
          <w:bCs/>
          <w:spacing w:val="-1"/>
          <w:sz w:val="22"/>
          <w:szCs w:val="22"/>
          <w:lang w:val="tr-TR"/>
        </w:rPr>
        <w:t>r</w:t>
      </w:r>
      <w:r>
        <w:rPr>
          <w:b/>
          <w:bCs/>
          <w:sz w:val="22"/>
          <w:szCs w:val="22"/>
          <w:lang w:val="tr-TR"/>
        </w:rPr>
        <w:t>i</w:t>
      </w:r>
      <w:r>
        <w:rPr>
          <w:b/>
          <w:bCs/>
          <w:spacing w:val="1"/>
          <w:sz w:val="22"/>
          <w:szCs w:val="22"/>
          <w:lang w:val="tr-TR"/>
        </w:rPr>
        <w:t>s</w:t>
      </w:r>
      <w:r>
        <w:rPr>
          <w:b/>
          <w:bCs/>
          <w:sz w:val="22"/>
          <w:szCs w:val="22"/>
          <w:lang w:val="tr-TR"/>
        </w:rPr>
        <w:t>k</w:t>
      </w:r>
      <w:r>
        <w:rPr>
          <w:b/>
          <w:bCs/>
          <w:spacing w:val="6"/>
          <w:sz w:val="22"/>
          <w:szCs w:val="22"/>
          <w:lang w:val="tr-TR"/>
        </w:rPr>
        <w:t xml:space="preserve"> </w:t>
      </w:r>
      <w:r>
        <w:rPr>
          <w:b/>
          <w:bCs/>
          <w:sz w:val="22"/>
          <w:szCs w:val="22"/>
          <w:lang w:val="tr-TR"/>
        </w:rPr>
        <w:t>yön</w:t>
      </w:r>
      <w:r>
        <w:rPr>
          <w:b/>
          <w:bCs/>
          <w:spacing w:val="2"/>
          <w:sz w:val="22"/>
          <w:szCs w:val="22"/>
          <w:lang w:val="tr-TR"/>
        </w:rPr>
        <w:t>e</w:t>
      </w:r>
      <w:r>
        <w:rPr>
          <w:b/>
          <w:bCs/>
          <w:spacing w:val="1"/>
          <w:sz w:val="22"/>
          <w:szCs w:val="22"/>
          <w:lang w:val="tr-TR"/>
        </w:rPr>
        <w:t>t</w:t>
      </w:r>
      <w:r>
        <w:rPr>
          <w:b/>
          <w:bCs/>
          <w:sz w:val="22"/>
          <w:szCs w:val="22"/>
          <w:lang w:val="tr-TR"/>
        </w:rPr>
        <w:t>i</w:t>
      </w:r>
      <w:r>
        <w:rPr>
          <w:b/>
          <w:bCs/>
          <w:spacing w:val="3"/>
          <w:sz w:val="22"/>
          <w:szCs w:val="22"/>
          <w:lang w:val="tr-TR"/>
        </w:rPr>
        <w:t>m</w:t>
      </w:r>
      <w:r>
        <w:rPr>
          <w:b/>
          <w:bCs/>
          <w:sz w:val="22"/>
          <w:szCs w:val="22"/>
          <w:lang w:val="tr-TR"/>
        </w:rPr>
        <w:t>i</w:t>
      </w:r>
      <w:r>
        <w:rPr>
          <w:b/>
          <w:bCs/>
          <w:spacing w:val="12"/>
          <w:sz w:val="22"/>
          <w:szCs w:val="22"/>
          <w:lang w:val="tr-TR"/>
        </w:rPr>
        <w:t xml:space="preserve"> </w:t>
      </w:r>
      <w:r>
        <w:rPr>
          <w:b/>
          <w:bCs/>
          <w:sz w:val="22"/>
          <w:szCs w:val="22"/>
          <w:lang w:val="tr-TR"/>
        </w:rPr>
        <w:t>ve</w:t>
      </w:r>
      <w:r>
        <w:rPr>
          <w:b/>
          <w:bCs/>
          <w:spacing w:val="8"/>
          <w:sz w:val="22"/>
          <w:szCs w:val="22"/>
          <w:lang w:val="tr-TR"/>
        </w:rPr>
        <w:t xml:space="preserve"> </w:t>
      </w:r>
      <w:r>
        <w:rPr>
          <w:b/>
          <w:bCs/>
          <w:spacing w:val="1"/>
          <w:sz w:val="22"/>
          <w:szCs w:val="22"/>
          <w:lang w:val="tr-TR"/>
        </w:rPr>
        <w:t>s</w:t>
      </w:r>
      <w:r>
        <w:rPr>
          <w:b/>
          <w:bCs/>
          <w:spacing w:val="2"/>
          <w:sz w:val="22"/>
          <w:szCs w:val="22"/>
          <w:lang w:val="tr-TR"/>
        </w:rPr>
        <w:t>e</w:t>
      </w:r>
      <w:r>
        <w:rPr>
          <w:b/>
          <w:bCs/>
          <w:spacing w:val="-1"/>
          <w:sz w:val="22"/>
          <w:szCs w:val="22"/>
          <w:lang w:val="tr-TR"/>
        </w:rPr>
        <w:t>r</w:t>
      </w:r>
      <w:r>
        <w:rPr>
          <w:b/>
          <w:bCs/>
          <w:spacing w:val="3"/>
          <w:sz w:val="22"/>
          <w:szCs w:val="22"/>
          <w:lang w:val="tr-TR"/>
        </w:rPr>
        <w:t>m</w:t>
      </w:r>
      <w:r>
        <w:rPr>
          <w:b/>
          <w:bCs/>
          <w:sz w:val="22"/>
          <w:szCs w:val="22"/>
          <w:lang w:val="tr-TR"/>
        </w:rPr>
        <w:t>aye</w:t>
      </w:r>
      <w:r>
        <w:rPr>
          <w:b/>
          <w:bCs/>
          <w:spacing w:val="4"/>
          <w:sz w:val="22"/>
          <w:szCs w:val="22"/>
          <w:lang w:val="tr-TR"/>
        </w:rPr>
        <w:t xml:space="preserve"> </w:t>
      </w:r>
      <w:r>
        <w:rPr>
          <w:b/>
          <w:bCs/>
          <w:sz w:val="22"/>
          <w:szCs w:val="22"/>
          <w:lang w:val="tr-TR"/>
        </w:rPr>
        <w:t>y</w:t>
      </w:r>
      <w:r>
        <w:rPr>
          <w:b/>
          <w:bCs/>
          <w:spacing w:val="2"/>
          <w:sz w:val="22"/>
          <w:szCs w:val="22"/>
          <w:lang w:val="tr-TR"/>
        </w:rPr>
        <w:t>e</w:t>
      </w:r>
      <w:r>
        <w:rPr>
          <w:b/>
          <w:bCs/>
          <w:spacing w:val="1"/>
          <w:sz w:val="22"/>
          <w:szCs w:val="22"/>
          <w:lang w:val="tr-TR"/>
        </w:rPr>
        <w:t>t</w:t>
      </w:r>
      <w:r>
        <w:rPr>
          <w:b/>
          <w:bCs/>
          <w:spacing w:val="2"/>
          <w:sz w:val="22"/>
          <w:szCs w:val="22"/>
          <w:lang w:val="tr-TR"/>
        </w:rPr>
        <w:t>e</w:t>
      </w:r>
      <w:r>
        <w:rPr>
          <w:b/>
          <w:bCs/>
          <w:spacing w:val="-1"/>
          <w:sz w:val="22"/>
          <w:szCs w:val="22"/>
          <w:lang w:val="tr-TR"/>
        </w:rPr>
        <w:t>r</w:t>
      </w:r>
      <w:r>
        <w:rPr>
          <w:b/>
          <w:bCs/>
          <w:spacing w:val="2"/>
          <w:sz w:val="22"/>
          <w:szCs w:val="22"/>
          <w:lang w:val="tr-TR"/>
        </w:rPr>
        <w:t>l</w:t>
      </w:r>
      <w:r>
        <w:rPr>
          <w:b/>
          <w:bCs/>
          <w:sz w:val="22"/>
          <w:szCs w:val="22"/>
          <w:lang w:val="tr-TR"/>
        </w:rPr>
        <w:t>i</w:t>
      </w:r>
      <w:r>
        <w:rPr>
          <w:b/>
          <w:bCs/>
          <w:spacing w:val="2"/>
          <w:sz w:val="22"/>
          <w:szCs w:val="22"/>
          <w:lang w:val="tr-TR"/>
        </w:rPr>
        <w:t>l</w:t>
      </w:r>
      <w:r>
        <w:rPr>
          <w:b/>
          <w:bCs/>
          <w:sz w:val="22"/>
          <w:szCs w:val="22"/>
          <w:lang w:val="tr-TR"/>
        </w:rPr>
        <w:t>i</w:t>
      </w:r>
      <w:r>
        <w:rPr>
          <w:sz w:val="22"/>
          <w:szCs w:val="22"/>
          <w:lang w:val="tr-TR"/>
        </w:rPr>
        <w:t>ğ</w:t>
      </w:r>
      <w:r>
        <w:rPr>
          <w:b/>
          <w:bCs/>
          <w:sz w:val="22"/>
          <w:szCs w:val="22"/>
          <w:lang w:val="tr-TR"/>
        </w:rPr>
        <w:t xml:space="preserve">i </w:t>
      </w:r>
      <w:r>
        <w:rPr>
          <w:b/>
          <w:bCs/>
          <w:spacing w:val="6"/>
          <w:sz w:val="22"/>
          <w:szCs w:val="22"/>
          <w:lang w:val="tr-TR"/>
        </w:rPr>
        <w:t>g</w:t>
      </w:r>
      <w:r>
        <w:rPr>
          <w:b/>
          <w:bCs/>
          <w:spacing w:val="-1"/>
          <w:w w:val="103"/>
          <w:sz w:val="22"/>
          <w:szCs w:val="22"/>
          <w:lang w:val="tr-TR"/>
        </w:rPr>
        <w:t>e</w:t>
      </w:r>
      <w:r>
        <w:rPr>
          <w:b/>
          <w:bCs/>
          <w:spacing w:val="2"/>
          <w:w w:val="103"/>
          <w:sz w:val="22"/>
          <w:szCs w:val="22"/>
          <w:lang w:val="tr-TR"/>
        </w:rPr>
        <w:t>r</w:t>
      </w:r>
      <w:r>
        <w:rPr>
          <w:b/>
          <w:bCs/>
          <w:spacing w:val="-1"/>
          <w:w w:val="103"/>
          <w:sz w:val="22"/>
          <w:szCs w:val="22"/>
          <w:lang w:val="tr-TR"/>
        </w:rPr>
        <w:t>e</w:t>
      </w:r>
      <w:r>
        <w:rPr>
          <w:b/>
          <w:bCs/>
          <w:w w:val="103"/>
          <w:sz w:val="22"/>
          <w:szCs w:val="22"/>
          <w:lang w:val="tr-TR"/>
        </w:rPr>
        <w:t>k</w:t>
      </w:r>
      <w:r>
        <w:rPr>
          <w:b/>
          <w:bCs/>
          <w:spacing w:val="2"/>
          <w:w w:val="103"/>
          <w:sz w:val="22"/>
          <w:szCs w:val="22"/>
          <w:lang w:val="tr-TR"/>
        </w:rPr>
        <w:t>l</w:t>
      </w:r>
      <w:r>
        <w:rPr>
          <w:b/>
          <w:bCs/>
          <w:w w:val="103"/>
          <w:sz w:val="22"/>
          <w:szCs w:val="22"/>
          <w:lang w:val="tr-TR"/>
        </w:rPr>
        <w:t>il</w:t>
      </w:r>
      <w:r>
        <w:rPr>
          <w:b/>
          <w:bCs/>
          <w:spacing w:val="2"/>
          <w:w w:val="103"/>
          <w:sz w:val="22"/>
          <w:szCs w:val="22"/>
          <w:lang w:val="tr-TR"/>
        </w:rPr>
        <w:t>i</w:t>
      </w:r>
      <w:r>
        <w:rPr>
          <w:b/>
          <w:bCs/>
          <w:w w:val="103"/>
          <w:sz w:val="22"/>
          <w:szCs w:val="22"/>
          <w:lang w:val="tr-TR"/>
        </w:rPr>
        <w:t>kl</w:t>
      </w:r>
      <w:r>
        <w:rPr>
          <w:b/>
          <w:bCs/>
          <w:spacing w:val="2"/>
          <w:w w:val="103"/>
          <w:sz w:val="22"/>
          <w:szCs w:val="22"/>
          <w:lang w:val="tr-TR"/>
        </w:rPr>
        <w:t>e</w:t>
      </w:r>
      <w:r>
        <w:rPr>
          <w:b/>
          <w:bCs/>
          <w:spacing w:val="-1"/>
          <w:w w:val="103"/>
          <w:sz w:val="22"/>
          <w:szCs w:val="22"/>
          <w:lang w:val="tr-TR"/>
        </w:rPr>
        <w:t>r</w:t>
      </w:r>
      <w:r>
        <w:rPr>
          <w:b/>
          <w:bCs/>
          <w:w w:val="103"/>
          <w:sz w:val="22"/>
          <w:szCs w:val="22"/>
          <w:lang w:val="tr-TR"/>
        </w:rPr>
        <w:t>i</w:t>
      </w:r>
    </w:p>
    <w:p w:rsidR="00D42E43" w:rsidRDefault="00D42E43">
      <w:pPr>
        <w:widowControl w:val="0"/>
        <w:autoSpaceDE w:val="0"/>
        <w:autoSpaceDN w:val="0"/>
        <w:adjustRightInd w:val="0"/>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Şirket, Sermaye Piyasası Kurulu’nun Seri: V No: 34 sayılı Aracı Kurumların Sermayelerine ve Sermaye Yeterliliğine İlişkin Esaslar Tebliği’ne (“Seri: V No: 34”) uygun olarak sermayesini tanımlamakta ve yönetmektedir. Aracı kurumlar yapılan her bir sermaye piyasası faaliyeti için öz sermayelerini aşağıda belirtilen oranlarda artırmak zorundadırlar.</w:t>
      </w:r>
    </w:p>
    <w:p w:rsidR="00D42E43" w:rsidRDefault="00D42E43">
      <w:pPr>
        <w:widowControl w:val="0"/>
        <w:autoSpaceDE w:val="0"/>
        <w:autoSpaceDN w:val="0"/>
        <w:adjustRightInd w:val="0"/>
        <w:ind w:right="32"/>
        <w:jc w:val="both"/>
        <w:rPr>
          <w:w w:val="103"/>
          <w:sz w:val="22"/>
          <w:szCs w:val="22"/>
          <w:lang w:val="tr-TR"/>
        </w:rPr>
      </w:pPr>
    </w:p>
    <w:p w:rsidR="00D42E43" w:rsidRDefault="006A0912">
      <w:pPr>
        <w:widowControl w:val="0"/>
        <w:numPr>
          <w:ilvl w:val="0"/>
          <w:numId w:val="2"/>
        </w:numPr>
        <w:autoSpaceDE w:val="0"/>
        <w:autoSpaceDN w:val="0"/>
        <w:adjustRightInd w:val="0"/>
        <w:ind w:left="567" w:right="32" w:hanging="567"/>
        <w:jc w:val="both"/>
        <w:rPr>
          <w:w w:val="103"/>
          <w:sz w:val="22"/>
          <w:szCs w:val="22"/>
          <w:lang w:val="tr-TR"/>
        </w:rPr>
      </w:pPr>
      <w:r>
        <w:rPr>
          <w:spacing w:val="-1"/>
          <w:sz w:val="22"/>
          <w:szCs w:val="22"/>
          <w:lang w:val="tr-TR"/>
        </w:rPr>
        <w:t>H</w:t>
      </w:r>
      <w:r>
        <w:rPr>
          <w:spacing w:val="1"/>
          <w:sz w:val="22"/>
          <w:szCs w:val="22"/>
          <w:lang w:val="tr-TR"/>
        </w:rPr>
        <w:t>a</w:t>
      </w:r>
      <w:r>
        <w:rPr>
          <w:sz w:val="22"/>
          <w:szCs w:val="22"/>
          <w:lang w:val="tr-TR"/>
        </w:rPr>
        <w:t>l</w:t>
      </w:r>
      <w:r>
        <w:rPr>
          <w:spacing w:val="-1"/>
          <w:sz w:val="22"/>
          <w:szCs w:val="22"/>
          <w:lang w:val="tr-TR"/>
        </w:rPr>
        <w:t>k</w:t>
      </w:r>
      <w:r>
        <w:rPr>
          <w:sz w:val="22"/>
          <w:szCs w:val="22"/>
          <w:lang w:val="tr-TR"/>
        </w:rPr>
        <w:t>a</w:t>
      </w:r>
      <w:r>
        <w:rPr>
          <w:spacing w:val="35"/>
          <w:sz w:val="22"/>
          <w:szCs w:val="22"/>
          <w:lang w:val="tr-TR"/>
        </w:rPr>
        <w:t xml:space="preserve"> </w:t>
      </w:r>
      <w:r>
        <w:rPr>
          <w:spacing w:val="1"/>
          <w:sz w:val="22"/>
          <w:szCs w:val="22"/>
          <w:lang w:val="tr-TR"/>
        </w:rPr>
        <w:t>a</w:t>
      </w:r>
      <w:r>
        <w:rPr>
          <w:sz w:val="22"/>
          <w:szCs w:val="22"/>
          <w:lang w:val="tr-TR"/>
        </w:rPr>
        <w:t>r</w:t>
      </w:r>
      <w:r>
        <w:rPr>
          <w:spacing w:val="-1"/>
          <w:sz w:val="22"/>
          <w:szCs w:val="22"/>
          <w:lang w:val="tr-TR"/>
        </w:rPr>
        <w:t>z</w:t>
      </w:r>
      <w:r>
        <w:rPr>
          <w:sz w:val="22"/>
          <w:szCs w:val="22"/>
          <w:lang w:val="tr-TR"/>
        </w:rPr>
        <w:t>a</w:t>
      </w:r>
      <w:r>
        <w:rPr>
          <w:spacing w:val="30"/>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ık</w:t>
      </w:r>
      <w:r>
        <w:rPr>
          <w:spacing w:val="33"/>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36"/>
          <w:sz w:val="22"/>
          <w:szCs w:val="22"/>
          <w:lang w:val="tr-TR"/>
        </w:rPr>
        <w:t xml:space="preserve"> </w:t>
      </w:r>
      <w:r>
        <w:rPr>
          <w:sz w:val="22"/>
          <w:szCs w:val="22"/>
          <w:lang w:val="tr-TR"/>
        </w:rPr>
        <w:t>i</w:t>
      </w:r>
      <w:r>
        <w:rPr>
          <w:spacing w:val="1"/>
          <w:sz w:val="22"/>
          <w:szCs w:val="22"/>
          <w:lang w:val="tr-TR"/>
        </w:rPr>
        <w:t>ç</w:t>
      </w:r>
      <w:r>
        <w:rPr>
          <w:sz w:val="22"/>
          <w:szCs w:val="22"/>
          <w:lang w:val="tr-TR"/>
        </w:rPr>
        <w:t>i</w:t>
      </w:r>
      <w:r>
        <w:rPr>
          <w:spacing w:val="-1"/>
          <w:sz w:val="22"/>
          <w:szCs w:val="22"/>
          <w:lang w:val="tr-TR"/>
        </w:rPr>
        <w:t>n</w:t>
      </w:r>
      <w:r>
        <w:rPr>
          <w:sz w:val="22"/>
          <w:szCs w:val="22"/>
          <w:lang w:val="tr-TR"/>
        </w:rPr>
        <w:t>,</w:t>
      </w:r>
      <w:r>
        <w:rPr>
          <w:spacing w:val="28"/>
          <w:sz w:val="22"/>
          <w:szCs w:val="22"/>
          <w:lang w:val="tr-TR"/>
        </w:rPr>
        <w:t xml:space="preserve"> </w:t>
      </w:r>
      <w:r>
        <w:rPr>
          <w:spacing w:val="-1"/>
          <w:sz w:val="22"/>
          <w:szCs w:val="22"/>
          <w:lang w:val="tr-TR"/>
        </w:rPr>
        <w:t>a</w:t>
      </w:r>
      <w:r>
        <w:rPr>
          <w:spacing w:val="2"/>
          <w:sz w:val="22"/>
          <w:szCs w:val="22"/>
          <w:lang w:val="tr-TR"/>
        </w:rPr>
        <w:t>l</w:t>
      </w:r>
      <w:r>
        <w:rPr>
          <w:sz w:val="22"/>
          <w:szCs w:val="22"/>
          <w:lang w:val="tr-TR"/>
        </w:rPr>
        <w:t>ım</w:t>
      </w:r>
      <w:r>
        <w:rPr>
          <w:spacing w:val="23"/>
          <w:sz w:val="22"/>
          <w:szCs w:val="22"/>
          <w:lang w:val="tr-TR"/>
        </w:rPr>
        <w:t xml:space="preserve"> </w:t>
      </w:r>
      <w:r>
        <w:rPr>
          <w:spacing w:val="1"/>
          <w:sz w:val="22"/>
          <w:szCs w:val="22"/>
          <w:lang w:val="tr-TR"/>
        </w:rPr>
        <w:t>sa</w:t>
      </w:r>
      <w:r>
        <w:rPr>
          <w:sz w:val="22"/>
          <w:szCs w:val="22"/>
          <w:lang w:val="tr-TR"/>
        </w:rPr>
        <w:t>tım</w:t>
      </w:r>
      <w:r>
        <w:rPr>
          <w:spacing w:val="25"/>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pacing w:val="2"/>
          <w:sz w:val="22"/>
          <w:szCs w:val="22"/>
          <w:lang w:val="tr-TR"/>
        </w:rPr>
        <w:t>ı</w:t>
      </w:r>
      <w:r>
        <w:rPr>
          <w:sz w:val="22"/>
          <w:szCs w:val="22"/>
          <w:lang w:val="tr-TR"/>
        </w:rPr>
        <w:t>lığı</w:t>
      </w:r>
      <w:r>
        <w:rPr>
          <w:spacing w:val="36"/>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1"/>
          <w:sz w:val="22"/>
          <w:szCs w:val="22"/>
          <w:lang w:val="tr-TR"/>
        </w:rPr>
        <w:t>ye</w:t>
      </w:r>
      <w:r>
        <w:rPr>
          <w:spacing w:val="2"/>
          <w:sz w:val="22"/>
          <w:szCs w:val="22"/>
          <w:lang w:val="tr-TR"/>
        </w:rPr>
        <w:t>t</w:t>
      </w:r>
      <w:r>
        <w:rPr>
          <w:sz w:val="22"/>
          <w:szCs w:val="22"/>
          <w:lang w:val="tr-TR"/>
        </w:rPr>
        <w:t>i</w:t>
      </w:r>
      <w:r>
        <w:rPr>
          <w:spacing w:val="34"/>
          <w:sz w:val="22"/>
          <w:szCs w:val="22"/>
          <w:lang w:val="tr-TR"/>
        </w:rPr>
        <w:t xml:space="preserve"> </w:t>
      </w:r>
      <w:r>
        <w:rPr>
          <w:spacing w:val="2"/>
          <w:sz w:val="22"/>
          <w:szCs w:val="22"/>
          <w:lang w:val="tr-TR"/>
        </w:rPr>
        <w:t>i</w:t>
      </w:r>
      <w:r>
        <w:rPr>
          <w:spacing w:val="-1"/>
          <w:sz w:val="22"/>
          <w:szCs w:val="22"/>
          <w:lang w:val="tr-TR"/>
        </w:rPr>
        <w:t>ç</w:t>
      </w:r>
      <w:r>
        <w:rPr>
          <w:spacing w:val="2"/>
          <w:sz w:val="22"/>
          <w:szCs w:val="22"/>
          <w:lang w:val="tr-TR"/>
        </w:rPr>
        <w:t>i</w:t>
      </w:r>
      <w:r>
        <w:rPr>
          <w:sz w:val="22"/>
          <w:szCs w:val="22"/>
          <w:lang w:val="tr-TR"/>
        </w:rPr>
        <w:t>n</w:t>
      </w:r>
      <w:r>
        <w:rPr>
          <w:spacing w:val="26"/>
          <w:sz w:val="22"/>
          <w:szCs w:val="22"/>
          <w:lang w:val="tr-TR"/>
        </w:rPr>
        <w:t xml:space="preserve"> </w:t>
      </w:r>
      <w:r>
        <w:rPr>
          <w:spacing w:val="1"/>
          <w:sz w:val="22"/>
          <w:szCs w:val="22"/>
          <w:lang w:val="tr-TR"/>
        </w:rPr>
        <w:t>s</w:t>
      </w:r>
      <w:r>
        <w:rPr>
          <w:spacing w:val="-1"/>
          <w:sz w:val="22"/>
          <w:szCs w:val="22"/>
          <w:lang w:val="tr-TR"/>
        </w:rPr>
        <w:t>a</w:t>
      </w:r>
      <w:r>
        <w:rPr>
          <w:spacing w:val="2"/>
          <w:sz w:val="22"/>
          <w:szCs w:val="22"/>
          <w:lang w:val="tr-TR"/>
        </w:rPr>
        <w:t>h</w:t>
      </w:r>
      <w:r>
        <w:rPr>
          <w:sz w:val="22"/>
          <w:szCs w:val="22"/>
          <w:lang w:val="tr-TR"/>
        </w:rPr>
        <w:t>ip</w:t>
      </w:r>
      <w:r>
        <w:rPr>
          <w:spacing w:val="35"/>
          <w:sz w:val="22"/>
          <w:szCs w:val="22"/>
          <w:lang w:val="tr-TR"/>
        </w:rPr>
        <w:t xml:space="preserve"> </w:t>
      </w:r>
      <w:r>
        <w:rPr>
          <w:spacing w:val="2"/>
          <w:sz w:val="22"/>
          <w:szCs w:val="22"/>
          <w:lang w:val="tr-TR"/>
        </w:rPr>
        <w:t>o</w:t>
      </w:r>
      <w:r>
        <w:rPr>
          <w:sz w:val="22"/>
          <w:szCs w:val="22"/>
          <w:lang w:val="tr-TR"/>
        </w:rPr>
        <w:t>l</w:t>
      </w:r>
      <w:r>
        <w:rPr>
          <w:spacing w:val="-1"/>
          <w:sz w:val="22"/>
          <w:szCs w:val="22"/>
          <w:lang w:val="tr-TR"/>
        </w:rPr>
        <w:t>un</w:t>
      </w:r>
      <w:r>
        <w:rPr>
          <w:spacing w:val="-3"/>
          <w:sz w:val="22"/>
          <w:szCs w:val="22"/>
          <w:lang w:val="tr-TR"/>
        </w:rPr>
        <w:t>m</w:t>
      </w:r>
      <w:r>
        <w:rPr>
          <w:spacing w:val="1"/>
          <w:sz w:val="22"/>
          <w:szCs w:val="22"/>
          <w:lang w:val="tr-TR"/>
        </w:rPr>
        <w:t>as</w:t>
      </w:r>
      <w:r>
        <w:rPr>
          <w:sz w:val="22"/>
          <w:szCs w:val="22"/>
          <w:lang w:val="tr-TR"/>
        </w:rPr>
        <w:t>ı</w:t>
      </w:r>
      <w:r>
        <w:rPr>
          <w:spacing w:val="41"/>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w:t>
      </w:r>
      <w:r>
        <w:rPr>
          <w:spacing w:val="-3"/>
          <w:sz w:val="22"/>
          <w:szCs w:val="22"/>
          <w:lang w:val="tr-TR"/>
        </w:rPr>
        <w:t>k</w:t>
      </w:r>
      <w:r>
        <w:rPr>
          <w:spacing w:val="-1"/>
          <w:sz w:val="22"/>
          <w:szCs w:val="22"/>
          <w:lang w:val="tr-TR"/>
        </w:rPr>
        <w:t>e</w:t>
      </w:r>
      <w:r>
        <w:rPr>
          <w:sz w:val="22"/>
          <w:szCs w:val="22"/>
          <w:lang w:val="tr-TR"/>
        </w:rPr>
        <w:t>n</w:t>
      </w:r>
      <w:r>
        <w:rPr>
          <w:spacing w:val="43"/>
          <w:sz w:val="22"/>
          <w:szCs w:val="22"/>
          <w:lang w:val="tr-TR"/>
        </w:rPr>
        <w:t xml:space="preserve"> </w:t>
      </w:r>
      <w:r>
        <w:rPr>
          <w:spacing w:val="-1"/>
          <w:w w:val="103"/>
          <w:sz w:val="22"/>
          <w:szCs w:val="22"/>
          <w:lang w:val="tr-TR"/>
        </w:rPr>
        <w:t>ö</w:t>
      </w:r>
      <w:r>
        <w:rPr>
          <w:w w:val="104"/>
          <w:sz w:val="22"/>
          <w:szCs w:val="22"/>
          <w:lang w:val="tr-TR"/>
        </w:rPr>
        <w:t xml:space="preserve">z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0"/>
          <w:sz w:val="22"/>
          <w:szCs w:val="22"/>
          <w:lang w:val="tr-TR"/>
        </w:rPr>
        <w:t xml:space="preserve"> </w:t>
      </w:r>
      <w:r>
        <w:rPr>
          <w:sz w:val="22"/>
          <w:szCs w:val="22"/>
          <w:lang w:val="tr-TR"/>
        </w:rPr>
        <w:t>%</w:t>
      </w:r>
      <w:r>
        <w:rPr>
          <w:spacing w:val="7"/>
          <w:sz w:val="22"/>
          <w:szCs w:val="22"/>
          <w:lang w:val="tr-TR"/>
        </w:rPr>
        <w:t xml:space="preserve"> </w:t>
      </w:r>
      <w:r>
        <w:rPr>
          <w:spacing w:val="2"/>
          <w:w w:val="103"/>
          <w:sz w:val="22"/>
          <w:szCs w:val="22"/>
          <w:lang w:val="tr-TR"/>
        </w:rPr>
        <w:t>5</w:t>
      </w:r>
      <w:r>
        <w:rPr>
          <w:spacing w:val="-1"/>
          <w:w w:val="103"/>
          <w:sz w:val="22"/>
          <w:szCs w:val="22"/>
          <w:lang w:val="tr-TR"/>
        </w:rPr>
        <w:t>0</w:t>
      </w:r>
      <w:r>
        <w:rPr>
          <w:w w:val="103"/>
          <w:sz w:val="22"/>
          <w:szCs w:val="22"/>
          <w:lang w:val="tr-TR"/>
        </w:rPr>
        <w:t>’</w:t>
      </w:r>
      <w:r>
        <w:rPr>
          <w:spacing w:val="1"/>
          <w:w w:val="103"/>
          <w:sz w:val="22"/>
          <w:szCs w:val="22"/>
          <w:lang w:val="tr-TR"/>
        </w:rPr>
        <w:t>s</w:t>
      </w:r>
      <w:r>
        <w:rPr>
          <w:w w:val="104"/>
          <w:sz w:val="22"/>
          <w:szCs w:val="22"/>
          <w:lang w:val="tr-TR"/>
        </w:rPr>
        <w:t>i</w:t>
      </w:r>
      <w:r>
        <w:rPr>
          <w:w w:val="103"/>
          <w:sz w:val="22"/>
          <w:szCs w:val="22"/>
          <w:lang w:val="tr-TR"/>
        </w:rPr>
        <w:t>,</w:t>
      </w:r>
    </w:p>
    <w:p w:rsidR="00D42E43" w:rsidRDefault="006A0912">
      <w:pPr>
        <w:widowControl w:val="0"/>
        <w:numPr>
          <w:ilvl w:val="0"/>
          <w:numId w:val="2"/>
        </w:numPr>
        <w:autoSpaceDE w:val="0"/>
        <w:autoSpaceDN w:val="0"/>
        <w:adjustRightInd w:val="0"/>
        <w:ind w:left="567" w:right="32" w:hanging="567"/>
        <w:jc w:val="both"/>
        <w:rPr>
          <w:w w:val="103"/>
          <w:sz w:val="22"/>
          <w:szCs w:val="22"/>
          <w:lang w:val="tr-TR"/>
        </w:rPr>
      </w:pPr>
      <w:r>
        <w:rPr>
          <w:spacing w:val="1"/>
          <w:sz w:val="22"/>
          <w:szCs w:val="22"/>
          <w:lang w:val="tr-TR"/>
        </w:rPr>
        <w:t>Menkul kıymetlerin geri alma veya satma taahhüdü ile alım satımı faaliyeti için, alım satım a</w:t>
      </w:r>
      <w:r>
        <w:rPr>
          <w:sz w:val="22"/>
          <w:szCs w:val="22"/>
          <w:lang w:val="tr-TR"/>
        </w:rPr>
        <w:t>r</w:t>
      </w:r>
      <w:r>
        <w:rPr>
          <w:spacing w:val="1"/>
          <w:sz w:val="22"/>
          <w:szCs w:val="22"/>
          <w:lang w:val="tr-TR"/>
        </w:rPr>
        <w:t>a</w:t>
      </w:r>
      <w:r>
        <w:rPr>
          <w:spacing w:val="-1"/>
          <w:sz w:val="22"/>
          <w:szCs w:val="22"/>
          <w:lang w:val="tr-TR"/>
        </w:rPr>
        <w:t>c</w:t>
      </w:r>
      <w:r>
        <w:rPr>
          <w:spacing w:val="2"/>
          <w:sz w:val="22"/>
          <w:szCs w:val="22"/>
          <w:lang w:val="tr-TR"/>
        </w:rPr>
        <w:t>ı</w:t>
      </w:r>
      <w:r>
        <w:rPr>
          <w:sz w:val="22"/>
          <w:szCs w:val="22"/>
          <w:lang w:val="tr-TR"/>
        </w:rPr>
        <w:t>lığı</w:t>
      </w:r>
      <w:r>
        <w:rPr>
          <w:spacing w:val="17"/>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15"/>
          <w:sz w:val="22"/>
          <w:szCs w:val="22"/>
          <w:lang w:val="tr-TR"/>
        </w:rPr>
        <w:t xml:space="preserve"> </w:t>
      </w:r>
      <w:r>
        <w:rPr>
          <w:spacing w:val="2"/>
          <w:sz w:val="22"/>
          <w:szCs w:val="22"/>
          <w:lang w:val="tr-TR"/>
        </w:rPr>
        <w:t>i</w:t>
      </w:r>
      <w:r>
        <w:rPr>
          <w:spacing w:val="-1"/>
          <w:sz w:val="22"/>
          <w:szCs w:val="22"/>
          <w:lang w:val="tr-TR"/>
        </w:rPr>
        <w:t>ç</w:t>
      </w:r>
      <w:r>
        <w:rPr>
          <w:spacing w:val="2"/>
          <w:sz w:val="22"/>
          <w:szCs w:val="22"/>
          <w:lang w:val="tr-TR"/>
        </w:rPr>
        <w:t>i</w:t>
      </w:r>
      <w:r>
        <w:rPr>
          <w:sz w:val="22"/>
          <w:szCs w:val="22"/>
          <w:lang w:val="tr-TR"/>
        </w:rPr>
        <w:t>n</w:t>
      </w:r>
      <w:r>
        <w:rPr>
          <w:spacing w:val="5"/>
          <w:sz w:val="22"/>
          <w:szCs w:val="22"/>
          <w:lang w:val="tr-TR"/>
        </w:rPr>
        <w:t xml:space="preserve"> </w:t>
      </w:r>
      <w:r>
        <w:rPr>
          <w:spacing w:val="1"/>
          <w:sz w:val="22"/>
          <w:szCs w:val="22"/>
          <w:lang w:val="tr-TR"/>
        </w:rPr>
        <w:t>sa</w:t>
      </w:r>
      <w:r>
        <w:rPr>
          <w:spacing w:val="-1"/>
          <w:sz w:val="22"/>
          <w:szCs w:val="22"/>
          <w:lang w:val="tr-TR"/>
        </w:rPr>
        <w:t>h</w:t>
      </w:r>
      <w:r>
        <w:rPr>
          <w:spacing w:val="2"/>
          <w:sz w:val="22"/>
          <w:szCs w:val="22"/>
          <w:lang w:val="tr-TR"/>
        </w:rPr>
        <w:t>i</w:t>
      </w:r>
      <w:r>
        <w:rPr>
          <w:sz w:val="22"/>
          <w:szCs w:val="22"/>
          <w:lang w:val="tr-TR"/>
        </w:rPr>
        <w:t>p</w:t>
      </w:r>
      <w:r>
        <w:rPr>
          <w:spacing w:val="14"/>
          <w:sz w:val="22"/>
          <w:szCs w:val="22"/>
          <w:lang w:val="tr-TR"/>
        </w:rPr>
        <w:t xml:space="preserve"> </w:t>
      </w:r>
      <w:r>
        <w:rPr>
          <w:spacing w:val="2"/>
          <w:sz w:val="22"/>
          <w:szCs w:val="22"/>
          <w:lang w:val="tr-TR"/>
        </w:rPr>
        <w:t>o</w:t>
      </w:r>
      <w:r>
        <w:rPr>
          <w:sz w:val="22"/>
          <w:szCs w:val="22"/>
          <w:lang w:val="tr-TR"/>
        </w:rPr>
        <w:t>l</w:t>
      </w:r>
      <w:r>
        <w:rPr>
          <w:spacing w:val="-1"/>
          <w:sz w:val="22"/>
          <w:szCs w:val="22"/>
          <w:lang w:val="tr-TR"/>
        </w:rPr>
        <w:t>u</w:t>
      </w:r>
      <w:r>
        <w:rPr>
          <w:spacing w:val="2"/>
          <w:sz w:val="22"/>
          <w:szCs w:val="22"/>
          <w:lang w:val="tr-TR"/>
        </w:rPr>
        <w:t>n</w:t>
      </w:r>
      <w:r>
        <w:rPr>
          <w:spacing w:val="-6"/>
          <w:sz w:val="22"/>
          <w:szCs w:val="22"/>
          <w:lang w:val="tr-TR"/>
        </w:rPr>
        <w:t>m</w:t>
      </w:r>
      <w:r>
        <w:rPr>
          <w:spacing w:val="1"/>
          <w:sz w:val="22"/>
          <w:szCs w:val="22"/>
          <w:lang w:val="tr-TR"/>
        </w:rPr>
        <w:t>as</w:t>
      </w:r>
      <w:r>
        <w:rPr>
          <w:sz w:val="22"/>
          <w:szCs w:val="22"/>
          <w:lang w:val="tr-TR"/>
        </w:rPr>
        <w:t>ı</w:t>
      </w:r>
      <w:r>
        <w:rPr>
          <w:spacing w:val="22"/>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eke</w:t>
      </w:r>
      <w:r>
        <w:rPr>
          <w:sz w:val="22"/>
          <w:szCs w:val="22"/>
          <w:lang w:val="tr-TR"/>
        </w:rPr>
        <w:t>n</w:t>
      </w:r>
      <w:r>
        <w:rPr>
          <w:spacing w:val="24"/>
          <w:sz w:val="22"/>
          <w:szCs w:val="22"/>
          <w:lang w:val="tr-TR"/>
        </w:rPr>
        <w:t xml:space="preserve"> </w:t>
      </w:r>
      <w:r>
        <w:rPr>
          <w:spacing w:val="-1"/>
          <w:sz w:val="22"/>
          <w:szCs w:val="22"/>
          <w:lang w:val="tr-TR"/>
        </w:rPr>
        <w:t>ö</w:t>
      </w:r>
      <w:r>
        <w:rPr>
          <w:sz w:val="22"/>
          <w:szCs w:val="22"/>
          <w:lang w:val="tr-TR"/>
        </w:rPr>
        <w:t>z</w:t>
      </w:r>
      <w:r>
        <w:rPr>
          <w:spacing w:val="6"/>
          <w:sz w:val="22"/>
          <w:szCs w:val="22"/>
          <w:lang w:val="tr-TR"/>
        </w:rPr>
        <w:t xml:space="preserve">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pacing w:val="3"/>
          <w:sz w:val="22"/>
          <w:szCs w:val="22"/>
          <w:lang w:val="tr-TR"/>
        </w:rPr>
        <w:t>r</w:t>
      </w:r>
      <w:r>
        <w:rPr>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2"/>
          <w:sz w:val="22"/>
          <w:szCs w:val="22"/>
          <w:lang w:val="tr-TR"/>
        </w:rPr>
        <w:t xml:space="preserve"> </w:t>
      </w:r>
      <w:r>
        <w:rPr>
          <w:sz w:val="22"/>
          <w:szCs w:val="22"/>
          <w:lang w:val="tr-TR"/>
        </w:rPr>
        <w:t>%</w:t>
      </w:r>
      <w:r>
        <w:rPr>
          <w:spacing w:val="7"/>
          <w:sz w:val="22"/>
          <w:szCs w:val="22"/>
          <w:lang w:val="tr-TR"/>
        </w:rPr>
        <w:t xml:space="preserve"> </w:t>
      </w:r>
      <w:r>
        <w:rPr>
          <w:spacing w:val="-1"/>
          <w:w w:val="103"/>
          <w:sz w:val="22"/>
          <w:szCs w:val="22"/>
          <w:lang w:val="tr-TR"/>
        </w:rPr>
        <w:t>50</w:t>
      </w:r>
      <w:r>
        <w:rPr>
          <w:w w:val="103"/>
          <w:sz w:val="22"/>
          <w:szCs w:val="22"/>
          <w:lang w:val="tr-TR"/>
        </w:rPr>
        <w:t>’</w:t>
      </w:r>
      <w:r>
        <w:rPr>
          <w:spacing w:val="1"/>
          <w:w w:val="103"/>
          <w:sz w:val="22"/>
          <w:szCs w:val="22"/>
          <w:lang w:val="tr-TR"/>
        </w:rPr>
        <w:t>s</w:t>
      </w:r>
      <w:r>
        <w:rPr>
          <w:w w:val="104"/>
          <w:sz w:val="22"/>
          <w:szCs w:val="22"/>
          <w:lang w:val="tr-TR"/>
        </w:rPr>
        <w:t>i</w:t>
      </w:r>
      <w:r>
        <w:rPr>
          <w:w w:val="103"/>
          <w:sz w:val="22"/>
          <w:szCs w:val="22"/>
          <w:lang w:val="tr-TR"/>
        </w:rPr>
        <w:t>,</w:t>
      </w:r>
    </w:p>
    <w:p w:rsidR="00D42E43" w:rsidRDefault="006A0912">
      <w:pPr>
        <w:widowControl w:val="0"/>
        <w:numPr>
          <w:ilvl w:val="0"/>
          <w:numId w:val="2"/>
        </w:numPr>
        <w:autoSpaceDE w:val="0"/>
        <w:autoSpaceDN w:val="0"/>
        <w:adjustRightInd w:val="0"/>
        <w:ind w:left="567" w:right="32" w:hanging="567"/>
        <w:jc w:val="both"/>
        <w:rPr>
          <w:sz w:val="22"/>
          <w:szCs w:val="22"/>
          <w:lang w:val="tr-TR"/>
        </w:rPr>
      </w:pPr>
      <w:r>
        <w:rPr>
          <w:sz w:val="22"/>
          <w:szCs w:val="22"/>
          <w:lang w:val="tr-TR"/>
        </w:rPr>
        <w:t>P</w:t>
      </w:r>
      <w:r>
        <w:rPr>
          <w:spacing w:val="2"/>
          <w:sz w:val="22"/>
          <w:szCs w:val="22"/>
          <w:lang w:val="tr-TR"/>
        </w:rPr>
        <w:t>o</w:t>
      </w:r>
      <w:r>
        <w:rPr>
          <w:sz w:val="22"/>
          <w:szCs w:val="22"/>
          <w:lang w:val="tr-TR"/>
        </w:rPr>
        <w:t>rtf</w:t>
      </w:r>
      <w:r>
        <w:rPr>
          <w:spacing w:val="-1"/>
          <w:sz w:val="22"/>
          <w:szCs w:val="22"/>
          <w:lang w:val="tr-TR"/>
        </w:rPr>
        <w:t>ö</w:t>
      </w:r>
      <w:r>
        <w:rPr>
          <w:sz w:val="22"/>
          <w:szCs w:val="22"/>
          <w:lang w:val="tr-TR"/>
        </w:rPr>
        <w:t>y</w:t>
      </w:r>
      <w:r>
        <w:rPr>
          <w:spacing w:val="27"/>
          <w:sz w:val="22"/>
          <w:szCs w:val="22"/>
          <w:lang w:val="tr-TR"/>
        </w:rPr>
        <w:t xml:space="preserve"> </w:t>
      </w:r>
      <w:r>
        <w:rPr>
          <w:spacing w:val="-3"/>
          <w:sz w:val="22"/>
          <w:szCs w:val="22"/>
          <w:lang w:val="tr-TR"/>
        </w:rPr>
        <w:t>y</w:t>
      </w:r>
      <w:r>
        <w:rPr>
          <w:spacing w:val="-1"/>
          <w:sz w:val="22"/>
          <w:szCs w:val="22"/>
          <w:lang w:val="tr-TR"/>
        </w:rPr>
        <w:t>ö</w:t>
      </w:r>
      <w:r>
        <w:rPr>
          <w:spacing w:val="2"/>
          <w:sz w:val="22"/>
          <w:szCs w:val="22"/>
          <w:lang w:val="tr-TR"/>
        </w:rPr>
        <w:t>n</w:t>
      </w:r>
      <w:r>
        <w:rPr>
          <w:spacing w:val="-1"/>
          <w:sz w:val="22"/>
          <w:szCs w:val="22"/>
          <w:lang w:val="tr-TR"/>
        </w:rPr>
        <w:t>e</w:t>
      </w:r>
      <w:r>
        <w:rPr>
          <w:spacing w:val="2"/>
          <w:sz w:val="22"/>
          <w:szCs w:val="22"/>
          <w:lang w:val="tr-TR"/>
        </w:rPr>
        <w:t>t</w:t>
      </w:r>
      <w:r>
        <w:rPr>
          <w:sz w:val="22"/>
          <w:szCs w:val="22"/>
          <w:lang w:val="tr-TR"/>
        </w:rPr>
        <w:t>i</w:t>
      </w:r>
      <w:r>
        <w:rPr>
          <w:spacing w:val="1"/>
          <w:sz w:val="22"/>
          <w:szCs w:val="22"/>
          <w:lang w:val="tr-TR"/>
        </w:rPr>
        <w:t>c</w:t>
      </w:r>
      <w:r>
        <w:rPr>
          <w:sz w:val="22"/>
          <w:szCs w:val="22"/>
          <w:lang w:val="tr-TR"/>
        </w:rPr>
        <w:t>i</w:t>
      </w:r>
      <w:r>
        <w:rPr>
          <w:spacing w:val="2"/>
          <w:sz w:val="22"/>
          <w:szCs w:val="22"/>
          <w:lang w:val="tr-TR"/>
        </w:rPr>
        <w:t>l</w:t>
      </w:r>
      <w:r>
        <w:rPr>
          <w:sz w:val="22"/>
          <w:szCs w:val="22"/>
          <w:lang w:val="tr-TR"/>
        </w:rPr>
        <w:t>i</w:t>
      </w:r>
      <w:r>
        <w:rPr>
          <w:spacing w:val="-3"/>
          <w:sz w:val="22"/>
          <w:szCs w:val="22"/>
          <w:lang w:val="tr-TR"/>
        </w:rPr>
        <w:t>ğ</w:t>
      </w:r>
      <w:r>
        <w:rPr>
          <w:sz w:val="22"/>
          <w:szCs w:val="22"/>
          <w:lang w:val="tr-TR"/>
        </w:rPr>
        <w:t>i</w:t>
      </w:r>
      <w:r>
        <w:rPr>
          <w:spacing w:val="34"/>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34"/>
          <w:sz w:val="22"/>
          <w:szCs w:val="22"/>
          <w:lang w:val="tr-TR"/>
        </w:rPr>
        <w:t xml:space="preserve"> </w:t>
      </w:r>
      <w:r>
        <w:rPr>
          <w:sz w:val="22"/>
          <w:szCs w:val="22"/>
          <w:lang w:val="tr-TR"/>
        </w:rPr>
        <w:t>i</w:t>
      </w:r>
      <w:r>
        <w:rPr>
          <w:spacing w:val="1"/>
          <w:sz w:val="22"/>
          <w:szCs w:val="22"/>
          <w:lang w:val="tr-TR"/>
        </w:rPr>
        <w:t>ç</w:t>
      </w:r>
      <w:r>
        <w:rPr>
          <w:sz w:val="22"/>
          <w:szCs w:val="22"/>
          <w:lang w:val="tr-TR"/>
        </w:rPr>
        <w:t>i</w:t>
      </w:r>
      <w:r>
        <w:rPr>
          <w:spacing w:val="-1"/>
          <w:sz w:val="22"/>
          <w:szCs w:val="22"/>
          <w:lang w:val="tr-TR"/>
        </w:rPr>
        <w:t>n</w:t>
      </w:r>
      <w:r>
        <w:rPr>
          <w:sz w:val="22"/>
          <w:szCs w:val="22"/>
          <w:lang w:val="tr-TR"/>
        </w:rPr>
        <w:t>,</w:t>
      </w:r>
      <w:r>
        <w:rPr>
          <w:spacing w:val="25"/>
          <w:sz w:val="22"/>
          <w:szCs w:val="22"/>
          <w:lang w:val="tr-TR"/>
        </w:rPr>
        <w:t xml:space="preserve"> </w:t>
      </w:r>
      <w:r>
        <w:rPr>
          <w:spacing w:val="1"/>
          <w:sz w:val="22"/>
          <w:szCs w:val="22"/>
          <w:lang w:val="tr-TR"/>
        </w:rPr>
        <w:t>a</w:t>
      </w:r>
      <w:r>
        <w:rPr>
          <w:sz w:val="22"/>
          <w:szCs w:val="22"/>
          <w:lang w:val="tr-TR"/>
        </w:rPr>
        <w:t>l</w:t>
      </w:r>
      <w:r>
        <w:rPr>
          <w:spacing w:val="2"/>
          <w:sz w:val="22"/>
          <w:szCs w:val="22"/>
          <w:lang w:val="tr-TR"/>
        </w:rPr>
        <w:t>ı</w:t>
      </w:r>
      <w:r>
        <w:rPr>
          <w:sz w:val="22"/>
          <w:szCs w:val="22"/>
          <w:lang w:val="tr-TR"/>
        </w:rPr>
        <w:t>m</w:t>
      </w:r>
      <w:r>
        <w:rPr>
          <w:spacing w:val="20"/>
          <w:sz w:val="22"/>
          <w:szCs w:val="22"/>
          <w:lang w:val="tr-TR"/>
        </w:rPr>
        <w:t xml:space="preserve"> </w:t>
      </w:r>
      <w:r>
        <w:rPr>
          <w:spacing w:val="-2"/>
          <w:sz w:val="22"/>
          <w:szCs w:val="22"/>
          <w:lang w:val="tr-TR"/>
        </w:rPr>
        <w:t>s</w:t>
      </w:r>
      <w:r>
        <w:rPr>
          <w:spacing w:val="1"/>
          <w:sz w:val="22"/>
          <w:szCs w:val="22"/>
          <w:lang w:val="tr-TR"/>
        </w:rPr>
        <w:t>a</w:t>
      </w:r>
      <w:r>
        <w:rPr>
          <w:sz w:val="22"/>
          <w:szCs w:val="22"/>
          <w:lang w:val="tr-TR"/>
        </w:rPr>
        <w:t>t</w:t>
      </w:r>
      <w:r>
        <w:rPr>
          <w:spacing w:val="2"/>
          <w:sz w:val="22"/>
          <w:szCs w:val="22"/>
          <w:lang w:val="tr-TR"/>
        </w:rPr>
        <w:t>ı</w:t>
      </w:r>
      <w:r>
        <w:rPr>
          <w:sz w:val="22"/>
          <w:szCs w:val="22"/>
          <w:lang w:val="tr-TR"/>
        </w:rPr>
        <w:t>m</w:t>
      </w:r>
      <w:r>
        <w:rPr>
          <w:spacing w:val="22"/>
          <w:sz w:val="22"/>
          <w:szCs w:val="22"/>
          <w:lang w:val="tr-TR"/>
        </w:rPr>
        <w:t xml:space="preserve"> </w:t>
      </w:r>
      <w:r>
        <w:rPr>
          <w:spacing w:val="-1"/>
          <w:sz w:val="22"/>
          <w:szCs w:val="22"/>
          <w:lang w:val="tr-TR"/>
        </w:rPr>
        <w:t>a</w:t>
      </w:r>
      <w:r>
        <w:rPr>
          <w:sz w:val="22"/>
          <w:szCs w:val="22"/>
          <w:lang w:val="tr-TR"/>
        </w:rPr>
        <w:t>r</w:t>
      </w:r>
      <w:r>
        <w:rPr>
          <w:spacing w:val="1"/>
          <w:sz w:val="22"/>
          <w:szCs w:val="22"/>
          <w:lang w:val="tr-TR"/>
        </w:rPr>
        <w:t>ac</w:t>
      </w:r>
      <w:r>
        <w:rPr>
          <w:sz w:val="22"/>
          <w:szCs w:val="22"/>
          <w:lang w:val="tr-TR"/>
        </w:rPr>
        <w:t>ıl</w:t>
      </w:r>
      <w:r>
        <w:rPr>
          <w:spacing w:val="2"/>
          <w:sz w:val="22"/>
          <w:szCs w:val="22"/>
          <w:lang w:val="tr-TR"/>
        </w:rPr>
        <w:t>ı</w:t>
      </w:r>
      <w:r>
        <w:rPr>
          <w:spacing w:val="-3"/>
          <w:sz w:val="22"/>
          <w:szCs w:val="22"/>
          <w:lang w:val="tr-TR"/>
        </w:rPr>
        <w:t>ğ</w:t>
      </w:r>
      <w:r>
        <w:rPr>
          <w:sz w:val="22"/>
          <w:szCs w:val="22"/>
          <w:lang w:val="tr-TR"/>
        </w:rPr>
        <w:t>ı</w:t>
      </w:r>
      <w:r>
        <w:rPr>
          <w:spacing w:val="36"/>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34"/>
          <w:sz w:val="22"/>
          <w:szCs w:val="22"/>
          <w:lang w:val="tr-TR"/>
        </w:rPr>
        <w:t xml:space="preserve"> </w:t>
      </w:r>
      <w:r>
        <w:rPr>
          <w:sz w:val="22"/>
          <w:szCs w:val="22"/>
          <w:lang w:val="tr-TR"/>
        </w:rPr>
        <w:t>i</w:t>
      </w:r>
      <w:r>
        <w:rPr>
          <w:spacing w:val="1"/>
          <w:sz w:val="22"/>
          <w:szCs w:val="22"/>
          <w:lang w:val="tr-TR"/>
        </w:rPr>
        <w:t>ç</w:t>
      </w:r>
      <w:r>
        <w:rPr>
          <w:sz w:val="22"/>
          <w:szCs w:val="22"/>
          <w:lang w:val="tr-TR"/>
        </w:rPr>
        <w:t>in</w:t>
      </w:r>
      <w:r>
        <w:rPr>
          <w:spacing w:val="24"/>
          <w:sz w:val="22"/>
          <w:szCs w:val="22"/>
          <w:lang w:val="tr-TR"/>
        </w:rPr>
        <w:t xml:space="preserve"> </w:t>
      </w:r>
      <w:r>
        <w:rPr>
          <w:spacing w:val="-2"/>
          <w:sz w:val="22"/>
          <w:szCs w:val="22"/>
          <w:lang w:val="tr-TR"/>
        </w:rPr>
        <w:t>s</w:t>
      </w:r>
      <w:r>
        <w:rPr>
          <w:spacing w:val="1"/>
          <w:sz w:val="22"/>
          <w:szCs w:val="22"/>
          <w:lang w:val="tr-TR"/>
        </w:rPr>
        <w:t>a</w:t>
      </w:r>
      <w:r>
        <w:rPr>
          <w:spacing w:val="-1"/>
          <w:sz w:val="22"/>
          <w:szCs w:val="22"/>
          <w:lang w:val="tr-TR"/>
        </w:rPr>
        <w:t>h</w:t>
      </w:r>
      <w:r>
        <w:rPr>
          <w:spacing w:val="2"/>
          <w:sz w:val="22"/>
          <w:szCs w:val="22"/>
          <w:lang w:val="tr-TR"/>
        </w:rPr>
        <w:t>i</w:t>
      </w:r>
      <w:r>
        <w:rPr>
          <w:sz w:val="22"/>
          <w:szCs w:val="22"/>
          <w:lang w:val="tr-TR"/>
        </w:rPr>
        <w:t>p</w:t>
      </w:r>
      <w:r>
        <w:rPr>
          <w:spacing w:val="30"/>
          <w:sz w:val="22"/>
          <w:szCs w:val="22"/>
          <w:lang w:val="tr-TR"/>
        </w:rPr>
        <w:t xml:space="preserve"> </w:t>
      </w:r>
      <w:r>
        <w:rPr>
          <w:spacing w:val="-1"/>
          <w:sz w:val="22"/>
          <w:szCs w:val="22"/>
          <w:lang w:val="tr-TR"/>
        </w:rPr>
        <w:t>o</w:t>
      </w:r>
      <w:r>
        <w:rPr>
          <w:spacing w:val="2"/>
          <w:sz w:val="22"/>
          <w:szCs w:val="22"/>
          <w:lang w:val="tr-TR"/>
        </w:rPr>
        <w:t>l</w:t>
      </w:r>
      <w:r>
        <w:rPr>
          <w:spacing w:val="-1"/>
          <w:sz w:val="22"/>
          <w:szCs w:val="22"/>
          <w:lang w:val="tr-TR"/>
        </w:rPr>
        <w:t>un</w:t>
      </w:r>
      <w:r>
        <w:rPr>
          <w:spacing w:val="-3"/>
          <w:sz w:val="22"/>
          <w:szCs w:val="22"/>
          <w:lang w:val="tr-TR"/>
        </w:rPr>
        <w:t>m</w:t>
      </w:r>
      <w:r>
        <w:rPr>
          <w:spacing w:val="1"/>
          <w:sz w:val="22"/>
          <w:szCs w:val="22"/>
          <w:lang w:val="tr-TR"/>
        </w:rPr>
        <w:t>a</w:t>
      </w:r>
      <w:r>
        <w:rPr>
          <w:spacing w:val="-2"/>
          <w:sz w:val="22"/>
          <w:szCs w:val="22"/>
          <w:lang w:val="tr-TR"/>
        </w:rPr>
        <w:t>s</w:t>
      </w:r>
      <w:r>
        <w:rPr>
          <w:sz w:val="22"/>
          <w:szCs w:val="22"/>
          <w:lang w:val="tr-TR"/>
        </w:rPr>
        <w:t>ı</w:t>
      </w:r>
      <w:r>
        <w:rPr>
          <w:spacing w:val="38"/>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w:t>
      </w:r>
      <w:r>
        <w:rPr>
          <w:spacing w:val="-3"/>
          <w:sz w:val="22"/>
          <w:szCs w:val="22"/>
          <w:lang w:val="tr-TR"/>
        </w:rPr>
        <w:t>k</w:t>
      </w:r>
      <w:r>
        <w:rPr>
          <w:spacing w:val="-1"/>
          <w:sz w:val="22"/>
          <w:szCs w:val="22"/>
          <w:lang w:val="tr-TR"/>
        </w:rPr>
        <w:t>e</w:t>
      </w:r>
      <w:r>
        <w:rPr>
          <w:sz w:val="22"/>
          <w:szCs w:val="22"/>
          <w:lang w:val="tr-TR"/>
        </w:rPr>
        <w:t>n</w:t>
      </w:r>
      <w:r>
        <w:rPr>
          <w:spacing w:val="41"/>
          <w:sz w:val="22"/>
          <w:szCs w:val="22"/>
          <w:lang w:val="tr-TR"/>
        </w:rPr>
        <w:t xml:space="preserve"> </w:t>
      </w:r>
      <w:r>
        <w:rPr>
          <w:spacing w:val="-1"/>
          <w:w w:val="103"/>
          <w:sz w:val="22"/>
          <w:szCs w:val="22"/>
          <w:lang w:val="tr-TR"/>
        </w:rPr>
        <w:t>ö</w:t>
      </w:r>
      <w:r>
        <w:rPr>
          <w:w w:val="104"/>
          <w:sz w:val="22"/>
          <w:szCs w:val="22"/>
          <w:lang w:val="tr-TR"/>
        </w:rPr>
        <w:t xml:space="preserve">z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0"/>
          <w:sz w:val="22"/>
          <w:szCs w:val="22"/>
          <w:lang w:val="tr-TR"/>
        </w:rPr>
        <w:t xml:space="preserve"> </w:t>
      </w:r>
      <w:r>
        <w:rPr>
          <w:sz w:val="22"/>
          <w:szCs w:val="22"/>
          <w:lang w:val="tr-TR"/>
        </w:rPr>
        <w:t>%</w:t>
      </w:r>
      <w:r>
        <w:rPr>
          <w:spacing w:val="7"/>
          <w:sz w:val="22"/>
          <w:szCs w:val="22"/>
          <w:lang w:val="tr-TR"/>
        </w:rPr>
        <w:t xml:space="preserve"> </w:t>
      </w:r>
      <w:r>
        <w:rPr>
          <w:spacing w:val="2"/>
          <w:w w:val="103"/>
          <w:sz w:val="22"/>
          <w:szCs w:val="22"/>
          <w:lang w:val="tr-TR"/>
        </w:rPr>
        <w:t>4</w:t>
      </w:r>
      <w:r>
        <w:rPr>
          <w:spacing w:val="-1"/>
          <w:w w:val="103"/>
          <w:sz w:val="22"/>
          <w:szCs w:val="22"/>
          <w:lang w:val="tr-TR"/>
        </w:rPr>
        <w:t>0</w:t>
      </w:r>
      <w:r>
        <w:rPr>
          <w:w w:val="103"/>
          <w:sz w:val="22"/>
          <w:szCs w:val="22"/>
          <w:lang w:val="tr-TR"/>
        </w:rPr>
        <w:t>’</w:t>
      </w:r>
      <w:r>
        <w:rPr>
          <w:spacing w:val="2"/>
          <w:w w:val="104"/>
          <w:sz w:val="22"/>
          <w:szCs w:val="22"/>
          <w:lang w:val="tr-TR"/>
        </w:rPr>
        <w:t>ı</w:t>
      </w:r>
      <w:r>
        <w:rPr>
          <w:w w:val="103"/>
          <w:sz w:val="22"/>
          <w:szCs w:val="22"/>
          <w:lang w:val="tr-TR"/>
        </w:rPr>
        <w:t>,</w:t>
      </w:r>
      <w:r>
        <w:rPr>
          <w:sz w:val="22"/>
          <w:szCs w:val="22"/>
          <w:lang w:val="tr-TR"/>
        </w:rPr>
        <w:t xml:space="preserve"> </w:t>
      </w:r>
    </w:p>
    <w:p w:rsidR="00D42E43" w:rsidRDefault="006A0912">
      <w:pPr>
        <w:widowControl w:val="0"/>
        <w:autoSpaceDE w:val="0"/>
        <w:autoSpaceDN w:val="0"/>
        <w:adjustRightInd w:val="0"/>
        <w:ind w:left="567" w:right="32" w:hanging="567"/>
        <w:jc w:val="both"/>
        <w:rPr>
          <w:sz w:val="22"/>
          <w:szCs w:val="22"/>
          <w:lang w:val="tr-TR"/>
        </w:rPr>
      </w:pPr>
      <w:r>
        <w:rPr>
          <w:spacing w:val="2"/>
          <w:sz w:val="22"/>
          <w:szCs w:val="22"/>
          <w:lang w:val="tr-TR"/>
        </w:rPr>
        <w:t>d</w:t>
      </w:r>
      <w:r>
        <w:rPr>
          <w:sz w:val="22"/>
          <w:szCs w:val="22"/>
          <w:lang w:val="tr-TR"/>
        </w:rPr>
        <w:t>)</w:t>
      </w:r>
      <w:r>
        <w:rPr>
          <w:spacing w:val="-47"/>
          <w:sz w:val="22"/>
          <w:szCs w:val="22"/>
          <w:lang w:val="tr-TR"/>
        </w:rPr>
        <w:t xml:space="preserve"> </w:t>
      </w:r>
      <w:r>
        <w:rPr>
          <w:sz w:val="22"/>
          <w:szCs w:val="22"/>
          <w:lang w:val="tr-TR"/>
        </w:rPr>
        <w:tab/>
      </w:r>
      <w:r>
        <w:rPr>
          <w:spacing w:val="-1"/>
          <w:sz w:val="22"/>
          <w:szCs w:val="22"/>
          <w:lang w:val="tr-TR"/>
        </w:rPr>
        <w:t>Y</w:t>
      </w:r>
      <w:r>
        <w:rPr>
          <w:spacing w:val="1"/>
          <w:sz w:val="22"/>
          <w:szCs w:val="22"/>
          <w:lang w:val="tr-TR"/>
        </w:rPr>
        <w:t>a</w:t>
      </w:r>
      <w:r>
        <w:rPr>
          <w:sz w:val="22"/>
          <w:szCs w:val="22"/>
          <w:lang w:val="tr-TR"/>
        </w:rPr>
        <w:t>t</w:t>
      </w:r>
      <w:r>
        <w:rPr>
          <w:spacing w:val="2"/>
          <w:sz w:val="22"/>
          <w:szCs w:val="22"/>
          <w:lang w:val="tr-TR"/>
        </w:rPr>
        <w:t>ı</w:t>
      </w:r>
      <w:r>
        <w:rPr>
          <w:sz w:val="22"/>
          <w:szCs w:val="22"/>
          <w:lang w:val="tr-TR"/>
        </w:rPr>
        <w:t>rım</w:t>
      </w:r>
      <w:r>
        <w:rPr>
          <w:spacing w:val="25"/>
          <w:sz w:val="22"/>
          <w:szCs w:val="22"/>
          <w:lang w:val="tr-TR"/>
        </w:rPr>
        <w:t xml:space="preserve"> </w:t>
      </w:r>
      <w:r>
        <w:rPr>
          <w:spacing w:val="-1"/>
          <w:sz w:val="22"/>
          <w:szCs w:val="22"/>
          <w:lang w:val="tr-TR"/>
        </w:rPr>
        <w:t>da</w:t>
      </w:r>
      <w:r>
        <w:rPr>
          <w:spacing w:val="2"/>
          <w:sz w:val="22"/>
          <w:szCs w:val="22"/>
          <w:lang w:val="tr-TR"/>
        </w:rPr>
        <w:t>n</w:t>
      </w:r>
      <w:r>
        <w:rPr>
          <w:sz w:val="22"/>
          <w:szCs w:val="22"/>
          <w:lang w:val="tr-TR"/>
        </w:rPr>
        <w:t>ı</w:t>
      </w:r>
      <w:r>
        <w:rPr>
          <w:spacing w:val="1"/>
          <w:sz w:val="22"/>
          <w:szCs w:val="22"/>
          <w:lang w:val="tr-TR"/>
        </w:rPr>
        <w:t>ş</w:t>
      </w:r>
      <w:r>
        <w:rPr>
          <w:spacing w:val="-3"/>
          <w:sz w:val="22"/>
          <w:szCs w:val="22"/>
          <w:lang w:val="tr-TR"/>
        </w:rPr>
        <w:t>m</w:t>
      </w:r>
      <w:r>
        <w:rPr>
          <w:spacing w:val="-1"/>
          <w:sz w:val="22"/>
          <w:szCs w:val="22"/>
          <w:lang w:val="tr-TR"/>
        </w:rPr>
        <w:t>a</w:t>
      </w:r>
      <w:r>
        <w:rPr>
          <w:spacing w:val="2"/>
          <w:sz w:val="22"/>
          <w:szCs w:val="22"/>
          <w:lang w:val="tr-TR"/>
        </w:rPr>
        <w:t>n</w:t>
      </w:r>
      <w:r>
        <w:rPr>
          <w:sz w:val="22"/>
          <w:szCs w:val="22"/>
          <w:lang w:val="tr-TR"/>
        </w:rPr>
        <w:t>lığı</w:t>
      </w:r>
      <w:r>
        <w:rPr>
          <w:spacing w:val="43"/>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22"/>
          <w:sz w:val="22"/>
          <w:szCs w:val="22"/>
          <w:lang w:val="tr-TR"/>
        </w:rPr>
        <w:t xml:space="preserve"> </w:t>
      </w:r>
      <w:r>
        <w:rPr>
          <w:sz w:val="22"/>
          <w:szCs w:val="22"/>
          <w:lang w:val="tr-TR"/>
        </w:rPr>
        <w:t>i</w:t>
      </w:r>
      <w:r>
        <w:rPr>
          <w:spacing w:val="1"/>
          <w:sz w:val="22"/>
          <w:szCs w:val="22"/>
          <w:lang w:val="tr-TR"/>
        </w:rPr>
        <w:t>ç</w:t>
      </w:r>
      <w:r>
        <w:rPr>
          <w:sz w:val="22"/>
          <w:szCs w:val="22"/>
          <w:lang w:val="tr-TR"/>
        </w:rPr>
        <w:t>i</w:t>
      </w:r>
      <w:r>
        <w:rPr>
          <w:spacing w:val="-1"/>
          <w:sz w:val="22"/>
          <w:szCs w:val="22"/>
          <w:lang w:val="tr-TR"/>
        </w:rPr>
        <w:t>n</w:t>
      </w:r>
      <w:r>
        <w:rPr>
          <w:sz w:val="22"/>
          <w:szCs w:val="22"/>
          <w:lang w:val="tr-TR"/>
        </w:rPr>
        <w:t>,</w:t>
      </w:r>
      <w:r>
        <w:rPr>
          <w:spacing w:val="13"/>
          <w:sz w:val="22"/>
          <w:szCs w:val="22"/>
          <w:lang w:val="tr-TR"/>
        </w:rPr>
        <w:t xml:space="preserve"> </w:t>
      </w:r>
      <w:r>
        <w:rPr>
          <w:spacing w:val="-1"/>
          <w:sz w:val="22"/>
          <w:szCs w:val="22"/>
          <w:lang w:val="tr-TR"/>
        </w:rPr>
        <w:t>a</w:t>
      </w:r>
      <w:r>
        <w:rPr>
          <w:spacing w:val="2"/>
          <w:sz w:val="22"/>
          <w:szCs w:val="22"/>
          <w:lang w:val="tr-TR"/>
        </w:rPr>
        <w:t>l</w:t>
      </w:r>
      <w:r>
        <w:rPr>
          <w:sz w:val="22"/>
          <w:szCs w:val="22"/>
          <w:lang w:val="tr-TR"/>
        </w:rPr>
        <w:t>ım</w:t>
      </w:r>
      <w:r>
        <w:rPr>
          <w:spacing w:val="6"/>
          <w:sz w:val="22"/>
          <w:szCs w:val="22"/>
          <w:lang w:val="tr-TR"/>
        </w:rPr>
        <w:t xml:space="preserve"> </w:t>
      </w:r>
      <w:r>
        <w:rPr>
          <w:spacing w:val="1"/>
          <w:sz w:val="22"/>
          <w:szCs w:val="22"/>
          <w:lang w:val="tr-TR"/>
        </w:rPr>
        <w:t>sa</w:t>
      </w:r>
      <w:r>
        <w:rPr>
          <w:sz w:val="22"/>
          <w:szCs w:val="22"/>
          <w:lang w:val="tr-TR"/>
        </w:rPr>
        <w:t>t</w:t>
      </w:r>
      <w:r>
        <w:rPr>
          <w:spacing w:val="2"/>
          <w:sz w:val="22"/>
          <w:szCs w:val="22"/>
          <w:lang w:val="tr-TR"/>
        </w:rPr>
        <w:t>ı</w:t>
      </w:r>
      <w:r>
        <w:rPr>
          <w:sz w:val="22"/>
          <w:szCs w:val="22"/>
          <w:lang w:val="tr-TR"/>
        </w:rPr>
        <w:t>m</w:t>
      </w:r>
      <w:r>
        <w:rPr>
          <w:spacing w:val="8"/>
          <w:sz w:val="22"/>
          <w:szCs w:val="22"/>
          <w:lang w:val="tr-TR"/>
        </w:rPr>
        <w:t xml:space="preserve"> </w:t>
      </w:r>
      <w:r>
        <w:rPr>
          <w:spacing w:val="-1"/>
          <w:sz w:val="22"/>
          <w:szCs w:val="22"/>
          <w:lang w:val="tr-TR"/>
        </w:rPr>
        <w:t>a</w:t>
      </w:r>
      <w:r>
        <w:rPr>
          <w:spacing w:val="3"/>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ı</w:t>
      </w:r>
      <w:r>
        <w:rPr>
          <w:spacing w:val="-3"/>
          <w:sz w:val="22"/>
          <w:szCs w:val="22"/>
          <w:lang w:val="tr-TR"/>
        </w:rPr>
        <w:t>ğ</w:t>
      </w:r>
      <w:r>
        <w:rPr>
          <w:sz w:val="22"/>
          <w:szCs w:val="22"/>
          <w:lang w:val="tr-TR"/>
        </w:rPr>
        <w:t>ı</w:t>
      </w:r>
      <w:r>
        <w:rPr>
          <w:spacing w:val="21"/>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1"/>
          <w:sz w:val="22"/>
          <w:szCs w:val="22"/>
          <w:lang w:val="tr-TR"/>
        </w:rPr>
        <w:t>ye</w:t>
      </w:r>
      <w:r>
        <w:rPr>
          <w:spacing w:val="2"/>
          <w:sz w:val="22"/>
          <w:szCs w:val="22"/>
          <w:lang w:val="tr-TR"/>
        </w:rPr>
        <w:t>t</w:t>
      </w:r>
      <w:r>
        <w:rPr>
          <w:sz w:val="22"/>
          <w:szCs w:val="22"/>
          <w:lang w:val="tr-TR"/>
        </w:rPr>
        <w:t>i</w:t>
      </w:r>
      <w:r>
        <w:rPr>
          <w:spacing w:val="19"/>
          <w:sz w:val="22"/>
          <w:szCs w:val="22"/>
          <w:lang w:val="tr-TR"/>
        </w:rPr>
        <w:t xml:space="preserve"> </w:t>
      </w:r>
      <w:r>
        <w:rPr>
          <w:sz w:val="22"/>
          <w:szCs w:val="22"/>
          <w:lang w:val="tr-TR"/>
        </w:rPr>
        <w:t>i</w:t>
      </w:r>
      <w:r>
        <w:rPr>
          <w:spacing w:val="1"/>
          <w:sz w:val="22"/>
          <w:szCs w:val="22"/>
          <w:lang w:val="tr-TR"/>
        </w:rPr>
        <w:t>ç</w:t>
      </w:r>
      <w:r>
        <w:rPr>
          <w:sz w:val="22"/>
          <w:szCs w:val="22"/>
          <w:lang w:val="tr-TR"/>
        </w:rPr>
        <w:t>in</w:t>
      </w:r>
      <w:r>
        <w:rPr>
          <w:spacing w:val="12"/>
          <w:sz w:val="22"/>
          <w:szCs w:val="22"/>
          <w:lang w:val="tr-TR"/>
        </w:rPr>
        <w:t xml:space="preserve"> </w:t>
      </w:r>
      <w:r>
        <w:rPr>
          <w:spacing w:val="1"/>
          <w:sz w:val="22"/>
          <w:szCs w:val="22"/>
          <w:lang w:val="tr-TR"/>
        </w:rPr>
        <w:t>s</w:t>
      </w:r>
      <w:r>
        <w:rPr>
          <w:spacing w:val="-1"/>
          <w:sz w:val="22"/>
          <w:szCs w:val="22"/>
          <w:lang w:val="tr-TR"/>
        </w:rPr>
        <w:t>ah</w:t>
      </w:r>
      <w:r>
        <w:rPr>
          <w:spacing w:val="2"/>
          <w:sz w:val="22"/>
          <w:szCs w:val="22"/>
          <w:lang w:val="tr-TR"/>
        </w:rPr>
        <w:t>i</w:t>
      </w:r>
      <w:r>
        <w:rPr>
          <w:sz w:val="22"/>
          <w:szCs w:val="22"/>
          <w:lang w:val="tr-TR"/>
        </w:rPr>
        <w:t>p</w:t>
      </w:r>
      <w:r>
        <w:rPr>
          <w:spacing w:val="18"/>
          <w:sz w:val="22"/>
          <w:szCs w:val="22"/>
          <w:lang w:val="tr-TR"/>
        </w:rPr>
        <w:t xml:space="preserve"> </w:t>
      </w:r>
      <w:r>
        <w:rPr>
          <w:spacing w:val="2"/>
          <w:sz w:val="22"/>
          <w:szCs w:val="22"/>
          <w:lang w:val="tr-TR"/>
        </w:rPr>
        <w:t>o</w:t>
      </w:r>
      <w:r>
        <w:rPr>
          <w:sz w:val="22"/>
          <w:szCs w:val="22"/>
          <w:lang w:val="tr-TR"/>
        </w:rPr>
        <w:t>l</w:t>
      </w:r>
      <w:r>
        <w:rPr>
          <w:spacing w:val="-1"/>
          <w:sz w:val="22"/>
          <w:szCs w:val="22"/>
          <w:lang w:val="tr-TR"/>
        </w:rPr>
        <w:t>u</w:t>
      </w:r>
      <w:r>
        <w:rPr>
          <w:spacing w:val="2"/>
          <w:sz w:val="22"/>
          <w:szCs w:val="22"/>
          <w:lang w:val="tr-TR"/>
        </w:rPr>
        <w:t>n</w:t>
      </w:r>
      <w:r>
        <w:rPr>
          <w:spacing w:val="-6"/>
          <w:sz w:val="22"/>
          <w:szCs w:val="22"/>
          <w:lang w:val="tr-TR"/>
        </w:rPr>
        <w:t>m</w:t>
      </w:r>
      <w:r>
        <w:rPr>
          <w:spacing w:val="1"/>
          <w:sz w:val="22"/>
          <w:szCs w:val="22"/>
          <w:lang w:val="tr-TR"/>
        </w:rPr>
        <w:t>as</w:t>
      </w:r>
      <w:r>
        <w:rPr>
          <w:sz w:val="22"/>
          <w:szCs w:val="22"/>
          <w:lang w:val="tr-TR"/>
        </w:rPr>
        <w:t>ı</w:t>
      </w:r>
      <w:r>
        <w:rPr>
          <w:spacing w:val="26"/>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eke</w:t>
      </w:r>
      <w:r>
        <w:rPr>
          <w:sz w:val="22"/>
          <w:szCs w:val="22"/>
          <w:lang w:val="tr-TR"/>
        </w:rPr>
        <w:t>n</w:t>
      </w:r>
      <w:r>
        <w:rPr>
          <w:spacing w:val="29"/>
          <w:sz w:val="22"/>
          <w:szCs w:val="22"/>
          <w:lang w:val="tr-TR"/>
        </w:rPr>
        <w:t xml:space="preserve"> </w:t>
      </w:r>
      <w:r>
        <w:rPr>
          <w:spacing w:val="-1"/>
          <w:w w:val="103"/>
          <w:sz w:val="22"/>
          <w:szCs w:val="22"/>
          <w:lang w:val="tr-TR"/>
        </w:rPr>
        <w:t>ö</w:t>
      </w:r>
      <w:r>
        <w:rPr>
          <w:w w:val="104"/>
          <w:sz w:val="22"/>
          <w:szCs w:val="22"/>
          <w:lang w:val="tr-TR"/>
        </w:rPr>
        <w:t xml:space="preserve">z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0"/>
          <w:sz w:val="22"/>
          <w:szCs w:val="22"/>
          <w:lang w:val="tr-TR"/>
        </w:rPr>
        <w:t xml:space="preserve"> </w:t>
      </w:r>
      <w:r>
        <w:rPr>
          <w:sz w:val="22"/>
          <w:szCs w:val="22"/>
          <w:lang w:val="tr-TR"/>
        </w:rPr>
        <w:t>%</w:t>
      </w:r>
      <w:r>
        <w:rPr>
          <w:spacing w:val="7"/>
          <w:sz w:val="22"/>
          <w:szCs w:val="22"/>
          <w:lang w:val="tr-TR"/>
        </w:rPr>
        <w:t xml:space="preserve"> </w:t>
      </w:r>
      <w:r>
        <w:rPr>
          <w:spacing w:val="2"/>
          <w:w w:val="103"/>
          <w:sz w:val="22"/>
          <w:szCs w:val="22"/>
          <w:lang w:val="tr-TR"/>
        </w:rPr>
        <w:t>1</w:t>
      </w:r>
      <w:r>
        <w:rPr>
          <w:spacing w:val="-1"/>
          <w:w w:val="103"/>
          <w:sz w:val="22"/>
          <w:szCs w:val="22"/>
          <w:lang w:val="tr-TR"/>
        </w:rPr>
        <w:t>0</w:t>
      </w:r>
      <w:r>
        <w:rPr>
          <w:w w:val="103"/>
          <w:sz w:val="22"/>
          <w:szCs w:val="22"/>
          <w:lang w:val="tr-TR"/>
        </w:rPr>
        <w:t>’</w:t>
      </w:r>
      <w:r>
        <w:rPr>
          <w:spacing w:val="-1"/>
          <w:w w:val="103"/>
          <w:sz w:val="22"/>
          <w:szCs w:val="22"/>
          <w:lang w:val="tr-TR"/>
        </w:rPr>
        <w:t>u</w:t>
      </w:r>
      <w:r>
        <w:rPr>
          <w:w w:val="103"/>
          <w:sz w:val="22"/>
          <w:szCs w:val="22"/>
          <w:lang w:val="tr-TR"/>
        </w:rPr>
        <w:t>,</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 xml:space="preserve">Bu kapsamda, Şirket </w:t>
      </w:r>
      <w:r>
        <w:rPr>
          <w:spacing w:val="-1"/>
          <w:sz w:val="22"/>
          <w:szCs w:val="22"/>
          <w:lang w:val="tr-TR"/>
        </w:rPr>
        <w:t>h</w:t>
      </w:r>
      <w:r>
        <w:rPr>
          <w:spacing w:val="1"/>
          <w:sz w:val="22"/>
          <w:szCs w:val="22"/>
          <w:lang w:val="tr-TR"/>
        </w:rPr>
        <w:t>a</w:t>
      </w:r>
      <w:r>
        <w:rPr>
          <w:sz w:val="22"/>
          <w:szCs w:val="22"/>
          <w:lang w:val="tr-TR"/>
        </w:rPr>
        <w:t>l</w:t>
      </w:r>
      <w:r>
        <w:rPr>
          <w:spacing w:val="-1"/>
          <w:sz w:val="22"/>
          <w:szCs w:val="22"/>
          <w:lang w:val="tr-TR"/>
        </w:rPr>
        <w:t>k</w:t>
      </w:r>
      <w:r>
        <w:rPr>
          <w:sz w:val="22"/>
          <w:szCs w:val="22"/>
          <w:lang w:val="tr-TR"/>
        </w:rPr>
        <w:t>a</w:t>
      </w:r>
      <w:r>
        <w:rPr>
          <w:spacing w:val="35"/>
          <w:sz w:val="22"/>
          <w:szCs w:val="22"/>
          <w:lang w:val="tr-TR"/>
        </w:rPr>
        <w:t xml:space="preserve"> </w:t>
      </w:r>
      <w:r>
        <w:rPr>
          <w:spacing w:val="1"/>
          <w:sz w:val="22"/>
          <w:szCs w:val="22"/>
          <w:lang w:val="tr-TR"/>
        </w:rPr>
        <w:t>a</w:t>
      </w:r>
      <w:r>
        <w:rPr>
          <w:sz w:val="22"/>
          <w:szCs w:val="22"/>
          <w:lang w:val="tr-TR"/>
        </w:rPr>
        <w:t>r</w:t>
      </w:r>
      <w:r>
        <w:rPr>
          <w:spacing w:val="-1"/>
          <w:sz w:val="22"/>
          <w:szCs w:val="22"/>
          <w:lang w:val="tr-TR"/>
        </w:rPr>
        <w:t>z</w:t>
      </w:r>
      <w:r>
        <w:rPr>
          <w:sz w:val="22"/>
          <w:szCs w:val="22"/>
          <w:lang w:val="tr-TR"/>
        </w:rPr>
        <w:t>a</w:t>
      </w:r>
      <w:r>
        <w:rPr>
          <w:spacing w:val="30"/>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 xml:space="preserve">ık, portföy yöneticiliği ve yatırım danışmanlığı faaliyetlerinde bulunmadığından, toplam asgari öz sermaye tutarı </w:t>
      </w:r>
      <w:r w:rsidR="00804B4D">
        <w:rPr>
          <w:sz w:val="22"/>
          <w:szCs w:val="22"/>
          <w:lang w:val="tr-TR"/>
        </w:rPr>
        <w:t>852.000</w:t>
      </w:r>
      <w:r w:rsidR="006358CD" w:rsidRPr="00AC113B">
        <w:rPr>
          <w:sz w:val="22"/>
          <w:szCs w:val="22"/>
          <w:lang w:val="tr-TR"/>
        </w:rPr>
        <w:t xml:space="preserve"> TL’dir</w:t>
      </w:r>
      <w:r w:rsidR="006358CD">
        <w:rPr>
          <w:sz w:val="22"/>
          <w:szCs w:val="22"/>
          <w:lang w:val="tr-TR"/>
        </w:rPr>
        <w:t xml:space="preserve"> (31 Aralık 2013</w:t>
      </w:r>
      <w:r>
        <w:rPr>
          <w:sz w:val="22"/>
          <w:szCs w:val="22"/>
          <w:lang w:val="tr-TR"/>
        </w:rPr>
        <w:t xml:space="preserve">: </w:t>
      </w:r>
      <w:r w:rsidR="006358CD">
        <w:rPr>
          <w:sz w:val="22"/>
          <w:szCs w:val="22"/>
          <w:lang w:val="tr-TR"/>
        </w:rPr>
        <w:t xml:space="preserve">845.000 </w:t>
      </w:r>
      <w:r>
        <w:rPr>
          <w:sz w:val="22"/>
          <w:szCs w:val="22"/>
          <w:lang w:val="tr-TR"/>
        </w:rPr>
        <w:t>TL).</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Seri: V No: 34’ün 8. maddesine göre aracı kurumların sermaye yeterliliği tabanları, sahip oldukları yetki belgelerine tekabül eden asgari öz sermayeleri, Seri: V No: 34’de anılan risk karşılıkları ve değerleme gününden önceki son üç ayda oluşan faaliyet giderleri, kalemlerinin herhangi birinden az olamaz.</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 xml:space="preserve">Şirket </w:t>
      </w:r>
      <w:r w:rsidR="00C01DEC">
        <w:rPr>
          <w:sz w:val="22"/>
          <w:szCs w:val="22"/>
          <w:lang w:val="tr-TR"/>
        </w:rPr>
        <w:t>31 Aralık 2014</w:t>
      </w:r>
      <w:r>
        <w:rPr>
          <w:sz w:val="22"/>
          <w:szCs w:val="22"/>
          <w:lang w:val="tr-TR"/>
        </w:rPr>
        <w:t xml:space="preserve"> ve </w:t>
      </w:r>
      <w:r w:rsidR="006358CD">
        <w:rPr>
          <w:sz w:val="22"/>
          <w:szCs w:val="22"/>
          <w:lang w:val="tr-TR"/>
        </w:rPr>
        <w:t>2013</w:t>
      </w:r>
      <w:r>
        <w:rPr>
          <w:sz w:val="22"/>
          <w:szCs w:val="22"/>
          <w:lang w:val="tr-TR"/>
        </w:rPr>
        <w:t xml:space="preserve"> tarihleri </w:t>
      </w:r>
      <w:r w:rsidR="005E21FE">
        <w:rPr>
          <w:sz w:val="22"/>
          <w:szCs w:val="22"/>
          <w:lang w:val="tr-TR"/>
        </w:rPr>
        <w:t>itibarıyla</w:t>
      </w:r>
      <w:r>
        <w:rPr>
          <w:sz w:val="22"/>
          <w:szCs w:val="22"/>
          <w:lang w:val="tr-TR"/>
        </w:rPr>
        <w:t xml:space="preserve"> ilgili sermaye yeterliliği gerekliliklerini yerine getirmektedir.</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32"/>
        <w:jc w:val="both"/>
        <w:rPr>
          <w:b/>
          <w:bCs/>
          <w:sz w:val="22"/>
          <w:szCs w:val="22"/>
          <w:lang w:val="tr-TR"/>
        </w:rPr>
      </w:pPr>
      <w:r>
        <w:rPr>
          <w:b/>
          <w:bCs/>
          <w:sz w:val="22"/>
          <w:szCs w:val="22"/>
          <w:lang w:val="tr-TR"/>
        </w:rPr>
        <w:t>Kredi riski açıklamaları</w:t>
      </w:r>
    </w:p>
    <w:p w:rsidR="00D42E43" w:rsidRDefault="00D42E43">
      <w:pPr>
        <w:widowControl w:val="0"/>
        <w:autoSpaceDE w:val="0"/>
        <w:autoSpaceDN w:val="0"/>
        <w:adjustRightInd w:val="0"/>
        <w:ind w:right="518"/>
        <w:jc w:val="both"/>
        <w:rPr>
          <w:spacing w:val="1"/>
          <w:sz w:val="22"/>
          <w:szCs w:val="22"/>
          <w:lang w:val="tr-TR"/>
        </w:rPr>
      </w:pPr>
    </w:p>
    <w:p w:rsidR="009473E8" w:rsidRDefault="006A0912">
      <w:pPr>
        <w:widowControl w:val="0"/>
        <w:autoSpaceDE w:val="0"/>
        <w:autoSpaceDN w:val="0"/>
        <w:adjustRightInd w:val="0"/>
        <w:ind w:right="32"/>
        <w:jc w:val="both"/>
        <w:rPr>
          <w:sz w:val="22"/>
          <w:szCs w:val="22"/>
          <w:lang w:val="tr-TR"/>
        </w:rPr>
      </w:pPr>
      <w:r>
        <w:rPr>
          <w:sz w:val="22"/>
          <w:szCs w:val="22"/>
          <w:lang w:val="tr-TR"/>
        </w:rPr>
        <w:t>Kredi riski, ticari ilişki içinde olan taraflardan birinin bir finansal araca ilişkin olarak yükümlülüğünü yerine getirememesi sonucu diğer tarafın finansal açıdan zarara uğraması riskidir. Şirket’in kredi riski ağırlıklı olarak bankalardaki mevduatlardan ve finansal yatırımlardan oluşmaktadır. Şirket’in bankalardaki mevduatı 3 aydan kısa vadeli olarak plase edilmektedir.</w:t>
      </w:r>
    </w:p>
    <w:p w:rsidR="009473E8" w:rsidRDefault="009473E8" w:rsidP="00D36889">
      <w:pPr>
        <w:widowControl w:val="0"/>
        <w:jc w:val="both"/>
        <w:rPr>
          <w:sz w:val="22"/>
          <w:szCs w:val="22"/>
          <w:lang w:val="tr-TR"/>
        </w:rPr>
      </w:pPr>
    </w:p>
    <w:p w:rsidR="000145F8" w:rsidRPr="00D812EE" w:rsidRDefault="000145F8">
      <w:pPr>
        <w:widowControl w:val="0"/>
        <w:autoSpaceDE w:val="0"/>
        <w:autoSpaceDN w:val="0"/>
        <w:adjustRightInd w:val="0"/>
        <w:ind w:right="32"/>
        <w:jc w:val="both"/>
        <w:rPr>
          <w:b/>
          <w:sz w:val="22"/>
          <w:szCs w:val="22"/>
          <w:lang w:val="tr-TR"/>
        </w:rPr>
        <w:sectPr w:rsidR="000145F8" w:rsidRPr="00D812EE" w:rsidSect="00B5506C">
          <w:headerReference w:type="default" r:id="rId20"/>
          <w:pgSz w:w="11907" w:h="16840" w:code="9"/>
          <w:pgMar w:top="1134" w:right="1134" w:bottom="1134" w:left="1701" w:header="851" w:footer="851" w:gutter="0"/>
          <w:cols w:space="720"/>
          <w:docGrid w:linePitch="360"/>
        </w:sectPr>
      </w:pPr>
    </w:p>
    <w:p w:rsidR="000145F8" w:rsidRPr="00D812EE" w:rsidRDefault="00E63424" w:rsidP="00D36889">
      <w:pPr>
        <w:widowControl w:val="0"/>
        <w:autoSpaceDE w:val="0"/>
        <w:autoSpaceDN w:val="0"/>
        <w:adjustRightInd w:val="0"/>
        <w:ind w:left="567" w:right="947" w:hanging="567"/>
        <w:jc w:val="both"/>
        <w:rPr>
          <w:sz w:val="22"/>
          <w:szCs w:val="22"/>
          <w:lang w:val="tr-TR"/>
        </w:rPr>
      </w:pPr>
      <w:r>
        <w:rPr>
          <w:b/>
          <w:bCs/>
          <w:sz w:val="22"/>
          <w:szCs w:val="22"/>
          <w:lang w:val="tr-TR"/>
        </w:rPr>
        <w:t>19</w:t>
      </w:r>
      <w:r w:rsidR="00D808C5">
        <w:rPr>
          <w:b/>
          <w:bCs/>
          <w:sz w:val="22"/>
          <w:szCs w:val="22"/>
          <w:lang w:val="tr-TR"/>
        </w:rPr>
        <w:t>.</w:t>
      </w:r>
      <w:r w:rsidR="00D808C5">
        <w:rPr>
          <w:b/>
          <w:bCs/>
          <w:spacing w:val="3"/>
          <w:sz w:val="22"/>
          <w:szCs w:val="22"/>
          <w:lang w:val="tr-TR"/>
        </w:rPr>
        <w:tab/>
      </w:r>
      <w:r w:rsidR="00D808C5">
        <w:rPr>
          <w:b/>
          <w:bCs/>
          <w:spacing w:val="3"/>
          <w:w w:val="103"/>
          <w:sz w:val="22"/>
          <w:szCs w:val="22"/>
          <w:lang w:val="tr-TR"/>
        </w:rPr>
        <w:t>Fİ</w:t>
      </w:r>
      <w:r w:rsidR="00D808C5">
        <w:rPr>
          <w:b/>
          <w:bCs/>
          <w:spacing w:val="-1"/>
          <w:w w:val="103"/>
          <w:sz w:val="22"/>
          <w:szCs w:val="22"/>
          <w:lang w:val="tr-TR"/>
        </w:rPr>
        <w:t>NAN</w:t>
      </w:r>
      <w:r w:rsidR="00D808C5">
        <w:rPr>
          <w:b/>
          <w:bCs/>
          <w:w w:val="103"/>
          <w:sz w:val="22"/>
          <w:szCs w:val="22"/>
          <w:lang w:val="tr-TR"/>
        </w:rPr>
        <w:t>S</w:t>
      </w:r>
      <w:r w:rsidR="00D808C5">
        <w:rPr>
          <w:b/>
          <w:bCs/>
          <w:spacing w:val="-1"/>
          <w:w w:val="103"/>
          <w:sz w:val="22"/>
          <w:szCs w:val="22"/>
          <w:lang w:val="tr-TR"/>
        </w:rPr>
        <w:t>A</w:t>
      </w:r>
      <w:r w:rsidR="00D808C5">
        <w:rPr>
          <w:b/>
          <w:bCs/>
          <w:w w:val="103"/>
          <w:sz w:val="22"/>
          <w:szCs w:val="22"/>
          <w:lang w:val="tr-TR"/>
        </w:rPr>
        <w:t>L</w:t>
      </w:r>
      <w:r w:rsidR="00D808C5">
        <w:rPr>
          <w:b/>
          <w:bCs/>
          <w:spacing w:val="1"/>
          <w:sz w:val="22"/>
          <w:szCs w:val="22"/>
          <w:lang w:val="tr-TR"/>
        </w:rPr>
        <w:t xml:space="preserve"> </w:t>
      </w:r>
      <w:r w:rsidR="00D808C5">
        <w:rPr>
          <w:b/>
          <w:bCs/>
          <w:spacing w:val="-1"/>
          <w:sz w:val="22"/>
          <w:szCs w:val="22"/>
          <w:lang w:val="tr-TR"/>
        </w:rPr>
        <w:t>ARAÇLARDA</w:t>
      </w:r>
      <w:r w:rsidR="00D808C5">
        <w:rPr>
          <w:b/>
          <w:bCs/>
          <w:sz w:val="22"/>
          <w:szCs w:val="22"/>
          <w:lang w:val="tr-TR"/>
        </w:rPr>
        <w:t>N</w:t>
      </w:r>
      <w:r w:rsidR="00D808C5">
        <w:rPr>
          <w:b/>
          <w:bCs/>
          <w:spacing w:val="6"/>
          <w:sz w:val="22"/>
          <w:szCs w:val="22"/>
          <w:lang w:val="tr-TR"/>
        </w:rPr>
        <w:t xml:space="preserve"> </w:t>
      </w:r>
      <w:r w:rsidR="00D808C5">
        <w:rPr>
          <w:b/>
          <w:bCs/>
          <w:spacing w:val="2"/>
          <w:sz w:val="22"/>
          <w:szCs w:val="22"/>
          <w:lang w:val="tr-TR"/>
        </w:rPr>
        <w:t>K</w:t>
      </w:r>
      <w:r w:rsidR="00D808C5">
        <w:rPr>
          <w:b/>
          <w:bCs/>
          <w:spacing w:val="-1"/>
          <w:sz w:val="22"/>
          <w:szCs w:val="22"/>
          <w:lang w:val="tr-TR"/>
        </w:rPr>
        <w:t>A</w:t>
      </w:r>
      <w:r w:rsidR="00D808C5">
        <w:rPr>
          <w:b/>
          <w:bCs/>
          <w:spacing w:val="2"/>
          <w:sz w:val="22"/>
          <w:szCs w:val="22"/>
          <w:lang w:val="tr-TR"/>
        </w:rPr>
        <w:t>Y</w:t>
      </w:r>
      <w:r w:rsidR="00D808C5">
        <w:rPr>
          <w:b/>
          <w:bCs/>
          <w:spacing w:val="-1"/>
          <w:sz w:val="22"/>
          <w:szCs w:val="22"/>
          <w:lang w:val="tr-TR"/>
        </w:rPr>
        <w:t>NA</w:t>
      </w:r>
      <w:r w:rsidR="00D808C5">
        <w:rPr>
          <w:b/>
          <w:bCs/>
          <w:spacing w:val="2"/>
          <w:sz w:val="22"/>
          <w:szCs w:val="22"/>
          <w:lang w:val="tr-TR"/>
        </w:rPr>
        <w:t>K</w:t>
      </w:r>
      <w:r w:rsidR="00D808C5">
        <w:rPr>
          <w:b/>
          <w:bCs/>
          <w:spacing w:val="-1"/>
          <w:sz w:val="22"/>
          <w:szCs w:val="22"/>
          <w:lang w:val="tr-TR"/>
        </w:rPr>
        <w:t>LANA</w:t>
      </w:r>
      <w:r w:rsidR="00D808C5">
        <w:rPr>
          <w:b/>
          <w:bCs/>
          <w:sz w:val="22"/>
          <w:szCs w:val="22"/>
          <w:lang w:val="tr-TR"/>
        </w:rPr>
        <w:t>N</w:t>
      </w:r>
      <w:r w:rsidR="00D808C5">
        <w:rPr>
          <w:b/>
          <w:bCs/>
          <w:spacing w:val="7"/>
          <w:sz w:val="22"/>
          <w:szCs w:val="22"/>
          <w:lang w:val="tr-TR"/>
        </w:rPr>
        <w:t xml:space="preserve"> </w:t>
      </w:r>
      <w:r w:rsidR="00D808C5">
        <w:rPr>
          <w:b/>
          <w:bCs/>
          <w:spacing w:val="-1"/>
          <w:w w:val="103"/>
          <w:sz w:val="22"/>
          <w:szCs w:val="22"/>
          <w:lang w:val="tr-TR"/>
        </w:rPr>
        <w:t>RİSKLERİ</w:t>
      </w:r>
      <w:r w:rsidR="00D808C5">
        <w:rPr>
          <w:b/>
          <w:bCs/>
          <w:w w:val="103"/>
          <w:sz w:val="22"/>
          <w:szCs w:val="22"/>
          <w:lang w:val="tr-TR"/>
        </w:rPr>
        <w:t>N</w:t>
      </w:r>
      <w:r w:rsidR="00D808C5">
        <w:rPr>
          <w:b/>
          <w:bCs/>
          <w:sz w:val="22"/>
          <w:szCs w:val="22"/>
          <w:lang w:val="tr-TR"/>
        </w:rPr>
        <w:t xml:space="preserve"> </w:t>
      </w:r>
      <w:r w:rsidR="00D808C5">
        <w:rPr>
          <w:b/>
          <w:bCs/>
          <w:spacing w:val="-1"/>
          <w:w w:val="103"/>
          <w:sz w:val="22"/>
          <w:szCs w:val="22"/>
          <w:lang w:val="tr-TR"/>
        </w:rPr>
        <w:t>NİTELİĞİ</w:t>
      </w:r>
      <w:r w:rsidR="00D808C5">
        <w:rPr>
          <w:spacing w:val="1"/>
          <w:sz w:val="22"/>
          <w:szCs w:val="22"/>
          <w:lang w:val="tr-TR"/>
        </w:rPr>
        <w:t xml:space="preserve"> </w:t>
      </w:r>
      <w:r w:rsidR="00D808C5">
        <w:rPr>
          <w:b/>
          <w:bCs/>
          <w:spacing w:val="-1"/>
          <w:sz w:val="22"/>
          <w:szCs w:val="22"/>
          <w:lang w:val="tr-TR"/>
        </w:rPr>
        <w:t>V</w:t>
      </w:r>
      <w:r w:rsidR="00D808C5">
        <w:rPr>
          <w:b/>
          <w:bCs/>
          <w:sz w:val="22"/>
          <w:szCs w:val="22"/>
          <w:lang w:val="tr-TR"/>
        </w:rPr>
        <w:t>E</w:t>
      </w:r>
      <w:r w:rsidR="00D808C5">
        <w:rPr>
          <w:b/>
          <w:bCs/>
          <w:spacing w:val="5"/>
          <w:sz w:val="22"/>
          <w:szCs w:val="22"/>
          <w:lang w:val="tr-TR"/>
        </w:rPr>
        <w:t xml:space="preserve"> </w:t>
      </w:r>
      <w:r w:rsidR="00D808C5">
        <w:rPr>
          <w:b/>
          <w:bCs/>
          <w:spacing w:val="-1"/>
          <w:w w:val="103"/>
          <w:sz w:val="22"/>
          <w:szCs w:val="22"/>
          <w:lang w:val="tr-TR"/>
        </w:rPr>
        <w:t>DÜZE</w:t>
      </w:r>
      <w:r w:rsidR="00D808C5">
        <w:rPr>
          <w:b/>
          <w:bCs/>
          <w:spacing w:val="2"/>
          <w:w w:val="103"/>
          <w:sz w:val="22"/>
          <w:szCs w:val="22"/>
          <w:lang w:val="tr-TR"/>
        </w:rPr>
        <w:t>Yİ (Devamı)</w:t>
      </w:r>
    </w:p>
    <w:p w:rsidR="000145F8" w:rsidRPr="00D812EE" w:rsidRDefault="000145F8">
      <w:pPr>
        <w:widowControl w:val="0"/>
        <w:jc w:val="both"/>
        <w:rPr>
          <w:b/>
          <w:sz w:val="22"/>
          <w:szCs w:val="22"/>
          <w:lang w:val="tr-TR"/>
        </w:rPr>
      </w:pPr>
    </w:p>
    <w:p w:rsidR="000145F8" w:rsidRPr="00D812EE" w:rsidRDefault="00D808C5">
      <w:pPr>
        <w:widowControl w:val="0"/>
        <w:autoSpaceDE w:val="0"/>
        <w:autoSpaceDN w:val="0"/>
        <w:adjustRightInd w:val="0"/>
        <w:ind w:right="32"/>
        <w:jc w:val="both"/>
        <w:rPr>
          <w:b/>
          <w:bCs/>
          <w:sz w:val="22"/>
          <w:szCs w:val="22"/>
          <w:lang w:val="tr-TR"/>
        </w:rPr>
      </w:pPr>
      <w:r>
        <w:rPr>
          <w:b/>
          <w:bCs/>
          <w:sz w:val="22"/>
          <w:szCs w:val="22"/>
          <w:lang w:val="tr-TR"/>
        </w:rPr>
        <w:t>Kredi riski açıklamaları (</w:t>
      </w:r>
      <w:r w:rsidR="002034CE">
        <w:rPr>
          <w:b/>
          <w:bCs/>
          <w:sz w:val="22"/>
          <w:szCs w:val="22"/>
          <w:lang w:val="tr-TR"/>
        </w:rPr>
        <w:t>D</w:t>
      </w:r>
      <w:r>
        <w:rPr>
          <w:b/>
          <w:bCs/>
          <w:sz w:val="22"/>
          <w:szCs w:val="22"/>
          <w:lang w:val="tr-TR"/>
        </w:rPr>
        <w:t>evamı)</w:t>
      </w:r>
    </w:p>
    <w:p w:rsidR="000145F8" w:rsidRPr="00D812EE" w:rsidRDefault="000145F8">
      <w:pPr>
        <w:widowControl w:val="0"/>
        <w:jc w:val="both"/>
        <w:rPr>
          <w:sz w:val="22"/>
          <w:szCs w:val="22"/>
          <w:lang w:val="tr-TR"/>
        </w:rPr>
      </w:pPr>
    </w:p>
    <w:p w:rsidR="000145F8" w:rsidRPr="00D812EE" w:rsidRDefault="00D808C5">
      <w:pPr>
        <w:widowControl w:val="0"/>
        <w:autoSpaceDE w:val="0"/>
        <w:autoSpaceDN w:val="0"/>
        <w:adjustRightInd w:val="0"/>
        <w:jc w:val="both"/>
        <w:rPr>
          <w:sz w:val="22"/>
          <w:szCs w:val="22"/>
          <w:lang w:val="tr-TR"/>
        </w:rPr>
      </w:pPr>
      <w:r>
        <w:rPr>
          <w:spacing w:val="1"/>
          <w:sz w:val="22"/>
          <w:szCs w:val="22"/>
          <w:lang w:val="tr-TR"/>
        </w:rPr>
        <w:t>R</w:t>
      </w:r>
      <w:r>
        <w:rPr>
          <w:spacing w:val="-1"/>
          <w:sz w:val="22"/>
          <w:szCs w:val="22"/>
          <w:lang w:val="tr-TR"/>
        </w:rPr>
        <w:t>a</w:t>
      </w:r>
      <w:r>
        <w:rPr>
          <w:spacing w:val="2"/>
          <w:sz w:val="22"/>
          <w:szCs w:val="22"/>
          <w:lang w:val="tr-TR"/>
        </w:rPr>
        <w:t>p</w:t>
      </w:r>
      <w:r>
        <w:rPr>
          <w:spacing w:val="-1"/>
          <w:sz w:val="22"/>
          <w:szCs w:val="22"/>
          <w:lang w:val="tr-TR"/>
        </w:rPr>
        <w:t>o</w:t>
      </w:r>
      <w:r>
        <w:rPr>
          <w:sz w:val="22"/>
          <w:szCs w:val="22"/>
          <w:lang w:val="tr-TR"/>
        </w:rPr>
        <w:t>rl</w:t>
      </w:r>
      <w:r>
        <w:rPr>
          <w:spacing w:val="1"/>
          <w:sz w:val="22"/>
          <w:szCs w:val="22"/>
          <w:lang w:val="tr-TR"/>
        </w:rPr>
        <w:t>a</w:t>
      </w:r>
      <w:r>
        <w:rPr>
          <w:spacing w:val="-3"/>
          <w:sz w:val="22"/>
          <w:szCs w:val="22"/>
          <w:lang w:val="tr-TR"/>
        </w:rPr>
        <w:t>m</w:t>
      </w:r>
      <w:r>
        <w:rPr>
          <w:sz w:val="22"/>
          <w:szCs w:val="22"/>
          <w:lang w:val="tr-TR"/>
        </w:rPr>
        <w:t>a</w:t>
      </w:r>
      <w:r>
        <w:rPr>
          <w:spacing w:val="13"/>
          <w:sz w:val="22"/>
          <w:szCs w:val="22"/>
          <w:lang w:val="tr-TR"/>
        </w:rPr>
        <w:t xml:space="preserve"> </w:t>
      </w:r>
      <w:r>
        <w:rPr>
          <w:sz w:val="22"/>
          <w:szCs w:val="22"/>
          <w:lang w:val="tr-TR"/>
        </w:rPr>
        <w:t>t</w:t>
      </w:r>
      <w:r>
        <w:rPr>
          <w:spacing w:val="1"/>
          <w:sz w:val="22"/>
          <w:szCs w:val="22"/>
          <w:lang w:val="tr-TR"/>
        </w:rPr>
        <w:t>a</w:t>
      </w:r>
      <w:r>
        <w:rPr>
          <w:sz w:val="22"/>
          <w:szCs w:val="22"/>
          <w:lang w:val="tr-TR"/>
        </w:rPr>
        <w:t>ri</w:t>
      </w:r>
      <w:r>
        <w:rPr>
          <w:spacing w:val="2"/>
          <w:sz w:val="22"/>
          <w:szCs w:val="22"/>
          <w:lang w:val="tr-TR"/>
        </w:rPr>
        <w:t>h</w:t>
      </w:r>
      <w:r>
        <w:rPr>
          <w:sz w:val="22"/>
          <w:szCs w:val="22"/>
          <w:lang w:val="tr-TR"/>
        </w:rPr>
        <w:t>i</w:t>
      </w:r>
      <w:r>
        <w:rPr>
          <w:spacing w:val="15"/>
          <w:sz w:val="22"/>
          <w:szCs w:val="22"/>
          <w:lang w:val="tr-TR"/>
        </w:rPr>
        <w:t xml:space="preserve"> </w:t>
      </w:r>
      <w:r>
        <w:rPr>
          <w:sz w:val="22"/>
          <w:szCs w:val="22"/>
          <w:lang w:val="tr-TR"/>
        </w:rPr>
        <w:t xml:space="preserve">itibarıyla Finansal araç türleri itibarıyla maruz kalınan kredi riskleri </w:t>
      </w:r>
      <w:r>
        <w:rPr>
          <w:spacing w:val="1"/>
          <w:sz w:val="22"/>
          <w:szCs w:val="22"/>
          <w:lang w:val="tr-TR"/>
        </w:rPr>
        <w:t>aş</w:t>
      </w:r>
      <w:r>
        <w:rPr>
          <w:spacing w:val="-1"/>
          <w:sz w:val="22"/>
          <w:szCs w:val="22"/>
          <w:lang w:val="tr-TR"/>
        </w:rPr>
        <w:t>a</w:t>
      </w:r>
      <w:r>
        <w:rPr>
          <w:spacing w:val="-3"/>
          <w:sz w:val="22"/>
          <w:szCs w:val="22"/>
          <w:lang w:val="tr-TR"/>
        </w:rPr>
        <w:t>ğ</w:t>
      </w:r>
      <w:r>
        <w:rPr>
          <w:spacing w:val="2"/>
          <w:sz w:val="22"/>
          <w:szCs w:val="22"/>
          <w:lang w:val="tr-TR"/>
        </w:rPr>
        <w:t>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9"/>
          <w:sz w:val="22"/>
          <w:szCs w:val="22"/>
          <w:lang w:val="tr-TR"/>
        </w:rPr>
        <w:t xml:space="preserve"> </w:t>
      </w:r>
      <w:r>
        <w:rPr>
          <w:spacing w:val="-3"/>
          <w:w w:val="103"/>
          <w:sz w:val="22"/>
          <w:szCs w:val="22"/>
          <w:lang w:val="tr-TR"/>
        </w:rPr>
        <w:t>g</w:t>
      </w:r>
      <w:r>
        <w:rPr>
          <w:spacing w:val="2"/>
          <w:w w:val="104"/>
          <w:sz w:val="22"/>
          <w:szCs w:val="22"/>
          <w:lang w:val="tr-TR"/>
        </w:rPr>
        <w:t>i</w:t>
      </w:r>
      <w:r>
        <w:rPr>
          <w:spacing w:val="-1"/>
          <w:w w:val="103"/>
          <w:sz w:val="22"/>
          <w:szCs w:val="22"/>
          <w:lang w:val="tr-TR"/>
        </w:rPr>
        <w:t>b</w:t>
      </w:r>
      <w:r>
        <w:rPr>
          <w:w w:val="104"/>
          <w:sz w:val="22"/>
          <w:szCs w:val="22"/>
          <w:lang w:val="tr-TR"/>
        </w:rPr>
        <w:t>i</w:t>
      </w:r>
      <w:r>
        <w:rPr>
          <w:spacing w:val="2"/>
          <w:w w:val="103"/>
          <w:sz w:val="22"/>
          <w:szCs w:val="22"/>
          <w:lang w:val="tr-TR"/>
        </w:rPr>
        <w:t>d</w:t>
      </w:r>
      <w:r>
        <w:rPr>
          <w:w w:val="104"/>
          <w:sz w:val="22"/>
          <w:szCs w:val="22"/>
          <w:lang w:val="tr-TR"/>
        </w:rPr>
        <w:t>i</w:t>
      </w:r>
      <w:r>
        <w:rPr>
          <w:w w:val="103"/>
          <w:sz w:val="22"/>
          <w:szCs w:val="22"/>
          <w:lang w:val="tr-TR"/>
        </w:rPr>
        <w:t>r</w:t>
      </w:r>
      <w:r>
        <w:rPr>
          <w:w w:val="104"/>
          <w:sz w:val="22"/>
          <w:szCs w:val="22"/>
          <w:lang w:val="tr-TR"/>
        </w:rPr>
        <w:t>:</w:t>
      </w:r>
    </w:p>
    <w:p w:rsidR="000145F8" w:rsidRPr="00D812EE" w:rsidRDefault="000145F8">
      <w:pPr>
        <w:widowControl w:val="0"/>
        <w:autoSpaceDE w:val="0"/>
        <w:autoSpaceDN w:val="0"/>
        <w:adjustRightInd w:val="0"/>
        <w:jc w:val="both"/>
        <w:rPr>
          <w:sz w:val="18"/>
          <w:szCs w:val="18"/>
          <w:lang w:val="tr-TR"/>
        </w:rPr>
      </w:pPr>
    </w:p>
    <w:p w:rsidR="006D2552" w:rsidRPr="00D812EE" w:rsidRDefault="00D808C5">
      <w:pPr>
        <w:widowControl w:val="0"/>
        <w:tabs>
          <w:tab w:val="left" w:pos="4820"/>
          <w:tab w:val="center" w:pos="7230"/>
          <w:tab w:val="right" w:pos="9781"/>
        </w:tabs>
        <w:jc w:val="both"/>
        <w:rPr>
          <w:bCs/>
          <w:sz w:val="16"/>
          <w:szCs w:val="16"/>
          <w:u w:val="single"/>
          <w:lang w:val="tr-TR"/>
        </w:rPr>
      </w:pPr>
      <w:r>
        <w:rPr>
          <w:bCs/>
          <w:sz w:val="16"/>
          <w:szCs w:val="16"/>
          <w:lang w:val="tr-TR"/>
        </w:rPr>
        <w:tab/>
      </w:r>
      <w:r>
        <w:rPr>
          <w:bCs/>
          <w:sz w:val="16"/>
          <w:szCs w:val="16"/>
          <w:u w:val="single"/>
          <w:lang w:val="tr-TR"/>
        </w:rPr>
        <w:tab/>
        <w:t>Alacaklar</w:t>
      </w:r>
      <w:r>
        <w:rPr>
          <w:bCs/>
          <w:sz w:val="16"/>
          <w:szCs w:val="16"/>
          <w:u w:val="single"/>
          <w:lang w:val="tr-TR"/>
        </w:rPr>
        <w:tab/>
      </w:r>
    </w:p>
    <w:p w:rsidR="000145F8" w:rsidRPr="00D812EE" w:rsidRDefault="00D808C5">
      <w:pPr>
        <w:widowControl w:val="0"/>
        <w:tabs>
          <w:tab w:val="left" w:pos="4820"/>
          <w:tab w:val="center" w:pos="5954"/>
          <w:tab w:val="right" w:pos="6946"/>
          <w:tab w:val="left" w:pos="7371"/>
          <w:tab w:val="center" w:pos="8364"/>
          <w:tab w:val="right" w:pos="9781"/>
          <w:tab w:val="right" w:pos="10490"/>
        </w:tabs>
        <w:jc w:val="both"/>
        <w:rPr>
          <w:b/>
          <w:sz w:val="16"/>
          <w:szCs w:val="16"/>
          <w:u w:val="single"/>
          <w:lang w:val="tr-TR"/>
        </w:rPr>
      </w:pPr>
      <w:r>
        <w:rPr>
          <w:b/>
          <w:sz w:val="16"/>
          <w:szCs w:val="16"/>
          <w:lang w:val="tr-TR"/>
        </w:rPr>
        <w:tab/>
      </w:r>
      <w:r>
        <w:rPr>
          <w:b/>
          <w:sz w:val="16"/>
          <w:szCs w:val="16"/>
          <w:u w:val="single"/>
          <w:lang w:val="tr-TR"/>
        </w:rPr>
        <w:tab/>
        <w:t>Ticari Alacaklar</w:t>
      </w:r>
      <w:r>
        <w:rPr>
          <w:b/>
          <w:sz w:val="16"/>
          <w:szCs w:val="16"/>
          <w:u w:val="single"/>
          <w:lang w:val="tr-TR"/>
        </w:rPr>
        <w:tab/>
      </w:r>
      <w:r>
        <w:rPr>
          <w:b/>
          <w:sz w:val="16"/>
          <w:szCs w:val="16"/>
          <w:lang w:val="tr-TR"/>
        </w:rPr>
        <w:tab/>
      </w:r>
      <w:r>
        <w:rPr>
          <w:b/>
          <w:sz w:val="16"/>
          <w:szCs w:val="16"/>
          <w:u w:val="single"/>
          <w:lang w:val="tr-TR"/>
        </w:rPr>
        <w:tab/>
        <w:t>Diğer Alacaklar</w:t>
      </w:r>
      <w:r>
        <w:rPr>
          <w:b/>
          <w:sz w:val="16"/>
          <w:szCs w:val="16"/>
          <w:u w:val="single"/>
          <w:lang w:val="tr-TR"/>
        </w:rPr>
        <w:tab/>
      </w:r>
    </w:p>
    <w:p w:rsidR="000145F8" w:rsidRPr="00D812EE" w:rsidRDefault="00D808C5">
      <w:pPr>
        <w:widowControl w:val="0"/>
        <w:tabs>
          <w:tab w:val="right" w:pos="12758"/>
        </w:tabs>
        <w:jc w:val="both"/>
        <w:rPr>
          <w:sz w:val="16"/>
          <w:szCs w:val="16"/>
          <w:lang w:val="tr-TR"/>
        </w:rPr>
      </w:pPr>
      <w:r>
        <w:rPr>
          <w:sz w:val="16"/>
          <w:szCs w:val="16"/>
          <w:lang w:val="tr-TR"/>
        </w:rPr>
        <w:tab/>
      </w:r>
      <w:r>
        <w:rPr>
          <w:bCs/>
          <w:sz w:val="16"/>
          <w:szCs w:val="16"/>
          <w:lang w:val="tr-TR"/>
        </w:rPr>
        <w:t>Gerçeğe Uygun Değ.</w:t>
      </w:r>
    </w:p>
    <w:p w:rsidR="000145F8" w:rsidRPr="00D812EE" w:rsidRDefault="00D808C5">
      <w:pPr>
        <w:widowControl w:val="0"/>
        <w:tabs>
          <w:tab w:val="right" w:pos="10915"/>
          <w:tab w:val="right" w:pos="12758"/>
        </w:tabs>
        <w:jc w:val="both"/>
        <w:rPr>
          <w:sz w:val="16"/>
          <w:szCs w:val="16"/>
          <w:lang w:val="tr-TR"/>
        </w:rPr>
      </w:pPr>
      <w:r>
        <w:rPr>
          <w:sz w:val="16"/>
          <w:szCs w:val="16"/>
          <w:lang w:val="tr-TR"/>
        </w:rPr>
        <w:tab/>
        <w:t>Bankalardaki</w:t>
      </w:r>
      <w:r>
        <w:rPr>
          <w:sz w:val="16"/>
          <w:szCs w:val="16"/>
          <w:lang w:val="tr-TR"/>
        </w:rPr>
        <w:tab/>
      </w:r>
      <w:r>
        <w:rPr>
          <w:bCs/>
          <w:sz w:val="16"/>
          <w:szCs w:val="16"/>
          <w:lang w:val="tr-TR"/>
        </w:rPr>
        <w:t>Farkı Kar veya Zarara</w:t>
      </w:r>
    </w:p>
    <w:p w:rsidR="000145F8" w:rsidRPr="00D812EE" w:rsidRDefault="00C01DEC">
      <w:pPr>
        <w:widowControl w:val="0"/>
        <w:pBdr>
          <w:bottom w:val="single" w:sz="4" w:space="1" w:color="auto"/>
        </w:pBdr>
        <w:tabs>
          <w:tab w:val="right" w:pos="5670"/>
          <w:tab w:val="right" w:pos="6946"/>
          <w:tab w:val="right" w:pos="8364"/>
          <w:tab w:val="right" w:pos="9781"/>
          <w:tab w:val="right" w:pos="10915"/>
          <w:tab w:val="right" w:pos="12758"/>
          <w:tab w:val="right" w:pos="14005"/>
        </w:tabs>
        <w:jc w:val="both"/>
        <w:rPr>
          <w:bCs/>
          <w:sz w:val="16"/>
          <w:szCs w:val="16"/>
          <w:lang w:val="tr-TR"/>
        </w:rPr>
      </w:pPr>
      <w:r>
        <w:rPr>
          <w:sz w:val="16"/>
          <w:szCs w:val="16"/>
          <w:lang w:val="tr-TR"/>
        </w:rPr>
        <w:t>31 Aralık 2014</w:t>
      </w:r>
      <w:r w:rsidR="00D808C5">
        <w:rPr>
          <w:sz w:val="16"/>
          <w:szCs w:val="16"/>
          <w:lang w:val="tr-TR"/>
        </w:rPr>
        <w:tab/>
        <w:t>İlişkili Taraf</w:t>
      </w:r>
      <w:r w:rsidR="00D808C5">
        <w:rPr>
          <w:sz w:val="16"/>
          <w:szCs w:val="16"/>
          <w:lang w:val="tr-TR"/>
        </w:rPr>
        <w:tab/>
        <w:t>Diğer Taraf</w:t>
      </w:r>
      <w:r w:rsidR="00D808C5">
        <w:rPr>
          <w:sz w:val="16"/>
          <w:szCs w:val="16"/>
          <w:lang w:val="tr-TR"/>
        </w:rPr>
        <w:tab/>
        <w:t>İlişikteki Taraf</w:t>
      </w:r>
      <w:r w:rsidR="00D808C5">
        <w:rPr>
          <w:sz w:val="16"/>
          <w:szCs w:val="16"/>
          <w:lang w:val="tr-TR"/>
        </w:rPr>
        <w:tab/>
      </w:r>
      <w:r w:rsidR="00D808C5">
        <w:rPr>
          <w:bCs/>
          <w:sz w:val="16"/>
          <w:szCs w:val="16"/>
          <w:lang w:val="tr-TR"/>
        </w:rPr>
        <w:t>Diğer Taraf (**)</w:t>
      </w:r>
      <w:r w:rsidR="00D808C5">
        <w:rPr>
          <w:bCs/>
          <w:sz w:val="16"/>
          <w:szCs w:val="16"/>
          <w:lang w:val="tr-TR"/>
        </w:rPr>
        <w:tab/>
        <w:t>Mevduat</w:t>
      </w:r>
      <w:r w:rsidR="00D808C5">
        <w:rPr>
          <w:bCs/>
          <w:sz w:val="16"/>
          <w:szCs w:val="16"/>
          <w:lang w:val="tr-TR"/>
        </w:rPr>
        <w:tab/>
        <w:t>Yans. Fin. Varlıklar</w:t>
      </w:r>
      <w:r w:rsidR="00D808C5">
        <w:rPr>
          <w:bCs/>
          <w:sz w:val="16"/>
          <w:szCs w:val="16"/>
          <w:lang w:val="tr-TR"/>
        </w:rPr>
        <w:tab/>
        <w:t>Diğer(***)</w:t>
      </w:r>
    </w:p>
    <w:p w:rsidR="000145F8" w:rsidRPr="00D812EE" w:rsidRDefault="000145F8">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Raporlama tarihi itibarıyla maruz kalınan azami kredi riski (*)</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sidRPr="007B470C">
        <w:rPr>
          <w:sz w:val="16"/>
          <w:szCs w:val="16"/>
          <w:lang w:val="tr-TR"/>
        </w:rPr>
        <w:t>76.649</w:t>
      </w:r>
      <w:r w:rsidR="00CF6A44">
        <w:rPr>
          <w:sz w:val="16"/>
          <w:szCs w:val="16"/>
          <w:lang w:val="tr-TR"/>
        </w:rPr>
        <w:tab/>
      </w:r>
      <w:r w:rsidR="007B470C" w:rsidRPr="007B470C">
        <w:rPr>
          <w:sz w:val="16"/>
          <w:szCs w:val="16"/>
          <w:lang w:val="tr-TR"/>
        </w:rPr>
        <w:t>7.525.760</w:t>
      </w:r>
      <w:r w:rsidR="00CF6A44">
        <w:rPr>
          <w:sz w:val="16"/>
          <w:szCs w:val="16"/>
          <w:lang w:val="tr-TR"/>
        </w:rPr>
        <w:tab/>
      </w:r>
      <w:r w:rsidR="007B470C">
        <w:rPr>
          <w:sz w:val="16"/>
          <w:szCs w:val="16"/>
          <w:lang w:val="tr-TR"/>
        </w:rPr>
        <w:t>-</w:t>
      </w:r>
      <w:r w:rsidR="00CF6A44">
        <w:rPr>
          <w:sz w:val="16"/>
          <w:szCs w:val="16"/>
          <w:lang w:val="tr-TR"/>
        </w:rPr>
        <w:tab/>
      </w:r>
      <w:bookmarkStart w:id="12" w:name="OLE_LINK3"/>
      <w:r w:rsidR="007B470C" w:rsidRPr="007B470C">
        <w:rPr>
          <w:sz w:val="16"/>
          <w:szCs w:val="16"/>
          <w:lang w:val="tr-TR"/>
        </w:rPr>
        <w:t>1.291.069</w:t>
      </w:r>
      <w:bookmarkEnd w:id="12"/>
    </w:p>
    <w:p w:rsidR="000145F8" w:rsidRPr="00D812EE" w:rsidRDefault="000145F8">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Azami riskin teminat, vs ile güvence altına alınmış kısmı </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0145F8">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A. Vadesi geçmemiş ya da değer düşüklüğüne </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uğramamış finansal varlıkların net defter değeri</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sidRPr="007B470C">
        <w:rPr>
          <w:sz w:val="16"/>
          <w:szCs w:val="16"/>
          <w:lang w:val="tr-TR"/>
        </w:rPr>
        <w:t>76.649</w:t>
      </w:r>
      <w:r w:rsidR="00CF6A44">
        <w:rPr>
          <w:sz w:val="16"/>
          <w:szCs w:val="16"/>
          <w:lang w:val="tr-TR"/>
        </w:rPr>
        <w:tab/>
      </w:r>
      <w:r w:rsidR="007B470C" w:rsidRPr="007B470C">
        <w:rPr>
          <w:sz w:val="16"/>
          <w:szCs w:val="16"/>
          <w:lang w:val="tr-TR"/>
        </w:rPr>
        <w:t>7.525.760</w:t>
      </w:r>
      <w:r w:rsidR="00CF6A44">
        <w:rPr>
          <w:sz w:val="16"/>
          <w:szCs w:val="16"/>
          <w:lang w:val="tr-TR"/>
        </w:rPr>
        <w:tab/>
      </w:r>
      <w:r w:rsidR="007B470C" w:rsidRPr="007B470C">
        <w:rPr>
          <w:sz w:val="16"/>
          <w:szCs w:val="16"/>
          <w:lang w:val="tr-TR"/>
        </w:rPr>
        <w:t>-</w:t>
      </w:r>
      <w:r w:rsidR="00CF6A44">
        <w:rPr>
          <w:sz w:val="16"/>
          <w:szCs w:val="16"/>
          <w:lang w:val="tr-TR"/>
        </w:rPr>
        <w:tab/>
      </w:r>
      <w:r w:rsidR="007B470C" w:rsidRPr="007B470C">
        <w:rPr>
          <w:sz w:val="16"/>
          <w:szCs w:val="16"/>
          <w:lang w:val="tr-TR"/>
        </w:rPr>
        <w:t>1.291.069</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B. Koşulları yeniden görüşülmüş bulunan, aksi takdirde </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vadesi geçmiş veya değer düşüklüğüne uğramış </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sayılacak finansal varlıkların defter değeri</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C. Vadesi geçmiş ancak değer düşüklüğüne uğramamış </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varlıkların net defter değeri</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teminat, vs ile güvence altına alınmış kısmı</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ab/>
      </w:r>
      <w:r w:rsidR="00CF6A44">
        <w:rPr>
          <w:sz w:val="16"/>
          <w:szCs w:val="16"/>
          <w:lang w:val="tr-TR"/>
        </w:rPr>
        <w:tab/>
      </w:r>
      <w:r w:rsidR="00CF6A44">
        <w:rPr>
          <w:sz w:val="16"/>
          <w:szCs w:val="16"/>
          <w:lang w:val="tr-TR"/>
        </w:rPr>
        <w:tab/>
      </w:r>
      <w:r w:rsidR="00CF6A44">
        <w:rPr>
          <w:sz w:val="16"/>
          <w:szCs w:val="16"/>
          <w:lang w:val="tr-TR"/>
        </w:rPr>
        <w:tab/>
      </w:r>
      <w:r w:rsidR="00CF6A44">
        <w:rPr>
          <w:sz w:val="16"/>
          <w:szCs w:val="16"/>
          <w:lang w:val="tr-TR"/>
        </w:rPr>
        <w:tab/>
      </w:r>
      <w:r w:rsidR="00CF6A44">
        <w:rPr>
          <w:sz w:val="16"/>
          <w:szCs w:val="16"/>
          <w:lang w:val="tr-TR"/>
        </w:rPr>
        <w:tab/>
      </w:r>
      <w:r w:rsidR="00CF6A44">
        <w:rPr>
          <w:sz w:val="16"/>
          <w:szCs w:val="16"/>
          <w:lang w:val="tr-TR"/>
        </w:rPr>
        <w:tab/>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D. Değer düşüklüğüne uğrayan varlıkların net defter değerleri</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geçmiş (brüt defter değeri)</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geçmemiş (brüt defter değeri)</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D808C5">
      <w:pPr>
        <w:widowControl w:val="0"/>
        <w:pBdr>
          <w:bottom w:val="single" w:sz="4" w:space="1" w:color="auto"/>
        </w:pBdr>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E. Finansal durum tablosu dışı kredi riski içeren unsurlar</w:t>
      </w:r>
      <w:r>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r w:rsidR="00CF6A44">
        <w:rPr>
          <w:sz w:val="16"/>
          <w:szCs w:val="16"/>
          <w:lang w:val="tr-TR"/>
        </w:rPr>
        <w:tab/>
      </w:r>
      <w:r w:rsidR="007B470C">
        <w:rPr>
          <w:sz w:val="16"/>
          <w:szCs w:val="16"/>
          <w:lang w:val="tr-TR"/>
        </w:rPr>
        <w:t>-</w:t>
      </w:r>
    </w:p>
    <w:p w:rsidR="000145F8" w:rsidRPr="00D812EE" w:rsidRDefault="000145F8">
      <w:pPr>
        <w:autoSpaceDE w:val="0"/>
        <w:autoSpaceDN w:val="0"/>
        <w:adjustRightInd w:val="0"/>
        <w:jc w:val="both"/>
        <w:rPr>
          <w:sz w:val="16"/>
          <w:szCs w:val="16"/>
          <w:lang w:val="tr-TR"/>
        </w:rPr>
      </w:pPr>
    </w:p>
    <w:p w:rsidR="000145F8" w:rsidRPr="00D812EE" w:rsidRDefault="00D808C5">
      <w:pPr>
        <w:autoSpaceDE w:val="0"/>
        <w:autoSpaceDN w:val="0"/>
        <w:adjustRightInd w:val="0"/>
        <w:ind w:left="567" w:hanging="567"/>
        <w:jc w:val="both"/>
        <w:rPr>
          <w:sz w:val="16"/>
          <w:szCs w:val="16"/>
          <w:lang w:val="tr-TR"/>
        </w:rPr>
      </w:pPr>
      <w:r>
        <w:rPr>
          <w:sz w:val="16"/>
          <w:szCs w:val="16"/>
          <w:lang w:val="tr-TR"/>
        </w:rPr>
        <w:t>(*)</w:t>
      </w:r>
      <w:r>
        <w:rPr>
          <w:sz w:val="16"/>
          <w:szCs w:val="16"/>
          <w:lang w:val="tr-TR"/>
        </w:rPr>
        <w:tab/>
        <w:t>Tutarın belirlenmesinde, alınan teminatlar gibi, kredi güvenilirliğinde artış sağlayan unsurlar dikkate alınmamıştır.</w:t>
      </w:r>
    </w:p>
    <w:p w:rsidR="000145F8" w:rsidRPr="00D812EE" w:rsidRDefault="00D808C5">
      <w:pPr>
        <w:widowControl w:val="0"/>
        <w:autoSpaceDE w:val="0"/>
        <w:autoSpaceDN w:val="0"/>
        <w:adjustRightInd w:val="0"/>
        <w:ind w:left="567" w:right="945" w:hanging="567"/>
        <w:jc w:val="both"/>
        <w:rPr>
          <w:sz w:val="16"/>
          <w:szCs w:val="16"/>
          <w:lang w:val="tr-TR"/>
        </w:rPr>
      </w:pPr>
      <w:r>
        <w:rPr>
          <w:sz w:val="16"/>
          <w:szCs w:val="16"/>
          <w:lang w:val="tr-TR"/>
        </w:rPr>
        <w:t>(**)</w:t>
      </w:r>
      <w:r>
        <w:rPr>
          <w:sz w:val="16"/>
          <w:szCs w:val="16"/>
          <w:lang w:val="tr-TR"/>
        </w:rPr>
        <w:tab/>
        <w:t>Vadeli İşlemler Borsası üyelik ve garanti fonu teminatlarından oluşmaktadır.</w:t>
      </w:r>
    </w:p>
    <w:p w:rsidR="000145F8" w:rsidRPr="00D812EE" w:rsidRDefault="00D808C5">
      <w:pPr>
        <w:widowControl w:val="0"/>
        <w:autoSpaceDE w:val="0"/>
        <w:autoSpaceDN w:val="0"/>
        <w:adjustRightInd w:val="0"/>
        <w:ind w:left="567" w:right="945" w:hanging="567"/>
        <w:jc w:val="both"/>
        <w:rPr>
          <w:sz w:val="16"/>
          <w:szCs w:val="16"/>
          <w:lang w:val="tr-TR"/>
        </w:rPr>
      </w:pPr>
      <w:r>
        <w:rPr>
          <w:sz w:val="16"/>
          <w:szCs w:val="16"/>
          <w:lang w:val="tr-TR"/>
        </w:rPr>
        <w:t xml:space="preserve">(***) </w:t>
      </w:r>
      <w:r>
        <w:rPr>
          <w:sz w:val="16"/>
          <w:szCs w:val="16"/>
          <w:lang w:val="tr-TR"/>
        </w:rPr>
        <w:tab/>
        <w:t xml:space="preserve">Satılmaya hazır finansal varlık olarak sınıflandırılmış olan </w:t>
      </w:r>
      <w:r w:rsidR="00C249D1">
        <w:rPr>
          <w:sz w:val="16"/>
          <w:szCs w:val="16"/>
          <w:lang w:val="tr-TR"/>
        </w:rPr>
        <w:t>745.644</w:t>
      </w:r>
      <w:r w:rsidR="007B470C">
        <w:rPr>
          <w:sz w:val="16"/>
          <w:szCs w:val="16"/>
          <w:lang w:val="tr-TR"/>
        </w:rPr>
        <w:t xml:space="preserve"> </w:t>
      </w:r>
      <w:r w:rsidRPr="00ED1C7A">
        <w:rPr>
          <w:sz w:val="16"/>
          <w:szCs w:val="16"/>
          <w:lang w:val="tr-TR"/>
        </w:rPr>
        <w:t>TL</w:t>
      </w:r>
      <w:r>
        <w:rPr>
          <w:sz w:val="16"/>
          <w:szCs w:val="16"/>
          <w:lang w:val="tr-TR"/>
        </w:rPr>
        <w:t xml:space="preserve"> tutarında devlet </w:t>
      </w:r>
      <w:r w:rsidR="00052115">
        <w:rPr>
          <w:sz w:val="16"/>
          <w:szCs w:val="16"/>
          <w:lang w:val="tr-TR"/>
        </w:rPr>
        <w:t xml:space="preserve">tahvilleri, </w:t>
      </w:r>
      <w:r w:rsidR="00C249D1">
        <w:rPr>
          <w:sz w:val="16"/>
          <w:szCs w:val="16"/>
          <w:lang w:val="tr-TR"/>
        </w:rPr>
        <w:t xml:space="preserve">385.714 </w:t>
      </w:r>
      <w:r w:rsidRPr="009A1F0E">
        <w:rPr>
          <w:sz w:val="16"/>
          <w:szCs w:val="16"/>
          <w:lang w:val="tr-TR"/>
        </w:rPr>
        <w:t>TL tutarında</w:t>
      </w:r>
      <w:r>
        <w:rPr>
          <w:sz w:val="16"/>
          <w:szCs w:val="16"/>
          <w:lang w:val="tr-TR"/>
        </w:rPr>
        <w:t xml:space="preserve"> İstanbul Takas ve Saklama Bankası A.Ş.’nin hisse senetlerine yapılan yatırımdan</w:t>
      </w:r>
      <w:r w:rsidR="00052115">
        <w:rPr>
          <w:sz w:val="16"/>
          <w:szCs w:val="16"/>
          <w:lang w:val="tr-TR"/>
        </w:rPr>
        <w:t xml:space="preserve"> ve </w:t>
      </w:r>
      <w:r w:rsidR="00C249D1">
        <w:rPr>
          <w:sz w:val="16"/>
          <w:szCs w:val="16"/>
          <w:lang w:val="tr-TR"/>
        </w:rPr>
        <w:t>159.711</w:t>
      </w:r>
      <w:r w:rsidR="00052115">
        <w:rPr>
          <w:sz w:val="16"/>
          <w:szCs w:val="16"/>
          <w:lang w:val="tr-TR"/>
        </w:rPr>
        <w:t xml:space="preserve"> TL değerinde Borsa İstanbul A.Ş. hisselerinden </w:t>
      </w:r>
      <w:r>
        <w:rPr>
          <w:sz w:val="16"/>
          <w:szCs w:val="16"/>
          <w:lang w:val="tr-TR"/>
        </w:rPr>
        <w:t>oluşmaktadır.</w:t>
      </w:r>
    </w:p>
    <w:p w:rsidR="000145F8" w:rsidRPr="00D812EE" w:rsidRDefault="000145F8">
      <w:pPr>
        <w:widowControl w:val="0"/>
        <w:tabs>
          <w:tab w:val="decimal" w:pos="5670"/>
          <w:tab w:val="decimal" w:pos="6946"/>
          <w:tab w:val="decimal" w:pos="8364"/>
          <w:tab w:val="decimal" w:pos="9781"/>
          <w:tab w:val="decimal" w:pos="10915"/>
          <w:tab w:val="decimal" w:pos="12758"/>
          <w:tab w:val="decimal" w:pos="14005"/>
        </w:tabs>
        <w:ind w:left="567" w:hanging="567"/>
        <w:jc w:val="both"/>
        <w:rPr>
          <w:sz w:val="16"/>
          <w:szCs w:val="16"/>
          <w:lang w:val="tr-TR"/>
        </w:rPr>
        <w:sectPr w:rsidR="000145F8" w:rsidRPr="00D812EE" w:rsidSect="000145F8">
          <w:pgSz w:w="16840" w:h="11907" w:orient="landscape" w:code="9"/>
          <w:pgMar w:top="1134" w:right="1134" w:bottom="1134" w:left="1701" w:header="851" w:footer="851" w:gutter="0"/>
          <w:cols w:space="720"/>
          <w:docGrid w:linePitch="360"/>
        </w:sectPr>
      </w:pPr>
    </w:p>
    <w:p w:rsidR="000145F8" w:rsidRPr="00D812EE" w:rsidRDefault="00E63424" w:rsidP="00D36889">
      <w:pPr>
        <w:widowControl w:val="0"/>
        <w:autoSpaceDE w:val="0"/>
        <w:autoSpaceDN w:val="0"/>
        <w:adjustRightInd w:val="0"/>
        <w:ind w:left="567" w:right="947" w:hanging="567"/>
        <w:jc w:val="both"/>
        <w:rPr>
          <w:b/>
          <w:bCs/>
          <w:spacing w:val="2"/>
          <w:w w:val="103"/>
          <w:sz w:val="22"/>
          <w:szCs w:val="22"/>
          <w:lang w:val="tr-TR"/>
        </w:rPr>
      </w:pPr>
      <w:r>
        <w:rPr>
          <w:b/>
          <w:bCs/>
          <w:sz w:val="22"/>
          <w:szCs w:val="22"/>
          <w:lang w:val="tr-TR"/>
        </w:rPr>
        <w:t>19</w:t>
      </w:r>
      <w:r w:rsidR="00D808C5">
        <w:rPr>
          <w:b/>
          <w:bCs/>
          <w:sz w:val="22"/>
          <w:szCs w:val="22"/>
          <w:lang w:val="tr-TR"/>
        </w:rPr>
        <w:t>.</w:t>
      </w:r>
      <w:r w:rsidR="00D808C5">
        <w:rPr>
          <w:b/>
          <w:bCs/>
          <w:spacing w:val="3"/>
          <w:sz w:val="22"/>
          <w:szCs w:val="22"/>
          <w:lang w:val="tr-TR"/>
        </w:rPr>
        <w:tab/>
      </w:r>
      <w:r w:rsidR="00D808C5">
        <w:rPr>
          <w:b/>
          <w:bCs/>
          <w:spacing w:val="3"/>
          <w:w w:val="103"/>
          <w:sz w:val="22"/>
          <w:szCs w:val="22"/>
          <w:lang w:val="tr-TR"/>
        </w:rPr>
        <w:t>Fİ</w:t>
      </w:r>
      <w:r w:rsidR="00D808C5">
        <w:rPr>
          <w:b/>
          <w:bCs/>
          <w:spacing w:val="-1"/>
          <w:w w:val="103"/>
          <w:sz w:val="22"/>
          <w:szCs w:val="22"/>
          <w:lang w:val="tr-TR"/>
        </w:rPr>
        <w:t>NAN</w:t>
      </w:r>
      <w:r w:rsidR="00D808C5">
        <w:rPr>
          <w:b/>
          <w:bCs/>
          <w:w w:val="103"/>
          <w:sz w:val="22"/>
          <w:szCs w:val="22"/>
          <w:lang w:val="tr-TR"/>
        </w:rPr>
        <w:t>S</w:t>
      </w:r>
      <w:r w:rsidR="00D808C5">
        <w:rPr>
          <w:b/>
          <w:bCs/>
          <w:spacing w:val="-1"/>
          <w:w w:val="103"/>
          <w:sz w:val="22"/>
          <w:szCs w:val="22"/>
          <w:lang w:val="tr-TR"/>
        </w:rPr>
        <w:t>A</w:t>
      </w:r>
      <w:r w:rsidR="00D808C5">
        <w:rPr>
          <w:b/>
          <w:bCs/>
          <w:w w:val="103"/>
          <w:sz w:val="22"/>
          <w:szCs w:val="22"/>
          <w:lang w:val="tr-TR"/>
        </w:rPr>
        <w:t>L</w:t>
      </w:r>
      <w:r w:rsidR="00D808C5">
        <w:rPr>
          <w:b/>
          <w:bCs/>
          <w:spacing w:val="1"/>
          <w:sz w:val="22"/>
          <w:szCs w:val="22"/>
          <w:lang w:val="tr-TR"/>
        </w:rPr>
        <w:t xml:space="preserve"> </w:t>
      </w:r>
      <w:r w:rsidR="00D808C5">
        <w:rPr>
          <w:b/>
          <w:bCs/>
          <w:spacing w:val="-1"/>
          <w:sz w:val="22"/>
          <w:szCs w:val="22"/>
          <w:lang w:val="tr-TR"/>
        </w:rPr>
        <w:t>ARAÇLARDA</w:t>
      </w:r>
      <w:r w:rsidR="00D808C5">
        <w:rPr>
          <w:b/>
          <w:bCs/>
          <w:sz w:val="22"/>
          <w:szCs w:val="22"/>
          <w:lang w:val="tr-TR"/>
        </w:rPr>
        <w:t>N</w:t>
      </w:r>
      <w:r w:rsidR="00D808C5">
        <w:rPr>
          <w:b/>
          <w:bCs/>
          <w:spacing w:val="6"/>
          <w:sz w:val="22"/>
          <w:szCs w:val="22"/>
          <w:lang w:val="tr-TR"/>
        </w:rPr>
        <w:t xml:space="preserve"> </w:t>
      </w:r>
      <w:r w:rsidR="00D808C5">
        <w:rPr>
          <w:b/>
          <w:bCs/>
          <w:spacing w:val="2"/>
          <w:sz w:val="22"/>
          <w:szCs w:val="22"/>
          <w:lang w:val="tr-TR"/>
        </w:rPr>
        <w:t>K</w:t>
      </w:r>
      <w:r w:rsidR="00D808C5">
        <w:rPr>
          <w:b/>
          <w:bCs/>
          <w:spacing w:val="-1"/>
          <w:sz w:val="22"/>
          <w:szCs w:val="22"/>
          <w:lang w:val="tr-TR"/>
        </w:rPr>
        <w:t>A</w:t>
      </w:r>
      <w:r w:rsidR="00D808C5">
        <w:rPr>
          <w:b/>
          <w:bCs/>
          <w:spacing w:val="2"/>
          <w:sz w:val="22"/>
          <w:szCs w:val="22"/>
          <w:lang w:val="tr-TR"/>
        </w:rPr>
        <w:t>Y</w:t>
      </w:r>
      <w:r w:rsidR="00D808C5">
        <w:rPr>
          <w:b/>
          <w:bCs/>
          <w:spacing w:val="-1"/>
          <w:sz w:val="22"/>
          <w:szCs w:val="22"/>
          <w:lang w:val="tr-TR"/>
        </w:rPr>
        <w:t>NA</w:t>
      </w:r>
      <w:r w:rsidR="00D808C5">
        <w:rPr>
          <w:b/>
          <w:bCs/>
          <w:spacing w:val="2"/>
          <w:sz w:val="22"/>
          <w:szCs w:val="22"/>
          <w:lang w:val="tr-TR"/>
        </w:rPr>
        <w:t>K</w:t>
      </w:r>
      <w:r w:rsidR="00D808C5">
        <w:rPr>
          <w:b/>
          <w:bCs/>
          <w:spacing w:val="-1"/>
          <w:sz w:val="22"/>
          <w:szCs w:val="22"/>
          <w:lang w:val="tr-TR"/>
        </w:rPr>
        <w:t>LANA</w:t>
      </w:r>
      <w:r w:rsidR="00D808C5">
        <w:rPr>
          <w:b/>
          <w:bCs/>
          <w:sz w:val="22"/>
          <w:szCs w:val="22"/>
          <w:lang w:val="tr-TR"/>
        </w:rPr>
        <w:t>N</w:t>
      </w:r>
      <w:r w:rsidR="00D808C5">
        <w:rPr>
          <w:b/>
          <w:bCs/>
          <w:spacing w:val="7"/>
          <w:sz w:val="22"/>
          <w:szCs w:val="22"/>
          <w:lang w:val="tr-TR"/>
        </w:rPr>
        <w:t xml:space="preserve"> </w:t>
      </w:r>
      <w:r w:rsidR="00D808C5">
        <w:rPr>
          <w:b/>
          <w:bCs/>
          <w:spacing w:val="-1"/>
          <w:w w:val="103"/>
          <w:sz w:val="22"/>
          <w:szCs w:val="22"/>
          <w:lang w:val="tr-TR"/>
        </w:rPr>
        <w:t>RİSKLERİ</w:t>
      </w:r>
      <w:r w:rsidR="00D808C5">
        <w:rPr>
          <w:b/>
          <w:bCs/>
          <w:w w:val="103"/>
          <w:sz w:val="22"/>
          <w:szCs w:val="22"/>
          <w:lang w:val="tr-TR"/>
        </w:rPr>
        <w:t>N</w:t>
      </w:r>
      <w:r w:rsidR="00D808C5">
        <w:rPr>
          <w:b/>
          <w:bCs/>
          <w:sz w:val="22"/>
          <w:szCs w:val="22"/>
          <w:lang w:val="tr-TR"/>
        </w:rPr>
        <w:t xml:space="preserve"> </w:t>
      </w:r>
      <w:r w:rsidR="00D808C5">
        <w:rPr>
          <w:b/>
          <w:bCs/>
          <w:spacing w:val="-1"/>
          <w:w w:val="103"/>
          <w:sz w:val="22"/>
          <w:szCs w:val="22"/>
          <w:lang w:val="tr-TR"/>
        </w:rPr>
        <w:t>NİTELİĞİ</w:t>
      </w:r>
      <w:r w:rsidR="00D808C5">
        <w:rPr>
          <w:spacing w:val="1"/>
          <w:sz w:val="22"/>
          <w:szCs w:val="22"/>
          <w:lang w:val="tr-TR"/>
        </w:rPr>
        <w:t xml:space="preserve"> </w:t>
      </w:r>
      <w:r w:rsidR="00D808C5">
        <w:rPr>
          <w:b/>
          <w:bCs/>
          <w:spacing w:val="-1"/>
          <w:sz w:val="22"/>
          <w:szCs w:val="22"/>
          <w:lang w:val="tr-TR"/>
        </w:rPr>
        <w:t>V</w:t>
      </w:r>
      <w:r w:rsidR="00D808C5">
        <w:rPr>
          <w:b/>
          <w:bCs/>
          <w:sz w:val="22"/>
          <w:szCs w:val="22"/>
          <w:lang w:val="tr-TR"/>
        </w:rPr>
        <w:t>E</w:t>
      </w:r>
      <w:r w:rsidR="00D808C5">
        <w:rPr>
          <w:b/>
          <w:bCs/>
          <w:spacing w:val="5"/>
          <w:sz w:val="22"/>
          <w:szCs w:val="22"/>
          <w:lang w:val="tr-TR"/>
        </w:rPr>
        <w:t xml:space="preserve"> </w:t>
      </w:r>
      <w:r w:rsidR="00D808C5">
        <w:rPr>
          <w:b/>
          <w:bCs/>
          <w:spacing w:val="-1"/>
          <w:w w:val="103"/>
          <w:sz w:val="22"/>
          <w:szCs w:val="22"/>
          <w:lang w:val="tr-TR"/>
        </w:rPr>
        <w:t>DÜZE</w:t>
      </w:r>
      <w:r w:rsidR="00D808C5">
        <w:rPr>
          <w:b/>
          <w:bCs/>
          <w:spacing w:val="2"/>
          <w:w w:val="103"/>
          <w:sz w:val="22"/>
          <w:szCs w:val="22"/>
          <w:lang w:val="tr-TR"/>
        </w:rPr>
        <w:t>Yİ (Devamı)</w:t>
      </w:r>
    </w:p>
    <w:p w:rsidR="000145F8" w:rsidRPr="00D812EE" w:rsidRDefault="000145F8">
      <w:pPr>
        <w:widowControl w:val="0"/>
        <w:autoSpaceDE w:val="0"/>
        <w:autoSpaceDN w:val="0"/>
        <w:adjustRightInd w:val="0"/>
        <w:ind w:right="945"/>
        <w:jc w:val="both"/>
        <w:rPr>
          <w:sz w:val="22"/>
          <w:szCs w:val="22"/>
          <w:lang w:val="tr-TR"/>
        </w:rPr>
      </w:pPr>
    </w:p>
    <w:p w:rsidR="000145F8" w:rsidRPr="00D812EE" w:rsidRDefault="00D808C5">
      <w:pPr>
        <w:widowControl w:val="0"/>
        <w:tabs>
          <w:tab w:val="left" w:pos="4820"/>
          <w:tab w:val="center" w:pos="7230"/>
          <w:tab w:val="right" w:pos="9781"/>
        </w:tabs>
        <w:jc w:val="both"/>
        <w:rPr>
          <w:bCs/>
          <w:sz w:val="16"/>
          <w:szCs w:val="16"/>
          <w:u w:val="single"/>
          <w:lang w:val="tr-TR"/>
        </w:rPr>
      </w:pPr>
      <w:r>
        <w:rPr>
          <w:bCs/>
          <w:sz w:val="16"/>
          <w:szCs w:val="16"/>
          <w:lang w:val="tr-TR"/>
        </w:rPr>
        <w:tab/>
      </w:r>
      <w:r>
        <w:rPr>
          <w:bCs/>
          <w:sz w:val="16"/>
          <w:szCs w:val="16"/>
          <w:u w:val="single"/>
          <w:lang w:val="tr-TR"/>
        </w:rPr>
        <w:tab/>
        <w:t>Alacaklar</w:t>
      </w:r>
      <w:r>
        <w:rPr>
          <w:bCs/>
          <w:sz w:val="16"/>
          <w:szCs w:val="16"/>
          <w:u w:val="single"/>
          <w:lang w:val="tr-TR"/>
        </w:rPr>
        <w:tab/>
      </w:r>
    </w:p>
    <w:p w:rsidR="000145F8" w:rsidRPr="00D812EE" w:rsidRDefault="00D808C5">
      <w:pPr>
        <w:widowControl w:val="0"/>
        <w:tabs>
          <w:tab w:val="left" w:pos="4820"/>
          <w:tab w:val="center" w:pos="5954"/>
          <w:tab w:val="right" w:pos="6946"/>
          <w:tab w:val="left" w:pos="7371"/>
          <w:tab w:val="center" w:pos="8364"/>
          <w:tab w:val="right" w:pos="9781"/>
          <w:tab w:val="right" w:pos="10490"/>
        </w:tabs>
        <w:jc w:val="both"/>
        <w:rPr>
          <w:b/>
          <w:sz w:val="16"/>
          <w:szCs w:val="16"/>
          <w:u w:val="single"/>
          <w:lang w:val="tr-TR"/>
        </w:rPr>
      </w:pPr>
      <w:r>
        <w:rPr>
          <w:b/>
          <w:sz w:val="16"/>
          <w:szCs w:val="16"/>
          <w:lang w:val="tr-TR"/>
        </w:rPr>
        <w:tab/>
      </w:r>
      <w:r>
        <w:rPr>
          <w:b/>
          <w:sz w:val="16"/>
          <w:szCs w:val="16"/>
          <w:u w:val="single"/>
          <w:lang w:val="tr-TR"/>
        </w:rPr>
        <w:tab/>
        <w:t>Ticari Alacaklar</w:t>
      </w:r>
      <w:r>
        <w:rPr>
          <w:b/>
          <w:sz w:val="16"/>
          <w:szCs w:val="16"/>
          <w:u w:val="single"/>
          <w:lang w:val="tr-TR"/>
        </w:rPr>
        <w:tab/>
      </w:r>
      <w:r>
        <w:rPr>
          <w:b/>
          <w:sz w:val="16"/>
          <w:szCs w:val="16"/>
          <w:lang w:val="tr-TR"/>
        </w:rPr>
        <w:tab/>
      </w:r>
      <w:r>
        <w:rPr>
          <w:b/>
          <w:sz w:val="16"/>
          <w:szCs w:val="16"/>
          <w:u w:val="single"/>
          <w:lang w:val="tr-TR"/>
        </w:rPr>
        <w:tab/>
        <w:t>Diğer Alacaklar</w:t>
      </w:r>
      <w:r>
        <w:rPr>
          <w:b/>
          <w:sz w:val="16"/>
          <w:szCs w:val="16"/>
          <w:u w:val="single"/>
          <w:lang w:val="tr-TR"/>
        </w:rPr>
        <w:tab/>
      </w:r>
    </w:p>
    <w:p w:rsidR="000145F8" w:rsidRPr="00D812EE" w:rsidRDefault="00D808C5">
      <w:pPr>
        <w:widowControl w:val="0"/>
        <w:tabs>
          <w:tab w:val="right" w:pos="12758"/>
        </w:tabs>
        <w:jc w:val="both"/>
        <w:rPr>
          <w:sz w:val="16"/>
          <w:szCs w:val="16"/>
          <w:lang w:val="tr-TR"/>
        </w:rPr>
      </w:pPr>
      <w:r>
        <w:rPr>
          <w:sz w:val="16"/>
          <w:szCs w:val="16"/>
          <w:lang w:val="tr-TR"/>
        </w:rPr>
        <w:tab/>
      </w:r>
      <w:r>
        <w:rPr>
          <w:bCs/>
          <w:sz w:val="16"/>
          <w:szCs w:val="16"/>
          <w:lang w:val="tr-TR"/>
        </w:rPr>
        <w:t>Gerçeğe Uygun Değ.</w:t>
      </w:r>
    </w:p>
    <w:p w:rsidR="000145F8" w:rsidRPr="00D812EE" w:rsidRDefault="00D808C5">
      <w:pPr>
        <w:widowControl w:val="0"/>
        <w:tabs>
          <w:tab w:val="right" w:pos="10915"/>
          <w:tab w:val="right" w:pos="12758"/>
        </w:tabs>
        <w:jc w:val="both"/>
        <w:rPr>
          <w:sz w:val="16"/>
          <w:szCs w:val="16"/>
          <w:lang w:val="tr-TR"/>
        </w:rPr>
      </w:pPr>
      <w:r>
        <w:rPr>
          <w:sz w:val="16"/>
          <w:szCs w:val="16"/>
          <w:lang w:val="tr-TR"/>
        </w:rPr>
        <w:tab/>
        <w:t>Bankalardaki</w:t>
      </w:r>
      <w:r>
        <w:rPr>
          <w:sz w:val="16"/>
          <w:szCs w:val="16"/>
          <w:lang w:val="tr-TR"/>
        </w:rPr>
        <w:tab/>
      </w:r>
      <w:r>
        <w:rPr>
          <w:bCs/>
          <w:sz w:val="16"/>
          <w:szCs w:val="16"/>
          <w:lang w:val="tr-TR"/>
        </w:rPr>
        <w:t>Farkı Kar veya Zarara</w:t>
      </w:r>
    </w:p>
    <w:p w:rsidR="000145F8" w:rsidRPr="00D812EE" w:rsidRDefault="00CF6A44">
      <w:pPr>
        <w:widowControl w:val="0"/>
        <w:pBdr>
          <w:bottom w:val="single" w:sz="4" w:space="1" w:color="auto"/>
        </w:pBdr>
        <w:tabs>
          <w:tab w:val="right" w:pos="5670"/>
          <w:tab w:val="right" w:pos="6946"/>
          <w:tab w:val="right" w:pos="8364"/>
          <w:tab w:val="right" w:pos="9781"/>
          <w:tab w:val="right" w:pos="10915"/>
          <w:tab w:val="right" w:pos="12758"/>
          <w:tab w:val="right" w:pos="14005"/>
        </w:tabs>
        <w:jc w:val="both"/>
        <w:rPr>
          <w:bCs/>
          <w:sz w:val="16"/>
          <w:szCs w:val="16"/>
          <w:lang w:val="tr-TR"/>
        </w:rPr>
      </w:pPr>
      <w:r>
        <w:rPr>
          <w:sz w:val="16"/>
          <w:szCs w:val="16"/>
          <w:lang w:val="tr-TR"/>
        </w:rPr>
        <w:t>31 Aralık 2013</w:t>
      </w:r>
      <w:r w:rsidR="00D808C5">
        <w:rPr>
          <w:sz w:val="16"/>
          <w:szCs w:val="16"/>
          <w:lang w:val="tr-TR"/>
        </w:rPr>
        <w:tab/>
        <w:t>İlişkili Taraf</w:t>
      </w:r>
      <w:r w:rsidR="00D808C5">
        <w:rPr>
          <w:sz w:val="16"/>
          <w:szCs w:val="16"/>
          <w:lang w:val="tr-TR"/>
        </w:rPr>
        <w:tab/>
        <w:t>Diğer Taraf</w:t>
      </w:r>
      <w:r w:rsidR="00D808C5">
        <w:rPr>
          <w:sz w:val="16"/>
          <w:szCs w:val="16"/>
          <w:lang w:val="tr-TR"/>
        </w:rPr>
        <w:tab/>
        <w:t>İlişikteki Taraf</w:t>
      </w:r>
      <w:r w:rsidR="00D808C5">
        <w:rPr>
          <w:sz w:val="16"/>
          <w:szCs w:val="16"/>
          <w:lang w:val="tr-TR"/>
        </w:rPr>
        <w:tab/>
      </w:r>
      <w:r w:rsidR="00D808C5">
        <w:rPr>
          <w:bCs/>
          <w:sz w:val="16"/>
          <w:szCs w:val="16"/>
          <w:lang w:val="tr-TR"/>
        </w:rPr>
        <w:t>Diğer Taraf (**)</w:t>
      </w:r>
      <w:r w:rsidR="00D808C5">
        <w:rPr>
          <w:bCs/>
          <w:sz w:val="16"/>
          <w:szCs w:val="16"/>
          <w:lang w:val="tr-TR"/>
        </w:rPr>
        <w:tab/>
        <w:t>Mevduat</w:t>
      </w:r>
      <w:r w:rsidR="00D808C5">
        <w:rPr>
          <w:bCs/>
          <w:sz w:val="16"/>
          <w:szCs w:val="16"/>
          <w:lang w:val="tr-TR"/>
        </w:rPr>
        <w:tab/>
        <w:t>Yans. Fin. Varlıklar</w:t>
      </w:r>
      <w:r w:rsidR="00D808C5">
        <w:rPr>
          <w:bCs/>
          <w:sz w:val="16"/>
          <w:szCs w:val="16"/>
          <w:lang w:val="tr-TR"/>
        </w:rPr>
        <w:tab/>
        <w:t>Diğer(***)</w:t>
      </w:r>
    </w:p>
    <w:p w:rsidR="000145F8" w:rsidRPr="00D812EE" w:rsidRDefault="000145F8">
      <w:pPr>
        <w:widowControl w:val="0"/>
        <w:tabs>
          <w:tab w:val="decimal" w:pos="5670"/>
          <w:tab w:val="decimal" w:pos="6946"/>
          <w:tab w:val="decimal" w:pos="8364"/>
          <w:tab w:val="decimal" w:pos="9781"/>
          <w:tab w:val="decimal" w:pos="10915"/>
          <w:tab w:val="decimal" w:pos="12758"/>
          <w:tab w:val="decimal" w:pos="14005"/>
        </w:tabs>
        <w:jc w:val="both"/>
        <w:rPr>
          <w:sz w:val="22"/>
          <w:szCs w:val="22"/>
          <w:lang w:val="tr-TR"/>
        </w:rPr>
      </w:pP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Raporlama tarihi itibarıyla maruz kalınan azami kredi riski (*)</w:t>
      </w:r>
      <w:r>
        <w:rPr>
          <w:sz w:val="16"/>
          <w:szCs w:val="16"/>
          <w:lang w:val="tr-TR"/>
        </w:rPr>
        <w:tab/>
        <w:t>-</w:t>
      </w:r>
      <w:r>
        <w:rPr>
          <w:sz w:val="16"/>
          <w:szCs w:val="16"/>
          <w:lang w:val="tr-TR"/>
        </w:rPr>
        <w:tab/>
        <w:t>-</w:t>
      </w:r>
      <w:r>
        <w:rPr>
          <w:sz w:val="16"/>
          <w:szCs w:val="16"/>
          <w:lang w:val="tr-TR"/>
        </w:rPr>
        <w:tab/>
        <w:t>-</w:t>
      </w:r>
      <w:r>
        <w:rPr>
          <w:sz w:val="16"/>
          <w:szCs w:val="16"/>
          <w:lang w:val="tr-TR"/>
        </w:rPr>
        <w:tab/>
      </w:r>
      <w:r w:rsidRPr="00FD67C4">
        <w:rPr>
          <w:sz w:val="16"/>
          <w:szCs w:val="16"/>
          <w:lang w:val="tr-TR"/>
        </w:rPr>
        <w:t>71.333</w:t>
      </w:r>
      <w:r>
        <w:rPr>
          <w:sz w:val="16"/>
          <w:szCs w:val="16"/>
          <w:lang w:val="tr-TR"/>
        </w:rPr>
        <w:tab/>
      </w:r>
      <w:r w:rsidRPr="00FD67C4">
        <w:rPr>
          <w:sz w:val="16"/>
          <w:szCs w:val="16"/>
          <w:lang w:val="tr-TR"/>
        </w:rPr>
        <w:t>7.636.409</w:t>
      </w:r>
      <w:r>
        <w:rPr>
          <w:sz w:val="16"/>
          <w:szCs w:val="16"/>
          <w:lang w:val="tr-TR"/>
        </w:rPr>
        <w:tab/>
      </w:r>
      <w:r w:rsidRPr="00244CAA">
        <w:rPr>
          <w:sz w:val="16"/>
          <w:szCs w:val="16"/>
          <w:lang w:val="tr-TR"/>
        </w:rPr>
        <w:t>-</w:t>
      </w:r>
      <w:r>
        <w:rPr>
          <w:sz w:val="16"/>
          <w:szCs w:val="16"/>
          <w:lang w:val="tr-TR"/>
        </w:rPr>
        <w:tab/>
      </w:r>
      <w:r w:rsidRPr="00085041">
        <w:rPr>
          <w:sz w:val="16"/>
          <w:szCs w:val="16"/>
          <w:lang w:val="tr-TR"/>
        </w:rPr>
        <w:t>1.186.859</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Azami riskin teminat, vs ile güvence altına alınmış kısmı </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A. Vadesi geçmemiş ya da değer düşüklüğüne </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uğramamış finansal varlıkların net defter değeri</w:t>
      </w:r>
      <w:r>
        <w:rPr>
          <w:sz w:val="16"/>
          <w:szCs w:val="16"/>
          <w:lang w:val="tr-TR"/>
        </w:rPr>
        <w:tab/>
        <w:t>-</w:t>
      </w:r>
      <w:r>
        <w:rPr>
          <w:sz w:val="16"/>
          <w:szCs w:val="16"/>
          <w:lang w:val="tr-TR"/>
        </w:rPr>
        <w:tab/>
        <w:t>-</w:t>
      </w:r>
      <w:r>
        <w:rPr>
          <w:sz w:val="16"/>
          <w:szCs w:val="16"/>
          <w:lang w:val="tr-TR"/>
        </w:rPr>
        <w:tab/>
        <w:t>-</w:t>
      </w:r>
      <w:r>
        <w:rPr>
          <w:sz w:val="16"/>
          <w:szCs w:val="16"/>
          <w:lang w:val="tr-TR"/>
        </w:rPr>
        <w:tab/>
        <w:t>71.333</w:t>
      </w:r>
      <w:r>
        <w:rPr>
          <w:sz w:val="16"/>
          <w:szCs w:val="16"/>
          <w:lang w:val="tr-TR"/>
        </w:rPr>
        <w:tab/>
      </w:r>
      <w:r w:rsidRPr="00B00F7F">
        <w:rPr>
          <w:sz w:val="16"/>
          <w:szCs w:val="16"/>
          <w:lang w:val="tr-TR"/>
        </w:rPr>
        <w:t>7.636.409</w:t>
      </w:r>
      <w:r>
        <w:rPr>
          <w:sz w:val="16"/>
          <w:szCs w:val="16"/>
          <w:lang w:val="tr-TR"/>
        </w:rPr>
        <w:tab/>
        <w:t>-</w:t>
      </w:r>
      <w:r>
        <w:rPr>
          <w:sz w:val="16"/>
          <w:szCs w:val="16"/>
          <w:lang w:val="tr-TR"/>
        </w:rPr>
        <w:tab/>
      </w:r>
      <w:r w:rsidRPr="00085041">
        <w:rPr>
          <w:sz w:val="16"/>
          <w:szCs w:val="16"/>
          <w:lang w:val="tr-TR"/>
        </w:rPr>
        <w:t>1.186.859</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B. Koşulları yeniden görüşülmüş bulunan, aksi takdirde </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vadesi geçmiş veya değer düşüklüğüne uğramış </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sayılacak finansal varlıkların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C. Vadesi geçmiş ancak değer düşüklüğüne uğramamış </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varlıkların net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teminat, vs ile güvence altına alınmış kısmı</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D. Değer düşüklüğüne uğrayan varlıkların net defter değerleri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geçmiş (brüt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geçmemiş (brüt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widowControl w:val="0"/>
        <w:pBdr>
          <w:bottom w:val="single" w:sz="4" w:space="1" w:color="auto"/>
        </w:pBdr>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E. Finansal durum tablosu dışı kredi riski içeren unsurlar</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CF6A44" w:rsidRPr="00D812EE" w:rsidRDefault="00CF6A44">
      <w:pPr>
        <w:autoSpaceDE w:val="0"/>
        <w:autoSpaceDN w:val="0"/>
        <w:adjustRightInd w:val="0"/>
        <w:jc w:val="both"/>
        <w:rPr>
          <w:sz w:val="16"/>
          <w:szCs w:val="16"/>
          <w:lang w:val="tr-TR"/>
        </w:rPr>
      </w:pPr>
    </w:p>
    <w:p w:rsidR="00CF6A44" w:rsidRPr="00D812EE" w:rsidRDefault="00CF6A44">
      <w:pPr>
        <w:autoSpaceDE w:val="0"/>
        <w:autoSpaceDN w:val="0"/>
        <w:adjustRightInd w:val="0"/>
        <w:ind w:left="567" w:hanging="567"/>
        <w:jc w:val="both"/>
        <w:rPr>
          <w:sz w:val="16"/>
          <w:szCs w:val="16"/>
          <w:lang w:val="tr-TR"/>
        </w:rPr>
      </w:pPr>
      <w:r>
        <w:rPr>
          <w:sz w:val="16"/>
          <w:szCs w:val="16"/>
          <w:lang w:val="tr-TR"/>
        </w:rPr>
        <w:t xml:space="preserve">(*) </w:t>
      </w:r>
      <w:r>
        <w:rPr>
          <w:sz w:val="16"/>
          <w:szCs w:val="16"/>
          <w:lang w:val="tr-TR"/>
        </w:rPr>
        <w:tab/>
        <w:t>Tutarın belirlenmesinde, alınan teminatlar gibi, kredi güvenilirliğinde artış sağlayan unsurlar dikkate alınmamıştır.</w:t>
      </w:r>
    </w:p>
    <w:p w:rsidR="00CF6A44" w:rsidRPr="00D812EE" w:rsidRDefault="00CF6A44">
      <w:pPr>
        <w:widowControl w:val="0"/>
        <w:autoSpaceDE w:val="0"/>
        <w:autoSpaceDN w:val="0"/>
        <w:adjustRightInd w:val="0"/>
        <w:ind w:left="567" w:right="945" w:hanging="567"/>
        <w:jc w:val="both"/>
        <w:rPr>
          <w:sz w:val="16"/>
          <w:szCs w:val="16"/>
          <w:lang w:val="tr-TR"/>
        </w:rPr>
      </w:pPr>
      <w:r>
        <w:rPr>
          <w:sz w:val="16"/>
          <w:szCs w:val="16"/>
          <w:lang w:val="tr-TR"/>
        </w:rPr>
        <w:t>(**)</w:t>
      </w:r>
      <w:r>
        <w:rPr>
          <w:sz w:val="16"/>
          <w:szCs w:val="16"/>
          <w:lang w:val="tr-TR"/>
        </w:rPr>
        <w:tab/>
        <w:t>Vadeli İşlemler Borsası üyelik ve garanti fonu teminatlarından oluşmaktadır.</w:t>
      </w:r>
    </w:p>
    <w:p w:rsidR="007F13BE" w:rsidRPr="00D812EE" w:rsidRDefault="00CF6A44">
      <w:pPr>
        <w:widowControl w:val="0"/>
        <w:tabs>
          <w:tab w:val="decimal" w:pos="5670"/>
          <w:tab w:val="decimal" w:pos="6946"/>
          <w:tab w:val="decimal" w:pos="8364"/>
          <w:tab w:val="decimal" w:pos="9781"/>
          <w:tab w:val="decimal" w:pos="10915"/>
          <w:tab w:val="decimal" w:pos="12758"/>
          <w:tab w:val="decimal" w:pos="14005"/>
        </w:tabs>
        <w:ind w:left="567" w:hanging="567"/>
        <w:jc w:val="both"/>
        <w:rPr>
          <w:sz w:val="16"/>
          <w:szCs w:val="16"/>
          <w:lang w:val="tr-TR"/>
        </w:rPr>
      </w:pPr>
      <w:r>
        <w:rPr>
          <w:sz w:val="16"/>
          <w:szCs w:val="16"/>
          <w:lang w:val="tr-TR"/>
        </w:rPr>
        <w:t>(***)</w:t>
      </w:r>
      <w:r>
        <w:rPr>
          <w:sz w:val="16"/>
          <w:szCs w:val="16"/>
          <w:lang w:val="tr-TR"/>
        </w:rPr>
        <w:tab/>
        <w:t xml:space="preserve">Satılmaya hazır finansal varlık olarak sınıflandırılmış olan </w:t>
      </w:r>
      <w:r w:rsidRPr="00ED1C7A">
        <w:rPr>
          <w:sz w:val="16"/>
          <w:szCs w:val="16"/>
          <w:lang w:val="tr-TR"/>
        </w:rPr>
        <w:t>722.348 TL</w:t>
      </w:r>
      <w:r>
        <w:rPr>
          <w:sz w:val="16"/>
          <w:szCs w:val="16"/>
          <w:lang w:val="tr-TR"/>
        </w:rPr>
        <w:t xml:space="preserve"> tutarında devlet tahvilleri, </w:t>
      </w:r>
      <w:r w:rsidRPr="009A1F0E">
        <w:rPr>
          <w:sz w:val="16"/>
          <w:szCs w:val="16"/>
          <w:lang w:val="tr-TR"/>
        </w:rPr>
        <w:t>304.800 TL tutarında</w:t>
      </w:r>
      <w:r>
        <w:rPr>
          <w:sz w:val="16"/>
          <w:szCs w:val="16"/>
          <w:lang w:val="tr-TR"/>
        </w:rPr>
        <w:t xml:space="preserve"> İstanbul Takas ve Saklama Bankası A.Ş.’nin hisse senetlerine yapılan yatırımdan ve 159.711 TL değerinde Borsa İstanbul A.Ş. hisselerinden oluşmaktadır.</w:t>
      </w:r>
    </w:p>
    <w:p w:rsidR="007F13BE" w:rsidRPr="00D812EE" w:rsidRDefault="007F13BE">
      <w:pPr>
        <w:widowControl w:val="0"/>
        <w:tabs>
          <w:tab w:val="decimal" w:pos="5670"/>
          <w:tab w:val="decimal" w:pos="6946"/>
          <w:tab w:val="decimal" w:pos="8364"/>
          <w:tab w:val="decimal" w:pos="9781"/>
          <w:tab w:val="decimal" w:pos="10915"/>
          <w:tab w:val="decimal" w:pos="12758"/>
          <w:tab w:val="decimal" w:pos="14005"/>
        </w:tabs>
        <w:ind w:left="567" w:hanging="567"/>
        <w:jc w:val="both"/>
        <w:rPr>
          <w:sz w:val="16"/>
          <w:szCs w:val="16"/>
          <w:lang w:val="tr-TR"/>
        </w:rPr>
        <w:sectPr w:rsidR="007F13BE" w:rsidRPr="00D812EE" w:rsidSect="000145F8">
          <w:pgSz w:w="16840" w:h="11907" w:orient="landscape" w:code="9"/>
          <w:pgMar w:top="1134" w:right="1134" w:bottom="1134" w:left="1701" w:header="851" w:footer="851" w:gutter="0"/>
          <w:cols w:space="720"/>
          <w:docGrid w:linePitch="360"/>
        </w:sectPr>
      </w:pPr>
    </w:p>
    <w:p w:rsidR="00C57692" w:rsidRDefault="00E63424">
      <w:pPr>
        <w:widowControl w:val="0"/>
        <w:autoSpaceDE w:val="0"/>
        <w:autoSpaceDN w:val="0"/>
        <w:adjustRightInd w:val="0"/>
        <w:ind w:left="567" w:hanging="567"/>
        <w:jc w:val="both"/>
        <w:rPr>
          <w:sz w:val="22"/>
          <w:szCs w:val="22"/>
          <w:lang w:val="tr-TR"/>
        </w:rPr>
      </w:pPr>
      <w:r>
        <w:rPr>
          <w:b/>
          <w:bCs/>
          <w:sz w:val="22"/>
          <w:szCs w:val="22"/>
          <w:lang w:val="tr-TR"/>
        </w:rPr>
        <w:t>19</w:t>
      </w:r>
      <w:r w:rsidR="00D808C5">
        <w:rPr>
          <w:b/>
          <w:bCs/>
          <w:sz w:val="22"/>
          <w:szCs w:val="22"/>
          <w:lang w:val="tr-TR"/>
        </w:rPr>
        <w:t>.</w:t>
      </w:r>
      <w:r w:rsidR="00D808C5">
        <w:rPr>
          <w:b/>
          <w:bCs/>
          <w:spacing w:val="3"/>
          <w:sz w:val="22"/>
          <w:szCs w:val="22"/>
          <w:lang w:val="tr-TR"/>
        </w:rPr>
        <w:tab/>
      </w:r>
      <w:r w:rsidR="00D808C5">
        <w:rPr>
          <w:b/>
          <w:bCs/>
          <w:spacing w:val="3"/>
          <w:w w:val="103"/>
          <w:sz w:val="22"/>
          <w:szCs w:val="22"/>
          <w:lang w:val="tr-TR"/>
        </w:rPr>
        <w:t>Fİ</w:t>
      </w:r>
      <w:r w:rsidR="00D808C5">
        <w:rPr>
          <w:b/>
          <w:bCs/>
          <w:spacing w:val="-1"/>
          <w:w w:val="103"/>
          <w:sz w:val="22"/>
          <w:szCs w:val="22"/>
          <w:lang w:val="tr-TR"/>
        </w:rPr>
        <w:t>NAN</w:t>
      </w:r>
      <w:r w:rsidR="00D808C5">
        <w:rPr>
          <w:b/>
          <w:bCs/>
          <w:w w:val="103"/>
          <w:sz w:val="22"/>
          <w:szCs w:val="22"/>
          <w:lang w:val="tr-TR"/>
        </w:rPr>
        <w:t>S</w:t>
      </w:r>
      <w:r w:rsidR="00D808C5">
        <w:rPr>
          <w:b/>
          <w:bCs/>
          <w:spacing w:val="-1"/>
          <w:w w:val="103"/>
          <w:sz w:val="22"/>
          <w:szCs w:val="22"/>
          <w:lang w:val="tr-TR"/>
        </w:rPr>
        <w:t>A</w:t>
      </w:r>
      <w:r w:rsidR="00D808C5">
        <w:rPr>
          <w:b/>
          <w:bCs/>
          <w:w w:val="103"/>
          <w:sz w:val="22"/>
          <w:szCs w:val="22"/>
          <w:lang w:val="tr-TR"/>
        </w:rPr>
        <w:t>L</w:t>
      </w:r>
      <w:r w:rsidR="00D808C5">
        <w:rPr>
          <w:b/>
          <w:bCs/>
          <w:spacing w:val="1"/>
          <w:sz w:val="22"/>
          <w:szCs w:val="22"/>
          <w:lang w:val="tr-TR"/>
        </w:rPr>
        <w:t xml:space="preserve"> </w:t>
      </w:r>
      <w:r w:rsidR="00D808C5">
        <w:rPr>
          <w:b/>
          <w:bCs/>
          <w:spacing w:val="-1"/>
          <w:sz w:val="22"/>
          <w:szCs w:val="22"/>
          <w:lang w:val="tr-TR"/>
        </w:rPr>
        <w:t>ARAÇLARDA</w:t>
      </w:r>
      <w:r w:rsidR="00D808C5">
        <w:rPr>
          <w:b/>
          <w:bCs/>
          <w:sz w:val="22"/>
          <w:szCs w:val="22"/>
          <w:lang w:val="tr-TR"/>
        </w:rPr>
        <w:t>N</w:t>
      </w:r>
      <w:r w:rsidR="00D808C5">
        <w:rPr>
          <w:b/>
          <w:bCs/>
          <w:spacing w:val="6"/>
          <w:sz w:val="22"/>
          <w:szCs w:val="22"/>
          <w:lang w:val="tr-TR"/>
        </w:rPr>
        <w:t xml:space="preserve"> </w:t>
      </w:r>
      <w:r w:rsidR="00D808C5">
        <w:rPr>
          <w:b/>
          <w:bCs/>
          <w:spacing w:val="2"/>
          <w:sz w:val="22"/>
          <w:szCs w:val="22"/>
          <w:lang w:val="tr-TR"/>
        </w:rPr>
        <w:t>K</w:t>
      </w:r>
      <w:r w:rsidR="00D808C5">
        <w:rPr>
          <w:b/>
          <w:bCs/>
          <w:spacing w:val="-1"/>
          <w:sz w:val="22"/>
          <w:szCs w:val="22"/>
          <w:lang w:val="tr-TR"/>
        </w:rPr>
        <w:t>A</w:t>
      </w:r>
      <w:r w:rsidR="00D808C5">
        <w:rPr>
          <w:b/>
          <w:bCs/>
          <w:spacing w:val="2"/>
          <w:sz w:val="22"/>
          <w:szCs w:val="22"/>
          <w:lang w:val="tr-TR"/>
        </w:rPr>
        <w:t>Y</w:t>
      </w:r>
      <w:r w:rsidR="00D808C5">
        <w:rPr>
          <w:b/>
          <w:bCs/>
          <w:spacing w:val="-1"/>
          <w:sz w:val="22"/>
          <w:szCs w:val="22"/>
          <w:lang w:val="tr-TR"/>
        </w:rPr>
        <w:t>NA</w:t>
      </w:r>
      <w:r w:rsidR="00D808C5">
        <w:rPr>
          <w:b/>
          <w:bCs/>
          <w:spacing w:val="2"/>
          <w:sz w:val="22"/>
          <w:szCs w:val="22"/>
          <w:lang w:val="tr-TR"/>
        </w:rPr>
        <w:t>K</w:t>
      </w:r>
      <w:r w:rsidR="00D808C5">
        <w:rPr>
          <w:b/>
          <w:bCs/>
          <w:spacing w:val="-1"/>
          <w:sz w:val="22"/>
          <w:szCs w:val="22"/>
          <w:lang w:val="tr-TR"/>
        </w:rPr>
        <w:t>LANA</w:t>
      </w:r>
      <w:r w:rsidR="00D808C5">
        <w:rPr>
          <w:b/>
          <w:bCs/>
          <w:sz w:val="22"/>
          <w:szCs w:val="22"/>
          <w:lang w:val="tr-TR"/>
        </w:rPr>
        <w:t>N</w:t>
      </w:r>
      <w:r w:rsidR="00D808C5">
        <w:rPr>
          <w:b/>
          <w:bCs/>
          <w:spacing w:val="7"/>
          <w:sz w:val="22"/>
          <w:szCs w:val="22"/>
          <w:lang w:val="tr-TR"/>
        </w:rPr>
        <w:t xml:space="preserve"> </w:t>
      </w:r>
      <w:r w:rsidR="00D808C5">
        <w:rPr>
          <w:b/>
          <w:bCs/>
          <w:spacing w:val="-1"/>
          <w:w w:val="103"/>
          <w:sz w:val="22"/>
          <w:szCs w:val="22"/>
          <w:lang w:val="tr-TR"/>
        </w:rPr>
        <w:t>RİSKLERİ</w:t>
      </w:r>
      <w:r w:rsidR="00D808C5">
        <w:rPr>
          <w:b/>
          <w:bCs/>
          <w:w w:val="103"/>
          <w:sz w:val="22"/>
          <w:szCs w:val="22"/>
          <w:lang w:val="tr-TR"/>
        </w:rPr>
        <w:t>N</w:t>
      </w:r>
      <w:r w:rsidR="00D808C5">
        <w:rPr>
          <w:b/>
          <w:bCs/>
          <w:sz w:val="22"/>
          <w:szCs w:val="22"/>
          <w:lang w:val="tr-TR"/>
        </w:rPr>
        <w:t xml:space="preserve"> </w:t>
      </w:r>
      <w:r w:rsidR="00D808C5">
        <w:rPr>
          <w:b/>
          <w:bCs/>
          <w:spacing w:val="-1"/>
          <w:w w:val="103"/>
          <w:sz w:val="22"/>
          <w:szCs w:val="22"/>
          <w:lang w:val="tr-TR"/>
        </w:rPr>
        <w:t>NİTELİĞİ</w:t>
      </w:r>
      <w:r w:rsidR="00D808C5">
        <w:rPr>
          <w:spacing w:val="1"/>
          <w:sz w:val="22"/>
          <w:szCs w:val="22"/>
          <w:lang w:val="tr-TR"/>
        </w:rPr>
        <w:t xml:space="preserve"> </w:t>
      </w:r>
      <w:r w:rsidR="00D808C5">
        <w:rPr>
          <w:b/>
          <w:bCs/>
          <w:spacing w:val="-1"/>
          <w:sz w:val="22"/>
          <w:szCs w:val="22"/>
          <w:lang w:val="tr-TR"/>
        </w:rPr>
        <w:t>V</w:t>
      </w:r>
      <w:r w:rsidR="00D808C5">
        <w:rPr>
          <w:b/>
          <w:bCs/>
          <w:sz w:val="22"/>
          <w:szCs w:val="22"/>
          <w:lang w:val="tr-TR"/>
        </w:rPr>
        <w:t>E</w:t>
      </w:r>
      <w:r w:rsidR="00D808C5">
        <w:rPr>
          <w:b/>
          <w:bCs/>
          <w:spacing w:val="5"/>
          <w:sz w:val="22"/>
          <w:szCs w:val="22"/>
          <w:lang w:val="tr-TR"/>
        </w:rPr>
        <w:t xml:space="preserve"> </w:t>
      </w:r>
      <w:r w:rsidR="00D808C5">
        <w:rPr>
          <w:b/>
          <w:bCs/>
          <w:spacing w:val="-1"/>
          <w:w w:val="103"/>
          <w:sz w:val="22"/>
          <w:szCs w:val="22"/>
          <w:lang w:val="tr-TR"/>
        </w:rPr>
        <w:t>DÜZE</w:t>
      </w:r>
      <w:r w:rsidR="00D808C5">
        <w:rPr>
          <w:b/>
          <w:bCs/>
          <w:spacing w:val="2"/>
          <w:w w:val="103"/>
          <w:sz w:val="22"/>
          <w:szCs w:val="22"/>
          <w:lang w:val="tr-TR"/>
        </w:rPr>
        <w:t>Yİ (</w:t>
      </w:r>
      <w:r w:rsidR="003A3460">
        <w:rPr>
          <w:b/>
          <w:bCs/>
          <w:spacing w:val="2"/>
          <w:w w:val="103"/>
          <w:sz w:val="22"/>
          <w:szCs w:val="22"/>
          <w:lang w:val="tr-TR"/>
        </w:rPr>
        <w:t>D</w:t>
      </w:r>
      <w:r w:rsidR="00D808C5">
        <w:rPr>
          <w:b/>
          <w:bCs/>
          <w:spacing w:val="2"/>
          <w:w w:val="103"/>
          <w:sz w:val="22"/>
          <w:szCs w:val="22"/>
          <w:lang w:val="tr-TR"/>
        </w:rPr>
        <w:t>evamı)</w:t>
      </w:r>
    </w:p>
    <w:p w:rsidR="00D42E43" w:rsidRDefault="00D42E43">
      <w:pPr>
        <w:widowControl w:val="0"/>
        <w:autoSpaceDE w:val="0"/>
        <w:autoSpaceDN w:val="0"/>
        <w:adjustRightInd w:val="0"/>
        <w:ind w:right="657"/>
        <w:jc w:val="both"/>
        <w:rPr>
          <w:sz w:val="22"/>
          <w:szCs w:val="22"/>
          <w:lang w:val="tr-TR"/>
        </w:rPr>
      </w:pPr>
    </w:p>
    <w:p w:rsidR="00D42E43" w:rsidRDefault="00D808C5">
      <w:pPr>
        <w:widowControl w:val="0"/>
        <w:autoSpaceDE w:val="0"/>
        <w:autoSpaceDN w:val="0"/>
        <w:adjustRightInd w:val="0"/>
        <w:ind w:right="32"/>
        <w:jc w:val="both"/>
        <w:rPr>
          <w:b/>
          <w:bCs/>
          <w:sz w:val="22"/>
          <w:szCs w:val="22"/>
          <w:lang w:val="tr-TR"/>
        </w:rPr>
      </w:pPr>
      <w:r w:rsidRPr="007A3E01">
        <w:rPr>
          <w:b/>
          <w:bCs/>
          <w:sz w:val="22"/>
          <w:szCs w:val="22"/>
          <w:lang w:val="tr-TR"/>
        </w:rPr>
        <w:t>Likidite riski açıklamaları</w:t>
      </w:r>
      <w:r>
        <w:rPr>
          <w:b/>
          <w:bCs/>
          <w:sz w:val="22"/>
          <w:szCs w:val="22"/>
          <w:lang w:val="tr-TR"/>
        </w:rPr>
        <w:t xml:space="preserve"> </w:t>
      </w:r>
    </w:p>
    <w:p w:rsidR="00D42E43" w:rsidRDefault="00D42E43">
      <w:pPr>
        <w:widowControl w:val="0"/>
        <w:autoSpaceDE w:val="0"/>
        <w:autoSpaceDN w:val="0"/>
        <w:adjustRightInd w:val="0"/>
        <w:ind w:right="658"/>
        <w:jc w:val="both"/>
        <w:rPr>
          <w:sz w:val="22"/>
          <w:szCs w:val="22"/>
          <w:lang w:val="tr-TR"/>
        </w:rPr>
      </w:pPr>
    </w:p>
    <w:p w:rsidR="00D42E43" w:rsidRDefault="00D808C5">
      <w:pPr>
        <w:widowControl w:val="0"/>
        <w:tabs>
          <w:tab w:val="left" w:pos="9072"/>
        </w:tabs>
        <w:autoSpaceDE w:val="0"/>
        <w:autoSpaceDN w:val="0"/>
        <w:adjustRightInd w:val="0"/>
        <w:ind w:right="32"/>
        <w:jc w:val="both"/>
        <w:rPr>
          <w:sz w:val="22"/>
          <w:szCs w:val="22"/>
          <w:lang w:val="tr-TR"/>
        </w:rPr>
      </w:pPr>
      <w:r>
        <w:rPr>
          <w:sz w:val="22"/>
          <w:szCs w:val="22"/>
          <w:lang w:val="tr-TR"/>
        </w:rPr>
        <w:t>L</w:t>
      </w:r>
      <w:r>
        <w:rPr>
          <w:spacing w:val="2"/>
          <w:sz w:val="22"/>
          <w:szCs w:val="22"/>
          <w:lang w:val="tr-TR"/>
        </w:rPr>
        <w:t>i</w:t>
      </w:r>
      <w:r>
        <w:rPr>
          <w:spacing w:val="-3"/>
          <w:sz w:val="22"/>
          <w:szCs w:val="22"/>
          <w:lang w:val="tr-TR"/>
        </w:rPr>
        <w:t>k</w:t>
      </w:r>
      <w:r>
        <w:rPr>
          <w:sz w:val="22"/>
          <w:szCs w:val="22"/>
          <w:lang w:val="tr-TR"/>
        </w:rPr>
        <w:t>i</w:t>
      </w:r>
      <w:r>
        <w:rPr>
          <w:spacing w:val="2"/>
          <w:sz w:val="22"/>
          <w:szCs w:val="22"/>
          <w:lang w:val="tr-TR"/>
        </w:rPr>
        <w:t>d</w:t>
      </w:r>
      <w:r>
        <w:rPr>
          <w:sz w:val="22"/>
          <w:szCs w:val="22"/>
          <w:lang w:val="tr-TR"/>
        </w:rPr>
        <w:t>ite ri</w:t>
      </w:r>
      <w:r>
        <w:rPr>
          <w:spacing w:val="1"/>
          <w:sz w:val="22"/>
          <w:szCs w:val="22"/>
          <w:lang w:val="tr-TR"/>
        </w:rPr>
        <w:t>s</w:t>
      </w:r>
      <w:r>
        <w:rPr>
          <w:spacing w:val="-1"/>
          <w:sz w:val="22"/>
          <w:szCs w:val="22"/>
          <w:lang w:val="tr-TR"/>
        </w:rPr>
        <w:t>k</w:t>
      </w:r>
      <w:r>
        <w:rPr>
          <w:sz w:val="22"/>
          <w:szCs w:val="22"/>
          <w:lang w:val="tr-TR"/>
        </w:rPr>
        <w:t>i, 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 xml:space="preserve">n </w:t>
      </w:r>
      <w:r>
        <w:rPr>
          <w:spacing w:val="-1"/>
          <w:sz w:val="22"/>
          <w:szCs w:val="22"/>
          <w:lang w:val="tr-TR"/>
        </w:rPr>
        <w:t>n</w:t>
      </w:r>
      <w:r>
        <w:rPr>
          <w:spacing w:val="1"/>
          <w:sz w:val="22"/>
          <w:szCs w:val="22"/>
          <w:lang w:val="tr-TR"/>
        </w:rPr>
        <w:t>e</w:t>
      </w:r>
      <w:r>
        <w:rPr>
          <w:sz w:val="22"/>
          <w:szCs w:val="22"/>
          <w:lang w:val="tr-TR"/>
        </w:rPr>
        <w:t>t f</w:t>
      </w:r>
      <w:r>
        <w:rPr>
          <w:spacing w:val="-1"/>
          <w:sz w:val="22"/>
          <w:szCs w:val="22"/>
          <w:lang w:val="tr-TR"/>
        </w:rPr>
        <w:t>o</w:t>
      </w:r>
      <w:r>
        <w:rPr>
          <w:spacing w:val="2"/>
          <w:sz w:val="22"/>
          <w:szCs w:val="22"/>
          <w:lang w:val="tr-TR"/>
        </w:rPr>
        <w:t>n</w:t>
      </w:r>
      <w:r>
        <w:rPr>
          <w:sz w:val="22"/>
          <w:szCs w:val="22"/>
          <w:lang w:val="tr-TR"/>
        </w:rPr>
        <w:t>l</w:t>
      </w:r>
      <w:r>
        <w:rPr>
          <w:spacing w:val="1"/>
          <w:sz w:val="22"/>
          <w:szCs w:val="22"/>
          <w:lang w:val="tr-TR"/>
        </w:rPr>
        <w:t>a</w:t>
      </w:r>
      <w:r>
        <w:rPr>
          <w:spacing w:val="-6"/>
          <w:sz w:val="22"/>
          <w:szCs w:val="22"/>
          <w:lang w:val="tr-TR"/>
        </w:rPr>
        <w:t>m</w:t>
      </w:r>
      <w:r>
        <w:rPr>
          <w:sz w:val="22"/>
          <w:szCs w:val="22"/>
          <w:lang w:val="tr-TR"/>
        </w:rPr>
        <w:t xml:space="preserve">a </w:t>
      </w:r>
      <w:r>
        <w:rPr>
          <w:spacing w:val="-3"/>
          <w:sz w:val="22"/>
          <w:szCs w:val="22"/>
          <w:lang w:val="tr-TR"/>
        </w:rPr>
        <w:t>y</w:t>
      </w:r>
      <w:r>
        <w:rPr>
          <w:spacing w:val="-1"/>
          <w:sz w:val="22"/>
          <w:szCs w:val="22"/>
          <w:lang w:val="tr-TR"/>
        </w:rPr>
        <w:t>ükü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k</w:t>
      </w:r>
      <w:r>
        <w:rPr>
          <w:spacing w:val="2"/>
          <w:sz w:val="22"/>
          <w:szCs w:val="22"/>
          <w:lang w:val="tr-TR"/>
        </w:rPr>
        <w:t>l</w:t>
      </w:r>
      <w:r>
        <w:rPr>
          <w:spacing w:val="-1"/>
          <w:sz w:val="22"/>
          <w:szCs w:val="22"/>
          <w:lang w:val="tr-TR"/>
        </w:rPr>
        <w:t>e</w:t>
      </w:r>
      <w:r>
        <w:rPr>
          <w:spacing w:val="3"/>
          <w:sz w:val="22"/>
          <w:szCs w:val="22"/>
          <w:lang w:val="tr-TR"/>
        </w:rPr>
        <w:t>r</w:t>
      </w:r>
      <w:r>
        <w:rPr>
          <w:sz w:val="22"/>
          <w:szCs w:val="22"/>
          <w:lang w:val="tr-TR"/>
        </w:rPr>
        <w:t>i</w:t>
      </w:r>
      <w:r>
        <w:rPr>
          <w:spacing w:val="-1"/>
          <w:sz w:val="22"/>
          <w:szCs w:val="22"/>
          <w:lang w:val="tr-TR"/>
        </w:rPr>
        <w:t>n</w:t>
      </w:r>
      <w:r>
        <w:rPr>
          <w:sz w:val="22"/>
          <w:szCs w:val="22"/>
          <w:lang w:val="tr-TR"/>
        </w:rPr>
        <w:t xml:space="preserve">i </w:t>
      </w:r>
      <w:r>
        <w:rPr>
          <w:spacing w:val="-3"/>
          <w:sz w:val="22"/>
          <w:szCs w:val="22"/>
          <w:lang w:val="tr-TR"/>
        </w:rPr>
        <w:t>y</w:t>
      </w:r>
      <w:r>
        <w:rPr>
          <w:spacing w:val="-1"/>
          <w:sz w:val="22"/>
          <w:szCs w:val="22"/>
          <w:lang w:val="tr-TR"/>
        </w:rPr>
        <w:t>e</w:t>
      </w:r>
      <w:r>
        <w:rPr>
          <w:spacing w:val="3"/>
          <w:sz w:val="22"/>
          <w:szCs w:val="22"/>
          <w:lang w:val="tr-TR"/>
        </w:rPr>
        <w:t>r</w:t>
      </w:r>
      <w:r>
        <w:rPr>
          <w:sz w:val="22"/>
          <w:szCs w:val="22"/>
          <w:lang w:val="tr-TR"/>
        </w:rPr>
        <w:t>i</w:t>
      </w:r>
      <w:r>
        <w:rPr>
          <w:spacing w:val="-1"/>
          <w:sz w:val="22"/>
          <w:szCs w:val="22"/>
          <w:lang w:val="tr-TR"/>
        </w:rPr>
        <w:t>n</w:t>
      </w:r>
      <w:r>
        <w:rPr>
          <w:sz w:val="22"/>
          <w:szCs w:val="22"/>
          <w:lang w:val="tr-TR"/>
        </w:rPr>
        <w:t xml:space="preserve">e </w:t>
      </w:r>
      <w:r>
        <w:rPr>
          <w:spacing w:val="-3"/>
          <w:sz w:val="22"/>
          <w:szCs w:val="22"/>
          <w:lang w:val="tr-TR"/>
        </w:rPr>
        <w:t>g</w:t>
      </w:r>
      <w:r>
        <w:rPr>
          <w:spacing w:val="-1"/>
          <w:sz w:val="22"/>
          <w:szCs w:val="22"/>
          <w:lang w:val="tr-TR"/>
        </w:rPr>
        <w:t>e</w:t>
      </w:r>
      <w:r>
        <w:rPr>
          <w:spacing w:val="2"/>
          <w:sz w:val="22"/>
          <w:szCs w:val="22"/>
          <w:lang w:val="tr-TR"/>
        </w:rPr>
        <w:t>t</w:t>
      </w:r>
      <w:r>
        <w:rPr>
          <w:sz w:val="22"/>
          <w:szCs w:val="22"/>
          <w:lang w:val="tr-TR"/>
        </w:rPr>
        <w:t>i</w:t>
      </w:r>
      <w:r>
        <w:rPr>
          <w:spacing w:val="3"/>
          <w:sz w:val="22"/>
          <w:szCs w:val="22"/>
          <w:lang w:val="tr-TR"/>
        </w:rPr>
        <w:t>r</w:t>
      </w:r>
      <w:r>
        <w:rPr>
          <w:spacing w:val="-6"/>
          <w:sz w:val="22"/>
          <w:szCs w:val="22"/>
          <w:lang w:val="tr-TR"/>
        </w:rPr>
        <w:t>m</w:t>
      </w:r>
      <w:r>
        <w:rPr>
          <w:spacing w:val="1"/>
          <w:sz w:val="22"/>
          <w:szCs w:val="22"/>
          <w:lang w:val="tr-TR"/>
        </w:rPr>
        <w:t>e</w:t>
      </w:r>
      <w:r>
        <w:rPr>
          <w:spacing w:val="-3"/>
          <w:sz w:val="22"/>
          <w:szCs w:val="22"/>
          <w:lang w:val="tr-TR"/>
        </w:rPr>
        <w:t>m</w:t>
      </w:r>
      <w:r>
        <w:rPr>
          <w:sz w:val="22"/>
          <w:szCs w:val="22"/>
          <w:lang w:val="tr-TR"/>
        </w:rPr>
        <w:t xml:space="preserve">e </w:t>
      </w:r>
      <w:r>
        <w:rPr>
          <w:spacing w:val="2"/>
          <w:sz w:val="22"/>
          <w:szCs w:val="22"/>
          <w:lang w:val="tr-TR"/>
        </w:rPr>
        <w:t>i</w:t>
      </w:r>
      <w:r>
        <w:rPr>
          <w:spacing w:val="-1"/>
          <w:sz w:val="22"/>
          <w:szCs w:val="22"/>
          <w:lang w:val="tr-TR"/>
        </w:rPr>
        <w:t>h</w:t>
      </w:r>
      <w:r>
        <w:rPr>
          <w:sz w:val="22"/>
          <w:szCs w:val="22"/>
          <w:lang w:val="tr-TR"/>
        </w:rPr>
        <w:t>t</w:t>
      </w:r>
      <w:r>
        <w:rPr>
          <w:spacing w:val="2"/>
          <w:sz w:val="22"/>
          <w:szCs w:val="22"/>
          <w:lang w:val="tr-TR"/>
        </w:rPr>
        <w:t>i</w:t>
      </w:r>
      <w:r>
        <w:rPr>
          <w:spacing w:val="-6"/>
          <w:sz w:val="22"/>
          <w:szCs w:val="22"/>
          <w:lang w:val="tr-TR"/>
        </w:rPr>
        <w:t>m</w:t>
      </w:r>
      <w:r>
        <w:rPr>
          <w:spacing w:val="1"/>
          <w:sz w:val="22"/>
          <w:szCs w:val="22"/>
          <w:lang w:val="tr-TR"/>
        </w:rPr>
        <w:t>a</w:t>
      </w:r>
      <w:r>
        <w:rPr>
          <w:sz w:val="22"/>
          <w:szCs w:val="22"/>
          <w:lang w:val="tr-TR"/>
        </w:rPr>
        <w:t>l</w:t>
      </w:r>
      <w:r>
        <w:rPr>
          <w:spacing w:val="2"/>
          <w:sz w:val="22"/>
          <w:szCs w:val="22"/>
          <w:lang w:val="tr-TR"/>
        </w:rPr>
        <w:t>i</w:t>
      </w:r>
      <w:r>
        <w:rPr>
          <w:spacing w:val="-1"/>
          <w:sz w:val="22"/>
          <w:szCs w:val="22"/>
          <w:lang w:val="tr-TR"/>
        </w:rPr>
        <w:t>d</w:t>
      </w:r>
      <w:r>
        <w:rPr>
          <w:spacing w:val="2"/>
          <w:sz w:val="22"/>
          <w:szCs w:val="22"/>
          <w:lang w:val="tr-TR"/>
        </w:rPr>
        <w:t>i</w:t>
      </w:r>
      <w:r>
        <w:rPr>
          <w:sz w:val="22"/>
          <w:szCs w:val="22"/>
          <w:lang w:val="tr-TR"/>
        </w:rPr>
        <w:t xml:space="preserve">r. </w:t>
      </w:r>
      <w:r>
        <w:rPr>
          <w:w w:val="103"/>
          <w:sz w:val="22"/>
          <w:szCs w:val="22"/>
          <w:lang w:val="tr-TR"/>
        </w:rPr>
        <w:t>P</w:t>
      </w:r>
      <w:r>
        <w:rPr>
          <w:spacing w:val="2"/>
          <w:w w:val="104"/>
          <w:sz w:val="22"/>
          <w:szCs w:val="22"/>
          <w:lang w:val="tr-TR"/>
        </w:rPr>
        <w:t>i</w:t>
      </w:r>
      <w:r>
        <w:rPr>
          <w:spacing w:val="-3"/>
          <w:w w:val="103"/>
          <w:sz w:val="22"/>
          <w:szCs w:val="22"/>
          <w:lang w:val="tr-TR"/>
        </w:rPr>
        <w:t>y</w:t>
      </w:r>
      <w:r>
        <w:rPr>
          <w:spacing w:val="-1"/>
          <w:w w:val="104"/>
          <w:sz w:val="22"/>
          <w:szCs w:val="22"/>
          <w:lang w:val="tr-TR"/>
        </w:rPr>
        <w:t>a</w:t>
      </w:r>
      <w:r>
        <w:rPr>
          <w:spacing w:val="1"/>
          <w:w w:val="103"/>
          <w:sz w:val="22"/>
          <w:szCs w:val="22"/>
          <w:lang w:val="tr-TR"/>
        </w:rPr>
        <w:t>s</w:t>
      </w:r>
      <w:r>
        <w:rPr>
          <w:spacing w:val="1"/>
          <w:w w:val="104"/>
          <w:sz w:val="22"/>
          <w:szCs w:val="22"/>
          <w:lang w:val="tr-TR"/>
        </w:rPr>
        <w:t>a</w:t>
      </w:r>
      <w:r>
        <w:rPr>
          <w:w w:val="104"/>
          <w:sz w:val="22"/>
          <w:szCs w:val="22"/>
          <w:lang w:val="tr-TR"/>
        </w:rPr>
        <w:t>l</w:t>
      </w:r>
      <w:r>
        <w:rPr>
          <w:spacing w:val="1"/>
          <w:w w:val="104"/>
          <w:sz w:val="22"/>
          <w:szCs w:val="22"/>
          <w:lang w:val="tr-TR"/>
        </w:rPr>
        <w:t>a</w:t>
      </w:r>
      <w:r>
        <w:rPr>
          <w:w w:val="103"/>
          <w:sz w:val="22"/>
          <w:szCs w:val="22"/>
          <w:lang w:val="tr-TR"/>
        </w:rPr>
        <w:t>r</w:t>
      </w:r>
      <w:r>
        <w:rPr>
          <w:spacing w:val="-1"/>
          <w:w w:val="103"/>
          <w:sz w:val="22"/>
          <w:szCs w:val="22"/>
          <w:lang w:val="tr-TR"/>
        </w:rPr>
        <w:t>d</w:t>
      </w:r>
      <w:r>
        <w:rPr>
          <w:w w:val="104"/>
          <w:sz w:val="22"/>
          <w:szCs w:val="22"/>
          <w:lang w:val="tr-TR"/>
        </w:rPr>
        <w:t xml:space="preserve">a </w:t>
      </w:r>
      <w:r>
        <w:rPr>
          <w:spacing w:val="-3"/>
          <w:sz w:val="22"/>
          <w:szCs w:val="22"/>
          <w:lang w:val="tr-TR"/>
        </w:rPr>
        <w:t>m</w:t>
      </w:r>
      <w:r>
        <w:rPr>
          <w:spacing w:val="1"/>
          <w:sz w:val="22"/>
          <w:szCs w:val="22"/>
          <w:lang w:val="tr-TR"/>
        </w:rPr>
        <w:t>e</w:t>
      </w:r>
      <w:r>
        <w:rPr>
          <w:spacing w:val="-3"/>
          <w:sz w:val="22"/>
          <w:szCs w:val="22"/>
          <w:lang w:val="tr-TR"/>
        </w:rPr>
        <w:t>y</w:t>
      </w:r>
      <w:r>
        <w:rPr>
          <w:spacing w:val="-1"/>
          <w:sz w:val="22"/>
          <w:szCs w:val="22"/>
          <w:lang w:val="tr-TR"/>
        </w:rPr>
        <w:t>d</w:t>
      </w:r>
      <w:r>
        <w:rPr>
          <w:spacing w:val="1"/>
          <w:sz w:val="22"/>
          <w:szCs w:val="22"/>
          <w:lang w:val="tr-TR"/>
        </w:rPr>
        <w:t>a</w:t>
      </w:r>
      <w:r>
        <w:rPr>
          <w:spacing w:val="-1"/>
          <w:sz w:val="22"/>
          <w:szCs w:val="22"/>
          <w:lang w:val="tr-TR"/>
        </w:rPr>
        <w:t>n</w:t>
      </w:r>
      <w:r>
        <w:rPr>
          <w:sz w:val="22"/>
          <w:szCs w:val="22"/>
          <w:lang w:val="tr-TR"/>
        </w:rPr>
        <w:t>a</w:t>
      </w:r>
      <w:r>
        <w:rPr>
          <w:spacing w:val="13"/>
          <w:sz w:val="22"/>
          <w:szCs w:val="22"/>
          <w:lang w:val="tr-TR"/>
        </w:rPr>
        <w:t xml:space="preserve"> </w:t>
      </w:r>
      <w:r>
        <w:rPr>
          <w:spacing w:val="-1"/>
          <w:sz w:val="22"/>
          <w:szCs w:val="22"/>
          <w:lang w:val="tr-TR"/>
        </w:rPr>
        <w:t>ge</w:t>
      </w:r>
      <w:r>
        <w:rPr>
          <w:spacing w:val="2"/>
          <w:sz w:val="22"/>
          <w:szCs w:val="22"/>
          <w:lang w:val="tr-TR"/>
        </w:rPr>
        <w:t>l</w:t>
      </w:r>
      <w:r>
        <w:rPr>
          <w:spacing w:val="-1"/>
          <w:sz w:val="22"/>
          <w:szCs w:val="22"/>
          <w:lang w:val="tr-TR"/>
        </w:rPr>
        <w:t>e</w:t>
      </w:r>
      <w:r>
        <w:rPr>
          <w:sz w:val="22"/>
          <w:szCs w:val="22"/>
          <w:lang w:val="tr-TR"/>
        </w:rPr>
        <w:t>n</w:t>
      </w:r>
      <w:r>
        <w:rPr>
          <w:spacing w:val="10"/>
          <w:sz w:val="22"/>
          <w:szCs w:val="22"/>
          <w:lang w:val="tr-TR"/>
        </w:rPr>
        <w:t xml:space="preserve"> </w:t>
      </w:r>
      <w:r>
        <w:rPr>
          <w:spacing w:val="-1"/>
          <w:sz w:val="22"/>
          <w:szCs w:val="22"/>
          <w:lang w:val="tr-TR"/>
        </w:rPr>
        <w:t>bozu</w:t>
      </w:r>
      <w:r>
        <w:rPr>
          <w:spacing w:val="2"/>
          <w:sz w:val="22"/>
          <w:szCs w:val="22"/>
          <w:lang w:val="tr-TR"/>
        </w:rPr>
        <w:t>l</w:t>
      </w:r>
      <w:r>
        <w:rPr>
          <w:spacing w:val="-6"/>
          <w:sz w:val="22"/>
          <w:szCs w:val="22"/>
          <w:lang w:val="tr-TR"/>
        </w:rPr>
        <w:t>m</w:t>
      </w:r>
      <w:r>
        <w:rPr>
          <w:spacing w:val="1"/>
          <w:sz w:val="22"/>
          <w:szCs w:val="22"/>
          <w:lang w:val="tr-TR"/>
        </w:rPr>
        <w:t>a</w:t>
      </w:r>
      <w:r>
        <w:rPr>
          <w:sz w:val="22"/>
          <w:szCs w:val="22"/>
          <w:lang w:val="tr-TR"/>
        </w:rPr>
        <w:t>l</w:t>
      </w:r>
      <w:r>
        <w:rPr>
          <w:spacing w:val="1"/>
          <w:sz w:val="22"/>
          <w:szCs w:val="22"/>
          <w:lang w:val="tr-TR"/>
        </w:rPr>
        <w:t>a</w:t>
      </w:r>
      <w:r>
        <w:rPr>
          <w:sz w:val="22"/>
          <w:szCs w:val="22"/>
          <w:lang w:val="tr-TR"/>
        </w:rPr>
        <w:t>r</w:t>
      </w:r>
      <w:r>
        <w:rPr>
          <w:spacing w:val="16"/>
          <w:sz w:val="22"/>
          <w:szCs w:val="22"/>
          <w:lang w:val="tr-TR"/>
        </w:rPr>
        <w:t xml:space="preserve"> </w:t>
      </w:r>
      <w:r>
        <w:rPr>
          <w:spacing w:val="-3"/>
          <w:sz w:val="22"/>
          <w:szCs w:val="22"/>
          <w:lang w:val="tr-TR"/>
        </w:rPr>
        <w:t>v</w:t>
      </w:r>
      <w:r>
        <w:rPr>
          <w:spacing w:val="-1"/>
          <w:sz w:val="22"/>
          <w:szCs w:val="22"/>
          <w:lang w:val="tr-TR"/>
        </w:rPr>
        <w:t>ey</w:t>
      </w:r>
      <w:r>
        <w:rPr>
          <w:sz w:val="22"/>
          <w:szCs w:val="22"/>
          <w:lang w:val="tr-TR"/>
        </w:rPr>
        <w:t>a</w:t>
      </w:r>
      <w:r>
        <w:rPr>
          <w:spacing w:val="13"/>
          <w:sz w:val="22"/>
          <w:szCs w:val="22"/>
          <w:lang w:val="tr-TR"/>
        </w:rPr>
        <w:t xml:space="preserve"> </w:t>
      </w:r>
      <w:r>
        <w:rPr>
          <w:spacing w:val="-3"/>
          <w:sz w:val="22"/>
          <w:szCs w:val="22"/>
          <w:lang w:val="tr-TR"/>
        </w:rPr>
        <w:t>k</w:t>
      </w:r>
      <w:r>
        <w:rPr>
          <w:sz w:val="22"/>
          <w:szCs w:val="22"/>
          <w:lang w:val="tr-TR"/>
        </w:rPr>
        <w:t>r</w:t>
      </w:r>
      <w:r>
        <w:rPr>
          <w:spacing w:val="1"/>
          <w:sz w:val="22"/>
          <w:szCs w:val="22"/>
          <w:lang w:val="tr-TR"/>
        </w:rPr>
        <w:t>e</w:t>
      </w:r>
      <w:r>
        <w:rPr>
          <w:spacing w:val="-1"/>
          <w:sz w:val="22"/>
          <w:szCs w:val="22"/>
          <w:lang w:val="tr-TR"/>
        </w:rPr>
        <w:t>d</w:t>
      </w:r>
      <w:r>
        <w:rPr>
          <w:sz w:val="22"/>
          <w:szCs w:val="22"/>
          <w:lang w:val="tr-TR"/>
        </w:rPr>
        <w:t>i</w:t>
      </w:r>
      <w:r>
        <w:rPr>
          <w:spacing w:val="13"/>
          <w:sz w:val="22"/>
          <w:szCs w:val="22"/>
          <w:lang w:val="tr-TR"/>
        </w:rPr>
        <w:t xml:space="preserve"> </w:t>
      </w:r>
      <w:r>
        <w:rPr>
          <w:spacing w:val="-1"/>
          <w:sz w:val="22"/>
          <w:szCs w:val="22"/>
          <w:lang w:val="tr-TR"/>
        </w:rPr>
        <w:t>p</w:t>
      </w:r>
      <w:r>
        <w:rPr>
          <w:spacing w:val="2"/>
          <w:sz w:val="22"/>
          <w:szCs w:val="22"/>
          <w:lang w:val="tr-TR"/>
        </w:rPr>
        <w:t>u</w:t>
      </w:r>
      <w:r>
        <w:rPr>
          <w:spacing w:val="-1"/>
          <w:sz w:val="22"/>
          <w:szCs w:val="22"/>
          <w:lang w:val="tr-TR"/>
        </w:rPr>
        <w:t>an</w:t>
      </w:r>
      <w:r>
        <w:rPr>
          <w:spacing w:val="2"/>
          <w:sz w:val="22"/>
          <w:szCs w:val="22"/>
          <w:lang w:val="tr-TR"/>
        </w:rPr>
        <w:t>ı</w:t>
      </w:r>
      <w:r>
        <w:rPr>
          <w:spacing w:val="-1"/>
          <w:sz w:val="22"/>
          <w:szCs w:val="22"/>
          <w:lang w:val="tr-TR"/>
        </w:rPr>
        <w:t>n</w:t>
      </w:r>
      <w:r>
        <w:rPr>
          <w:sz w:val="22"/>
          <w:szCs w:val="22"/>
          <w:lang w:val="tr-TR"/>
        </w:rPr>
        <w:t>ın</w:t>
      </w:r>
      <w:r>
        <w:rPr>
          <w:spacing w:val="20"/>
          <w:sz w:val="22"/>
          <w:szCs w:val="22"/>
          <w:lang w:val="tr-TR"/>
        </w:rPr>
        <w:t xml:space="preserve"> </w:t>
      </w:r>
      <w:r>
        <w:rPr>
          <w:spacing w:val="2"/>
          <w:sz w:val="22"/>
          <w:szCs w:val="22"/>
          <w:lang w:val="tr-TR"/>
        </w:rPr>
        <w:t>d</w:t>
      </w:r>
      <w:r>
        <w:rPr>
          <w:spacing w:val="-1"/>
          <w:sz w:val="22"/>
          <w:szCs w:val="22"/>
          <w:lang w:val="tr-TR"/>
        </w:rPr>
        <w:t>ü</w:t>
      </w:r>
      <w:r>
        <w:rPr>
          <w:spacing w:val="1"/>
          <w:sz w:val="22"/>
          <w:szCs w:val="22"/>
          <w:lang w:val="tr-TR"/>
        </w:rPr>
        <w:t>ş</w:t>
      </w:r>
      <w:r>
        <w:rPr>
          <w:spacing w:val="-1"/>
          <w:sz w:val="22"/>
          <w:szCs w:val="22"/>
          <w:lang w:val="tr-TR"/>
        </w:rPr>
        <w:t>ü</w:t>
      </w:r>
      <w:r>
        <w:rPr>
          <w:sz w:val="22"/>
          <w:szCs w:val="22"/>
          <w:lang w:val="tr-TR"/>
        </w:rPr>
        <w:t>r</w:t>
      </w:r>
      <w:r>
        <w:rPr>
          <w:spacing w:val="-1"/>
          <w:sz w:val="22"/>
          <w:szCs w:val="22"/>
          <w:lang w:val="tr-TR"/>
        </w:rPr>
        <w:t>ü</w:t>
      </w:r>
      <w:r>
        <w:rPr>
          <w:spacing w:val="2"/>
          <w:sz w:val="22"/>
          <w:szCs w:val="22"/>
          <w:lang w:val="tr-TR"/>
        </w:rPr>
        <w:t>l</w:t>
      </w:r>
      <w:r>
        <w:rPr>
          <w:spacing w:val="-6"/>
          <w:sz w:val="22"/>
          <w:szCs w:val="22"/>
          <w:lang w:val="tr-TR"/>
        </w:rPr>
        <w:t>m</w:t>
      </w:r>
      <w:r>
        <w:rPr>
          <w:spacing w:val="1"/>
          <w:sz w:val="22"/>
          <w:szCs w:val="22"/>
          <w:lang w:val="tr-TR"/>
        </w:rPr>
        <w:t>es</w:t>
      </w:r>
      <w:r>
        <w:rPr>
          <w:sz w:val="22"/>
          <w:szCs w:val="22"/>
          <w:lang w:val="tr-TR"/>
        </w:rPr>
        <w:t>i</w:t>
      </w:r>
      <w:r>
        <w:rPr>
          <w:spacing w:val="9"/>
          <w:sz w:val="22"/>
          <w:szCs w:val="22"/>
          <w:lang w:val="tr-TR"/>
        </w:rPr>
        <w:t xml:space="preserve"> </w:t>
      </w:r>
      <w:r>
        <w:rPr>
          <w:spacing w:val="-3"/>
          <w:sz w:val="22"/>
          <w:szCs w:val="22"/>
          <w:lang w:val="tr-TR"/>
        </w:rPr>
        <w:t>g</w:t>
      </w:r>
      <w:r>
        <w:rPr>
          <w:spacing w:val="2"/>
          <w:sz w:val="22"/>
          <w:szCs w:val="22"/>
          <w:lang w:val="tr-TR"/>
        </w:rPr>
        <w:t>i</w:t>
      </w:r>
      <w:r>
        <w:rPr>
          <w:spacing w:val="-1"/>
          <w:sz w:val="22"/>
          <w:szCs w:val="22"/>
          <w:lang w:val="tr-TR"/>
        </w:rPr>
        <w:t>b</w:t>
      </w:r>
      <w:r>
        <w:rPr>
          <w:sz w:val="22"/>
          <w:szCs w:val="22"/>
          <w:lang w:val="tr-TR"/>
        </w:rPr>
        <w:t>i</w:t>
      </w:r>
      <w:r>
        <w:rPr>
          <w:spacing w:val="9"/>
          <w:sz w:val="22"/>
          <w:szCs w:val="22"/>
          <w:lang w:val="tr-TR"/>
        </w:rPr>
        <w:t xml:space="preserve"> </w:t>
      </w:r>
      <w:r>
        <w:rPr>
          <w:sz w:val="22"/>
          <w:szCs w:val="22"/>
          <w:lang w:val="tr-TR"/>
        </w:rPr>
        <w:t>f</w:t>
      </w:r>
      <w:r>
        <w:rPr>
          <w:spacing w:val="-1"/>
          <w:sz w:val="22"/>
          <w:szCs w:val="22"/>
          <w:lang w:val="tr-TR"/>
        </w:rPr>
        <w:t>o</w:t>
      </w:r>
      <w:r>
        <w:rPr>
          <w:sz w:val="22"/>
          <w:szCs w:val="22"/>
          <w:lang w:val="tr-TR"/>
        </w:rPr>
        <w:t xml:space="preserve">n </w:t>
      </w:r>
      <w:r>
        <w:rPr>
          <w:spacing w:val="-3"/>
          <w:sz w:val="22"/>
          <w:szCs w:val="22"/>
          <w:lang w:val="tr-TR"/>
        </w:rPr>
        <w:t>k</w:t>
      </w:r>
      <w:r>
        <w:rPr>
          <w:spacing w:val="1"/>
          <w:sz w:val="22"/>
          <w:szCs w:val="22"/>
          <w:lang w:val="tr-TR"/>
        </w:rPr>
        <w:t>a</w:t>
      </w:r>
      <w:r>
        <w:rPr>
          <w:spacing w:val="-3"/>
          <w:sz w:val="22"/>
          <w:szCs w:val="22"/>
          <w:lang w:val="tr-TR"/>
        </w:rPr>
        <w:t>y</w:t>
      </w:r>
      <w:r>
        <w:rPr>
          <w:spacing w:val="2"/>
          <w:sz w:val="22"/>
          <w:szCs w:val="22"/>
          <w:lang w:val="tr-TR"/>
        </w:rPr>
        <w:t>n</w:t>
      </w:r>
      <w:r>
        <w:rPr>
          <w:spacing w:val="-1"/>
          <w:sz w:val="22"/>
          <w:szCs w:val="22"/>
          <w:lang w:val="tr-TR"/>
        </w:rPr>
        <w:t>a</w:t>
      </w:r>
      <w:r>
        <w:rPr>
          <w:spacing w:val="-3"/>
          <w:sz w:val="22"/>
          <w:szCs w:val="22"/>
          <w:lang w:val="tr-TR"/>
        </w:rPr>
        <w:t>k</w:t>
      </w:r>
      <w:r>
        <w:rPr>
          <w:spacing w:val="2"/>
          <w:sz w:val="22"/>
          <w:szCs w:val="22"/>
          <w:lang w:val="tr-TR"/>
        </w:rPr>
        <w:t>l</w:t>
      </w:r>
      <w:r>
        <w:rPr>
          <w:spacing w:val="-1"/>
          <w:sz w:val="22"/>
          <w:szCs w:val="22"/>
          <w:lang w:val="tr-TR"/>
        </w:rPr>
        <w:t>a</w:t>
      </w:r>
      <w:r>
        <w:rPr>
          <w:spacing w:val="3"/>
          <w:sz w:val="22"/>
          <w:szCs w:val="22"/>
          <w:lang w:val="tr-TR"/>
        </w:rPr>
        <w:t>r</w:t>
      </w:r>
      <w:r>
        <w:rPr>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7"/>
          <w:sz w:val="22"/>
          <w:szCs w:val="22"/>
          <w:lang w:val="tr-TR"/>
        </w:rPr>
        <w:t xml:space="preserve"> </w:t>
      </w:r>
      <w:r>
        <w:rPr>
          <w:spacing w:val="1"/>
          <w:sz w:val="22"/>
          <w:szCs w:val="22"/>
          <w:lang w:val="tr-TR"/>
        </w:rPr>
        <w:t>a</w:t>
      </w:r>
      <w:r>
        <w:rPr>
          <w:spacing w:val="-1"/>
          <w:sz w:val="22"/>
          <w:szCs w:val="22"/>
          <w:lang w:val="tr-TR"/>
        </w:rPr>
        <w:t>za</w:t>
      </w:r>
      <w:r>
        <w:rPr>
          <w:spacing w:val="2"/>
          <w:sz w:val="22"/>
          <w:szCs w:val="22"/>
          <w:lang w:val="tr-TR"/>
        </w:rPr>
        <w:t>l</w:t>
      </w:r>
      <w:r>
        <w:rPr>
          <w:spacing w:val="-6"/>
          <w:sz w:val="22"/>
          <w:szCs w:val="22"/>
          <w:lang w:val="tr-TR"/>
        </w:rPr>
        <w:t>m</w:t>
      </w:r>
      <w:r>
        <w:rPr>
          <w:spacing w:val="1"/>
          <w:sz w:val="22"/>
          <w:szCs w:val="22"/>
          <w:lang w:val="tr-TR"/>
        </w:rPr>
        <w:t>as</w:t>
      </w:r>
      <w:r>
        <w:rPr>
          <w:sz w:val="22"/>
          <w:szCs w:val="22"/>
          <w:lang w:val="tr-TR"/>
        </w:rPr>
        <w:t>ı</w:t>
      </w:r>
      <w:r>
        <w:rPr>
          <w:spacing w:val="7"/>
          <w:sz w:val="22"/>
          <w:szCs w:val="22"/>
          <w:lang w:val="tr-TR"/>
        </w:rPr>
        <w:t xml:space="preserve"> </w:t>
      </w:r>
      <w:r>
        <w:rPr>
          <w:spacing w:val="1"/>
          <w:w w:val="103"/>
          <w:sz w:val="22"/>
          <w:szCs w:val="22"/>
          <w:lang w:val="tr-TR"/>
        </w:rPr>
        <w:t>s</w:t>
      </w:r>
      <w:r>
        <w:rPr>
          <w:spacing w:val="-1"/>
          <w:w w:val="103"/>
          <w:sz w:val="22"/>
          <w:szCs w:val="22"/>
          <w:lang w:val="tr-TR"/>
        </w:rPr>
        <w:t>onu</w:t>
      </w:r>
      <w:r>
        <w:rPr>
          <w:spacing w:val="1"/>
          <w:w w:val="104"/>
          <w:sz w:val="22"/>
          <w:szCs w:val="22"/>
          <w:lang w:val="tr-TR"/>
        </w:rPr>
        <w:t>c</w:t>
      </w:r>
      <w:r>
        <w:rPr>
          <w:spacing w:val="-1"/>
          <w:w w:val="103"/>
          <w:sz w:val="22"/>
          <w:szCs w:val="22"/>
          <w:lang w:val="tr-TR"/>
        </w:rPr>
        <w:t>un</w:t>
      </w:r>
      <w:r>
        <w:rPr>
          <w:w w:val="103"/>
          <w:sz w:val="22"/>
          <w:szCs w:val="22"/>
          <w:lang w:val="tr-TR"/>
        </w:rPr>
        <w:t xml:space="preserve">u </w:t>
      </w:r>
      <w:r>
        <w:rPr>
          <w:spacing w:val="2"/>
          <w:sz w:val="22"/>
          <w:szCs w:val="22"/>
          <w:lang w:val="tr-TR"/>
        </w:rPr>
        <w:t>d</w:t>
      </w:r>
      <w:r>
        <w:rPr>
          <w:spacing w:val="-1"/>
          <w:sz w:val="22"/>
          <w:szCs w:val="22"/>
          <w:lang w:val="tr-TR"/>
        </w:rPr>
        <w:t>o</w:t>
      </w:r>
      <w:r>
        <w:rPr>
          <w:spacing w:val="-3"/>
          <w:sz w:val="22"/>
          <w:szCs w:val="22"/>
          <w:lang w:val="tr-TR"/>
        </w:rPr>
        <w:t>ğ</w:t>
      </w:r>
      <w:r>
        <w:rPr>
          <w:spacing w:val="-1"/>
          <w:sz w:val="22"/>
          <w:szCs w:val="22"/>
          <w:lang w:val="tr-TR"/>
        </w:rPr>
        <w:t>u</w:t>
      </w:r>
      <w:r>
        <w:rPr>
          <w:spacing w:val="3"/>
          <w:sz w:val="22"/>
          <w:szCs w:val="22"/>
          <w:lang w:val="tr-TR"/>
        </w:rPr>
        <w:t>r</w:t>
      </w:r>
      <w:r>
        <w:rPr>
          <w:spacing w:val="-1"/>
          <w:sz w:val="22"/>
          <w:szCs w:val="22"/>
          <w:lang w:val="tr-TR"/>
        </w:rPr>
        <w:t>a</w:t>
      </w:r>
      <w:r>
        <w:rPr>
          <w:sz w:val="22"/>
          <w:szCs w:val="22"/>
          <w:lang w:val="tr-TR"/>
        </w:rPr>
        <w:t xml:space="preserve">n </w:t>
      </w:r>
      <w:r>
        <w:rPr>
          <w:spacing w:val="-1"/>
          <w:sz w:val="22"/>
          <w:szCs w:val="22"/>
          <w:lang w:val="tr-TR"/>
        </w:rPr>
        <w:t>o</w:t>
      </w:r>
      <w:r>
        <w:rPr>
          <w:spacing w:val="2"/>
          <w:sz w:val="22"/>
          <w:szCs w:val="22"/>
          <w:lang w:val="tr-TR"/>
        </w:rPr>
        <w:t>l</w:t>
      </w:r>
      <w:r>
        <w:rPr>
          <w:spacing w:val="-1"/>
          <w:sz w:val="22"/>
          <w:szCs w:val="22"/>
          <w:lang w:val="tr-TR"/>
        </w:rPr>
        <w:t>a</w:t>
      </w:r>
      <w:r>
        <w:rPr>
          <w:spacing w:val="-3"/>
          <w:sz w:val="22"/>
          <w:szCs w:val="22"/>
          <w:lang w:val="tr-TR"/>
        </w:rPr>
        <w:t>y</w:t>
      </w:r>
      <w:r>
        <w:rPr>
          <w:spacing w:val="2"/>
          <w:sz w:val="22"/>
          <w:szCs w:val="22"/>
          <w:lang w:val="tr-TR"/>
        </w:rPr>
        <w:t>l</w:t>
      </w:r>
      <w:r>
        <w:rPr>
          <w:spacing w:val="-1"/>
          <w:sz w:val="22"/>
          <w:szCs w:val="22"/>
          <w:lang w:val="tr-TR"/>
        </w:rPr>
        <w:t>a</w:t>
      </w:r>
      <w:r>
        <w:rPr>
          <w:spacing w:val="3"/>
          <w:sz w:val="22"/>
          <w:szCs w:val="22"/>
          <w:lang w:val="tr-TR"/>
        </w:rPr>
        <w:t>r</w:t>
      </w:r>
      <w:r>
        <w:rPr>
          <w:sz w:val="22"/>
          <w:szCs w:val="22"/>
          <w:lang w:val="tr-TR"/>
        </w:rPr>
        <w:t xml:space="preserve">ın </w:t>
      </w:r>
      <w:r>
        <w:rPr>
          <w:spacing w:val="-3"/>
          <w:sz w:val="22"/>
          <w:szCs w:val="22"/>
          <w:lang w:val="tr-TR"/>
        </w:rPr>
        <w:t>m</w:t>
      </w:r>
      <w:r>
        <w:rPr>
          <w:spacing w:val="-1"/>
          <w:sz w:val="22"/>
          <w:szCs w:val="22"/>
          <w:lang w:val="tr-TR"/>
        </w:rPr>
        <w:t>e</w:t>
      </w:r>
      <w:r>
        <w:rPr>
          <w:spacing w:val="-3"/>
          <w:sz w:val="22"/>
          <w:szCs w:val="22"/>
          <w:lang w:val="tr-TR"/>
        </w:rPr>
        <w:t>y</w:t>
      </w:r>
      <w:r>
        <w:rPr>
          <w:spacing w:val="2"/>
          <w:sz w:val="22"/>
          <w:szCs w:val="22"/>
          <w:lang w:val="tr-TR"/>
        </w:rPr>
        <w:t>d</w:t>
      </w:r>
      <w:r>
        <w:rPr>
          <w:spacing w:val="-1"/>
          <w:sz w:val="22"/>
          <w:szCs w:val="22"/>
          <w:lang w:val="tr-TR"/>
        </w:rPr>
        <w:t>an</w:t>
      </w:r>
      <w:r>
        <w:rPr>
          <w:sz w:val="22"/>
          <w:szCs w:val="22"/>
          <w:lang w:val="tr-TR"/>
        </w:rPr>
        <w:t xml:space="preserve">a </w:t>
      </w:r>
      <w:r>
        <w:rPr>
          <w:spacing w:val="-1"/>
          <w:sz w:val="22"/>
          <w:szCs w:val="22"/>
          <w:lang w:val="tr-TR"/>
        </w:rPr>
        <w:t>ge</w:t>
      </w:r>
      <w:r>
        <w:rPr>
          <w:spacing w:val="2"/>
          <w:sz w:val="22"/>
          <w:szCs w:val="22"/>
          <w:lang w:val="tr-TR"/>
        </w:rPr>
        <w:t>l</w:t>
      </w:r>
      <w:r>
        <w:rPr>
          <w:spacing w:val="-3"/>
          <w:sz w:val="22"/>
          <w:szCs w:val="22"/>
          <w:lang w:val="tr-TR"/>
        </w:rPr>
        <w:t>m</w:t>
      </w:r>
      <w:r>
        <w:rPr>
          <w:spacing w:val="-1"/>
          <w:sz w:val="22"/>
          <w:szCs w:val="22"/>
          <w:lang w:val="tr-TR"/>
        </w:rPr>
        <w:t>e</w:t>
      </w:r>
      <w:r>
        <w:rPr>
          <w:spacing w:val="1"/>
          <w:sz w:val="22"/>
          <w:szCs w:val="22"/>
          <w:lang w:val="tr-TR"/>
        </w:rPr>
        <w:t>s</w:t>
      </w:r>
      <w:r>
        <w:rPr>
          <w:sz w:val="22"/>
          <w:szCs w:val="22"/>
          <w:lang w:val="tr-TR"/>
        </w:rPr>
        <w:t>i, li</w:t>
      </w:r>
      <w:r>
        <w:rPr>
          <w:spacing w:val="-1"/>
          <w:sz w:val="22"/>
          <w:szCs w:val="22"/>
          <w:lang w:val="tr-TR"/>
        </w:rPr>
        <w:t>k</w:t>
      </w:r>
      <w:r>
        <w:rPr>
          <w:sz w:val="22"/>
          <w:szCs w:val="22"/>
          <w:lang w:val="tr-TR"/>
        </w:rPr>
        <w:t>i</w:t>
      </w:r>
      <w:r>
        <w:rPr>
          <w:spacing w:val="-1"/>
          <w:sz w:val="22"/>
          <w:szCs w:val="22"/>
          <w:lang w:val="tr-TR"/>
        </w:rPr>
        <w:t>d</w:t>
      </w:r>
      <w:r>
        <w:rPr>
          <w:spacing w:val="2"/>
          <w:sz w:val="22"/>
          <w:szCs w:val="22"/>
          <w:lang w:val="tr-TR"/>
        </w:rPr>
        <w:t>i</w:t>
      </w:r>
      <w:r>
        <w:rPr>
          <w:sz w:val="22"/>
          <w:szCs w:val="22"/>
          <w:lang w:val="tr-TR"/>
        </w:rPr>
        <w:t>te r</w:t>
      </w:r>
      <w:r>
        <w:rPr>
          <w:spacing w:val="2"/>
          <w:sz w:val="22"/>
          <w:szCs w:val="22"/>
          <w:lang w:val="tr-TR"/>
        </w:rPr>
        <w:t>i</w:t>
      </w:r>
      <w:r>
        <w:rPr>
          <w:spacing w:val="1"/>
          <w:sz w:val="22"/>
          <w:szCs w:val="22"/>
          <w:lang w:val="tr-TR"/>
        </w:rPr>
        <w:t>s</w:t>
      </w:r>
      <w:r>
        <w:rPr>
          <w:spacing w:val="-3"/>
          <w:sz w:val="22"/>
          <w:szCs w:val="22"/>
          <w:lang w:val="tr-TR"/>
        </w:rPr>
        <w:t>k</w:t>
      </w:r>
      <w:r>
        <w:rPr>
          <w:spacing w:val="2"/>
          <w:sz w:val="22"/>
          <w:szCs w:val="22"/>
          <w:lang w:val="tr-TR"/>
        </w:rPr>
        <w:t>i</w:t>
      </w:r>
      <w:r>
        <w:rPr>
          <w:spacing w:val="-1"/>
          <w:sz w:val="22"/>
          <w:szCs w:val="22"/>
          <w:lang w:val="tr-TR"/>
        </w:rPr>
        <w:t>n</w:t>
      </w:r>
      <w:r>
        <w:rPr>
          <w:sz w:val="22"/>
          <w:szCs w:val="22"/>
          <w:lang w:val="tr-TR"/>
        </w:rPr>
        <w:t xml:space="preserve">in </w:t>
      </w:r>
      <w:r>
        <w:rPr>
          <w:spacing w:val="-1"/>
          <w:sz w:val="22"/>
          <w:szCs w:val="22"/>
          <w:lang w:val="tr-TR"/>
        </w:rPr>
        <w:t>o</w:t>
      </w:r>
      <w:r>
        <w:rPr>
          <w:spacing w:val="2"/>
          <w:sz w:val="22"/>
          <w:szCs w:val="22"/>
          <w:lang w:val="tr-TR"/>
        </w:rPr>
        <w:t>l</w:t>
      </w:r>
      <w:r>
        <w:rPr>
          <w:spacing w:val="-1"/>
          <w:sz w:val="22"/>
          <w:szCs w:val="22"/>
          <w:lang w:val="tr-TR"/>
        </w:rPr>
        <w:t>u</w:t>
      </w:r>
      <w:r>
        <w:rPr>
          <w:spacing w:val="1"/>
          <w:sz w:val="22"/>
          <w:szCs w:val="22"/>
          <w:lang w:val="tr-TR"/>
        </w:rPr>
        <w:t>ş</w:t>
      </w:r>
      <w:r>
        <w:rPr>
          <w:spacing w:val="-3"/>
          <w:sz w:val="22"/>
          <w:szCs w:val="22"/>
          <w:lang w:val="tr-TR"/>
        </w:rPr>
        <w:t>m</w:t>
      </w:r>
      <w:r>
        <w:rPr>
          <w:spacing w:val="-1"/>
          <w:sz w:val="22"/>
          <w:szCs w:val="22"/>
          <w:lang w:val="tr-TR"/>
        </w:rPr>
        <w:t>a</w:t>
      </w:r>
      <w:r>
        <w:rPr>
          <w:spacing w:val="1"/>
          <w:sz w:val="22"/>
          <w:szCs w:val="22"/>
          <w:lang w:val="tr-TR"/>
        </w:rPr>
        <w:t>s</w:t>
      </w:r>
      <w:r>
        <w:rPr>
          <w:sz w:val="22"/>
          <w:szCs w:val="22"/>
          <w:lang w:val="tr-TR"/>
        </w:rPr>
        <w:t>ı</w:t>
      </w:r>
      <w:r>
        <w:rPr>
          <w:spacing w:val="2"/>
          <w:sz w:val="22"/>
          <w:szCs w:val="22"/>
          <w:lang w:val="tr-TR"/>
        </w:rPr>
        <w:t>n</w:t>
      </w:r>
      <w:r>
        <w:rPr>
          <w:sz w:val="22"/>
          <w:szCs w:val="22"/>
          <w:lang w:val="tr-TR"/>
        </w:rPr>
        <w:t xml:space="preserve">a </w:t>
      </w:r>
      <w:r>
        <w:rPr>
          <w:spacing w:val="-2"/>
          <w:sz w:val="22"/>
          <w:szCs w:val="22"/>
          <w:lang w:val="tr-TR"/>
        </w:rPr>
        <w:t>s</w:t>
      </w:r>
      <w:r>
        <w:rPr>
          <w:spacing w:val="1"/>
          <w:sz w:val="22"/>
          <w:szCs w:val="22"/>
          <w:lang w:val="tr-TR"/>
        </w:rPr>
        <w:t>e</w:t>
      </w:r>
      <w:r>
        <w:rPr>
          <w:spacing w:val="-1"/>
          <w:sz w:val="22"/>
          <w:szCs w:val="22"/>
          <w:lang w:val="tr-TR"/>
        </w:rPr>
        <w:t>b</w:t>
      </w:r>
      <w:r>
        <w:rPr>
          <w:spacing w:val="1"/>
          <w:sz w:val="22"/>
          <w:szCs w:val="22"/>
          <w:lang w:val="tr-TR"/>
        </w:rPr>
        <w:t>e</w:t>
      </w:r>
      <w:r>
        <w:rPr>
          <w:spacing w:val="-1"/>
          <w:sz w:val="22"/>
          <w:szCs w:val="22"/>
          <w:lang w:val="tr-TR"/>
        </w:rPr>
        <w:t>b</w:t>
      </w:r>
      <w:r>
        <w:rPr>
          <w:sz w:val="22"/>
          <w:szCs w:val="22"/>
          <w:lang w:val="tr-TR"/>
        </w:rPr>
        <w:t>i</w:t>
      </w:r>
      <w:r>
        <w:rPr>
          <w:spacing w:val="-1"/>
          <w:sz w:val="22"/>
          <w:szCs w:val="22"/>
          <w:lang w:val="tr-TR"/>
        </w:rPr>
        <w:t>ye</w:t>
      </w:r>
      <w:r>
        <w:rPr>
          <w:sz w:val="22"/>
          <w:szCs w:val="22"/>
          <w:lang w:val="tr-TR"/>
        </w:rPr>
        <w:t xml:space="preserve">t </w:t>
      </w:r>
      <w:r>
        <w:rPr>
          <w:spacing w:val="-1"/>
          <w:sz w:val="22"/>
          <w:szCs w:val="22"/>
          <w:lang w:val="tr-TR"/>
        </w:rPr>
        <w:t>ve</w:t>
      </w:r>
      <w:r>
        <w:rPr>
          <w:sz w:val="22"/>
          <w:szCs w:val="22"/>
          <w:lang w:val="tr-TR"/>
        </w:rPr>
        <w:t>r</w:t>
      </w:r>
      <w:r>
        <w:rPr>
          <w:spacing w:val="-3"/>
          <w:sz w:val="22"/>
          <w:szCs w:val="22"/>
          <w:lang w:val="tr-TR"/>
        </w:rPr>
        <w:t>m</w:t>
      </w:r>
      <w:r>
        <w:rPr>
          <w:spacing w:val="1"/>
          <w:sz w:val="22"/>
          <w:szCs w:val="22"/>
          <w:lang w:val="tr-TR"/>
        </w:rPr>
        <w:t>e</w:t>
      </w:r>
      <w:r>
        <w:rPr>
          <w:spacing w:val="-3"/>
          <w:sz w:val="22"/>
          <w:szCs w:val="22"/>
          <w:lang w:val="tr-TR"/>
        </w:rPr>
        <w:t>k</w:t>
      </w:r>
      <w:r>
        <w:rPr>
          <w:sz w:val="22"/>
          <w:szCs w:val="22"/>
          <w:lang w:val="tr-TR"/>
        </w:rPr>
        <w:t>t</w:t>
      </w:r>
      <w:r>
        <w:rPr>
          <w:spacing w:val="1"/>
          <w:sz w:val="22"/>
          <w:szCs w:val="22"/>
          <w:lang w:val="tr-TR"/>
        </w:rPr>
        <w:t>e</w:t>
      </w:r>
      <w:r>
        <w:rPr>
          <w:spacing w:val="-1"/>
          <w:sz w:val="22"/>
          <w:szCs w:val="22"/>
          <w:lang w:val="tr-TR"/>
        </w:rPr>
        <w:t>d</w:t>
      </w:r>
      <w:r>
        <w:rPr>
          <w:spacing w:val="2"/>
          <w:sz w:val="22"/>
          <w:szCs w:val="22"/>
          <w:lang w:val="tr-TR"/>
        </w:rPr>
        <w:t>i</w:t>
      </w:r>
      <w:r>
        <w:rPr>
          <w:sz w:val="22"/>
          <w:szCs w:val="22"/>
          <w:lang w:val="tr-TR"/>
        </w:rPr>
        <w:t xml:space="preserve">r. </w:t>
      </w:r>
      <w:r>
        <w:rPr>
          <w:w w:val="103"/>
          <w:sz w:val="22"/>
          <w:szCs w:val="22"/>
          <w:lang w:val="tr-TR"/>
        </w:rPr>
        <w:t>Ş</w:t>
      </w:r>
      <w:r>
        <w:rPr>
          <w:w w:val="104"/>
          <w:sz w:val="22"/>
          <w:szCs w:val="22"/>
          <w:lang w:val="tr-TR"/>
        </w:rPr>
        <w:t>i</w:t>
      </w:r>
      <w:r>
        <w:rPr>
          <w:w w:val="103"/>
          <w:sz w:val="22"/>
          <w:szCs w:val="22"/>
          <w:lang w:val="tr-TR"/>
        </w:rPr>
        <w:t>r</w:t>
      </w:r>
      <w:r>
        <w:rPr>
          <w:spacing w:val="-1"/>
          <w:w w:val="103"/>
          <w:sz w:val="22"/>
          <w:szCs w:val="22"/>
          <w:lang w:val="tr-TR"/>
        </w:rPr>
        <w:t>k</w:t>
      </w:r>
      <w:r>
        <w:rPr>
          <w:spacing w:val="-1"/>
          <w:w w:val="104"/>
          <w:sz w:val="22"/>
          <w:szCs w:val="22"/>
          <w:lang w:val="tr-TR"/>
        </w:rPr>
        <w:t>e</w:t>
      </w:r>
      <w:r>
        <w:rPr>
          <w:w w:val="104"/>
          <w:sz w:val="22"/>
          <w:szCs w:val="22"/>
          <w:lang w:val="tr-TR"/>
        </w:rPr>
        <w:t xml:space="preserve">t </w:t>
      </w:r>
      <w:r>
        <w:rPr>
          <w:spacing w:val="-1"/>
          <w:sz w:val="22"/>
          <w:szCs w:val="22"/>
          <w:lang w:val="tr-TR"/>
        </w:rPr>
        <w:t>yön</w:t>
      </w:r>
      <w:r>
        <w:rPr>
          <w:spacing w:val="1"/>
          <w:sz w:val="22"/>
          <w:szCs w:val="22"/>
          <w:lang w:val="tr-TR"/>
        </w:rPr>
        <w:t>e</w:t>
      </w:r>
      <w:r>
        <w:rPr>
          <w:sz w:val="22"/>
          <w:szCs w:val="22"/>
          <w:lang w:val="tr-TR"/>
        </w:rPr>
        <w:t>t</w:t>
      </w:r>
      <w:r>
        <w:rPr>
          <w:spacing w:val="2"/>
          <w:sz w:val="22"/>
          <w:szCs w:val="22"/>
          <w:lang w:val="tr-TR"/>
        </w:rPr>
        <w:t>i</w:t>
      </w:r>
      <w:r>
        <w:rPr>
          <w:spacing w:val="-6"/>
          <w:sz w:val="22"/>
          <w:szCs w:val="22"/>
          <w:lang w:val="tr-TR"/>
        </w:rPr>
        <w:t>m</w:t>
      </w:r>
      <w:r>
        <w:rPr>
          <w:spacing w:val="2"/>
          <w:sz w:val="22"/>
          <w:szCs w:val="22"/>
          <w:lang w:val="tr-TR"/>
        </w:rPr>
        <w:t>i</w:t>
      </w:r>
      <w:r>
        <w:rPr>
          <w:sz w:val="22"/>
          <w:szCs w:val="22"/>
          <w:lang w:val="tr-TR"/>
        </w:rPr>
        <w:t>, f</w:t>
      </w:r>
      <w:r>
        <w:rPr>
          <w:spacing w:val="-1"/>
          <w:sz w:val="22"/>
          <w:szCs w:val="22"/>
          <w:lang w:val="tr-TR"/>
        </w:rPr>
        <w:t>o</w:t>
      </w:r>
      <w:r>
        <w:rPr>
          <w:sz w:val="22"/>
          <w:szCs w:val="22"/>
          <w:lang w:val="tr-TR"/>
        </w:rPr>
        <w:t xml:space="preserve">n </w:t>
      </w:r>
      <w:r>
        <w:rPr>
          <w:spacing w:val="-3"/>
          <w:sz w:val="22"/>
          <w:szCs w:val="22"/>
          <w:lang w:val="tr-TR"/>
        </w:rPr>
        <w:t>k</w:t>
      </w:r>
      <w:r>
        <w:rPr>
          <w:spacing w:val="-1"/>
          <w:sz w:val="22"/>
          <w:szCs w:val="22"/>
          <w:lang w:val="tr-TR"/>
        </w:rPr>
        <w:t>ayn</w:t>
      </w:r>
      <w:r>
        <w:rPr>
          <w:spacing w:val="1"/>
          <w:sz w:val="22"/>
          <w:szCs w:val="22"/>
          <w:lang w:val="tr-TR"/>
        </w:rPr>
        <w:t>a</w:t>
      </w:r>
      <w:r>
        <w:rPr>
          <w:spacing w:val="-3"/>
          <w:sz w:val="22"/>
          <w:szCs w:val="22"/>
          <w:lang w:val="tr-TR"/>
        </w:rPr>
        <w:t>k</w:t>
      </w:r>
      <w:r>
        <w:rPr>
          <w:sz w:val="22"/>
          <w:szCs w:val="22"/>
          <w:lang w:val="tr-TR"/>
        </w:rPr>
        <w:t>l</w:t>
      </w:r>
      <w:r>
        <w:rPr>
          <w:spacing w:val="1"/>
          <w:sz w:val="22"/>
          <w:szCs w:val="22"/>
          <w:lang w:val="tr-TR"/>
        </w:rPr>
        <w:t>a</w:t>
      </w:r>
      <w:r>
        <w:rPr>
          <w:sz w:val="22"/>
          <w:szCs w:val="22"/>
          <w:lang w:val="tr-TR"/>
        </w:rPr>
        <w:t>rı</w:t>
      </w:r>
      <w:r>
        <w:rPr>
          <w:spacing w:val="2"/>
          <w:sz w:val="22"/>
          <w:szCs w:val="22"/>
          <w:lang w:val="tr-TR"/>
        </w:rPr>
        <w:t>n</w:t>
      </w:r>
      <w:r>
        <w:rPr>
          <w:sz w:val="22"/>
          <w:szCs w:val="22"/>
          <w:lang w:val="tr-TR"/>
        </w:rPr>
        <w:t xml:space="preserve">ı </w:t>
      </w:r>
      <w:r>
        <w:rPr>
          <w:spacing w:val="2"/>
          <w:sz w:val="22"/>
          <w:szCs w:val="22"/>
          <w:lang w:val="tr-TR"/>
        </w:rPr>
        <w:t>d</w:t>
      </w:r>
      <w:r>
        <w:rPr>
          <w:spacing w:val="-1"/>
          <w:sz w:val="22"/>
          <w:szCs w:val="22"/>
          <w:lang w:val="tr-TR"/>
        </w:rPr>
        <w:t>a</w:t>
      </w:r>
      <w:r>
        <w:rPr>
          <w:spacing w:val="-3"/>
          <w:sz w:val="22"/>
          <w:szCs w:val="22"/>
          <w:lang w:val="tr-TR"/>
        </w:rPr>
        <w:t>ğ</w:t>
      </w:r>
      <w:r>
        <w:rPr>
          <w:spacing w:val="2"/>
          <w:sz w:val="22"/>
          <w:szCs w:val="22"/>
          <w:lang w:val="tr-TR"/>
        </w:rPr>
        <w:t>ı</w:t>
      </w:r>
      <w:r>
        <w:rPr>
          <w:sz w:val="22"/>
          <w:szCs w:val="22"/>
          <w:lang w:val="tr-TR"/>
        </w:rPr>
        <w:t>t</w:t>
      </w:r>
      <w:r>
        <w:rPr>
          <w:spacing w:val="1"/>
          <w:sz w:val="22"/>
          <w:szCs w:val="22"/>
          <w:lang w:val="tr-TR"/>
        </w:rPr>
        <w:t>a</w:t>
      </w:r>
      <w:r>
        <w:rPr>
          <w:sz w:val="22"/>
          <w:szCs w:val="22"/>
          <w:lang w:val="tr-TR"/>
        </w:rPr>
        <w:t>r</w:t>
      </w:r>
      <w:r>
        <w:rPr>
          <w:spacing w:val="1"/>
          <w:sz w:val="22"/>
          <w:szCs w:val="22"/>
          <w:lang w:val="tr-TR"/>
        </w:rPr>
        <w:t>a</w:t>
      </w:r>
      <w:r>
        <w:rPr>
          <w:sz w:val="22"/>
          <w:szCs w:val="22"/>
          <w:lang w:val="tr-TR"/>
        </w:rPr>
        <w:t xml:space="preserve">k </w:t>
      </w:r>
      <w:r>
        <w:rPr>
          <w:spacing w:val="-3"/>
          <w:sz w:val="22"/>
          <w:szCs w:val="22"/>
          <w:lang w:val="tr-TR"/>
        </w:rPr>
        <w:t>m</w:t>
      </w:r>
      <w:r>
        <w:rPr>
          <w:spacing w:val="-1"/>
          <w:sz w:val="22"/>
          <w:szCs w:val="22"/>
          <w:lang w:val="tr-TR"/>
        </w:rPr>
        <w:t>evcu</w:t>
      </w:r>
      <w:r>
        <w:rPr>
          <w:sz w:val="22"/>
          <w:szCs w:val="22"/>
          <w:lang w:val="tr-TR"/>
        </w:rPr>
        <w:t xml:space="preserve">t </w:t>
      </w:r>
      <w:r>
        <w:rPr>
          <w:spacing w:val="-3"/>
          <w:sz w:val="22"/>
          <w:szCs w:val="22"/>
          <w:lang w:val="tr-TR"/>
        </w:rPr>
        <w:t>v</w:t>
      </w:r>
      <w:r>
        <w:rPr>
          <w:sz w:val="22"/>
          <w:szCs w:val="22"/>
          <w:lang w:val="tr-TR"/>
        </w:rPr>
        <w:t xml:space="preserve">e </w:t>
      </w:r>
      <w:r>
        <w:rPr>
          <w:spacing w:val="-3"/>
          <w:sz w:val="22"/>
          <w:szCs w:val="22"/>
          <w:lang w:val="tr-TR"/>
        </w:rPr>
        <w:t>m</w:t>
      </w:r>
      <w:r>
        <w:rPr>
          <w:spacing w:val="-1"/>
          <w:sz w:val="22"/>
          <w:szCs w:val="22"/>
          <w:lang w:val="tr-TR"/>
        </w:rPr>
        <w:t>u</w:t>
      </w:r>
      <w:r>
        <w:rPr>
          <w:spacing w:val="2"/>
          <w:sz w:val="22"/>
          <w:szCs w:val="22"/>
          <w:lang w:val="tr-TR"/>
        </w:rPr>
        <w:t>h</w:t>
      </w:r>
      <w:r>
        <w:rPr>
          <w:sz w:val="22"/>
          <w:szCs w:val="22"/>
          <w:lang w:val="tr-TR"/>
        </w:rPr>
        <w:t>t</w:t>
      </w:r>
      <w:r>
        <w:rPr>
          <w:spacing w:val="1"/>
          <w:sz w:val="22"/>
          <w:szCs w:val="22"/>
          <w:lang w:val="tr-TR"/>
        </w:rPr>
        <w:t>e</w:t>
      </w:r>
      <w:r>
        <w:rPr>
          <w:spacing w:val="-6"/>
          <w:sz w:val="22"/>
          <w:szCs w:val="22"/>
          <w:lang w:val="tr-TR"/>
        </w:rPr>
        <w:t>m</w:t>
      </w:r>
      <w:r>
        <w:rPr>
          <w:spacing w:val="1"/>
          <w:sz w:val="22"/>
          <w:szCs w:val="22"/>
          <w:lang w:val="tr-TR"/>
        </w:rPr>
        <w:t>e</w:t>
      </w:r>
      <w:r>
        <w:rPr>
          <w:sz w:val="22"/>
          <w:szCs w:val="22"/>
          <w:lang w:val="tr-TR"/>
        </w:rPr>
        <w:t xml:space="preserve">l </w:t>
      </w:r>
      <w:r>
        <w:rPr>
          <w:spacing w:val="-3"/>
          <w:sz w:val="22"/>
          <w:szCs w:val="22"/>
          <w:lang w:val="tr-TR"/>
        </w:rPr>
        <w:t>y</w:t>
      </w:r>
      <w:r>
        <w:rPr>
          <w:spacing w:val="-1"/>
          <w:sz w:val="22"/>
          <w:szCs w:val="22"/>
          <w:lang w:val="tr-TR"/>
        </w:rPr>
        <w:t>ü</w:t>
      </w:r>
      <w:r>
        <w:rPr>
          <w:spacing w:val="-3"/>
          <w:sz w:val="22"/>
          <w:szCs w:val="22"/>
          <w:lang w:val="tr-TR"/>
        </w:rPr>
        <w:t>k</w:t>
      </w:r>
      <w:r>
        <w:rPr>
          <w:spacing w:val="2"/>
          <w:sz w:val="22"/>
          <w:szCs w:val="22"/>
          <w:lang w:val="tr-TR"/>
        </w:rPr>
        <w:t>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k</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pacing w:val="-1"/>
          <w:sz w:val="22"/>
          <w:szCs w:val="22"/>
          <w:lang w:val="tr-TR"/>
        </w:rPr>
        <w:t>n</w:t>
      </w:r>
      <w:r>
        <w:rPr>
          <w:sz w:val="22"/>
          <w:szCs w:val="22"/>
          <w:lang w:val="tr-TR"/>
        </w:rPr>
        <w:t xml:space="preserve">i </w:t>
      </w:r>
      <w:r>
        <w:rPr>
          <w:spacing w:val="-3"/>
          <w:sz w:val="22"/>
          <w:szCs w:val="22"/>
          <w:lang w:val="tr-TR"/>
        </w:rPr>
        <w:t>y</w:t>
      </w:r>
      <w:r>
        <w:rPr>
          <w:spacing w:val="1"/>
          <w:sz w:val="22"/>
          <w:szCs w:val="22"/>
          <w:lang w:val="tr-TR"/>
        </w:rPr>
        <w:t>e</w:t>
      </w:r>
      <w:r>
        <w:rPr>
          <w:sz w:val="22"/>
          <w:szCs w:val="22"/>
          <w:lang w:val="tr-TR"/>
        </w:rPr>
        <w:t>ri</w:t>
      </w:r>
      <w:r>
        <w:rPr>
          <w:spacing w:val="-1"/>
          <w:sz w:val="22"/>
          <w:szCs w:val="22"/>
          <w:lang w:val="tr-TR"/>
        </w:rPr>
        <w:t>n</w:t>
      </w:r>
      <w:r>
        <w:rPr>
          <w:sz w:val="22"/>
          <w:szCs w:val="22"/>
          <w:lang w:val="tr-TR"/>
        </w:rPr>
        <w:t xml:space="preserve">e </w:t>
      </w:r>
      <w:r>
        <w:rPr>
          <w:spacing w:val="-1"/>
          <w:sz w:val="22"/>
          <w:szCs w:val="22"/>
          <w:lang w:val="tr-TR"/>
        </w:rPr>
        <w:t>ge</w:t>
      </w:r>
      <w:r>
        <w:rPr>
          <w:sz w:val="22"/>
          <w:szCs w:val="22"/>
          <w:lang w:val="tr-TR"/>
        </w:rPr>
        <w:t>t</w:t>
      </w:r>
      <w:r>
        <w:rPr>
          <w:spacing w:val="2"/>
          <w:sz w:val="22"/>
          <w:szCs w:val="22"/>
          <w:lang w:val="tr-TR"/>
        </w:rPr>
        <w:t>i</w:t>
      </w:r>
      <w:r>
        <w:rPr>
          <w:sz w:val="22"/>
          <w:szCs w:val="22"/>
          <w:lang w:val="tr-TR"/>
        </w:rPr>
        <w:t>r</w:t>
      </w:r>
      <w:r>
        <w:rPr>
          <w:spacing w:val="-3"/>
          <w:sz w:val="22"/>
          <w:szCs w:val="22"/>
          <w:lang w:val="tr-TR"/>
        </w:rPr>
        <w:t>m</w:t>
      </w:r>
      <w:r>
        <w:rPr>
          <w:spacing w:val="-1"/>
          <w:sz w:val="22"/>
          <w:szCs w:val="22"/>
          <w:lang w:val="tr-TR"/>
        </w:rPr>
        <w:t>e</w:t>
      </w:r>
      <w:r>
        <w:rPr>
          <w:sz w:val="22"/>
          <w:szCs w:val="22"/>
          <w:lang w:val="tr-TR"/>
        </w:rPr>
        <w:t xml:space="preserve">k </w:t>
      </w:r>
      <w:r>
        <w:rPr>
          <w:w w:val="104"/>
          <w:sz w:val="22"/>
          <w:szCs w:val="22"/>
          <w:lang w:val="tr-TR"/>
        </w:rPr>
        <w:t>i</w:t>
      </w:r>
      <w:r>
        <w:rPr>
          <w:spacing w:val="1"/>
          <w:w w:val="104"/>
          <w:sz w:val="22"/>
          <w:szCs w:val="22"/>
          <w:lang w:val="tr-TR"/>
        </w:rPr>
        <w:t>ç</w:t>
      </w:r>
      <w:r>
        <w:rPr>
          <w:w w:val="104"/>
          <w:sz w:val="22"/>
          <w:szCs w:val="22"/>
          <w:lang w:val="tr-TR"/>
        </w:rPr>
        <w:t>i</w:t>
      </w:r>
      <w:r>
        <w:rPr>
          <w:w w:val="103"/>
          <w:sz w:val="22"/>
          <w:szCs w:val="22"/>
          <w:lang w:val="tr-TR"/>
        </w:rPr>
        <w:t xml:space="preserve">n </w:t>
      </w:r>
      <w:r>
        <w:rPr>
          <w:spacing w:val="-1"/>
          <w:sz w:val="22"/>
          <w:szCs w:val="22"/>
          <w:lang w:val="tr-TR"/>
        </w:rPr>
        <w:t>ye</w:t>
      </w:r>
      <w:r>
        <w:rPr>
          <w:spacing w:val="2"/>
          <w:sz w:val="22"/>
          <w:szCs w:val="22"/>
          <w:lang w:val="tr-TR"/>
        </w:rPr>
        <w:t>t</w:t>
      </w:r>
      <w:r>
        <w:rPr>
          <w:spacing w:val="-1"/>
          <w:sz w:val="22"/>
          <w:szCs w:val="22"/>
          <w:lang w:val="tr-TR"/>
        </w:rPr>
        <w:t>e</w:t>
      </w:r>
      <w:r>
        <w:rPr>
          <w:sz w:val="22"/>
          <w:szCs w:val="22"/>
          <w:lang w:val="tr-TR"/>
        </w:rPr>
        <w:t>r</w:t>
      </w:r>
      <w:r>
        <w:rPr>
          <w:spacing w:val="2"/>
          <w:sz w:val="22"/>
          <w:szCs w:val="22"/>
          <w:lang w:val="tr-TR"/>
        </w:rPr>
        <w:t>l</w:t>
      </w:r>
      <w:r>
        <w:rPr>
          <w:sz w:val="22"/>
          <w:szCs w:val="22"/>
          <w:lang w:val="tr-TR"/>
        </w:rPr>
        <w:t>i</w:t>
      </w:r>
      <w:r>
        <w:rPr>
          <w:spacing w:val="11"/>
          <w:sz w:val="22"/>
          <w:szCs w:val="22"/>
          <w:lang w:val="tr-TR"/>
        </w:rPr>
        <w:t xml:space="preserve"> </w:t>
      </w:r>
      <w:r>
        <w:rPr>
          <w:sz w:val="22"/>
          <w:szCs w:val="22"/>
          <w:lang w:val="tr-TR"/>
        </w:rPr>
        <w:t>t</w:t>
      </w:r>
      <w:r>
        <w:rPr>
          <w:spacing w:val="2"/>
          <w:sz w:val="22"/>
          <w:szCs w:val="22"/>
          <w:lang w:val="tr-TR"/>
        </w:rPr>
        <w:t>u</w:t>
      </w:r>
      <w:r>
        <w:rPr>
          <w:sz w:val="22"/>
          <w:szCs w:val="22"/>
          <w:lang w:val="tr-TR"/>
        </w:rPr>
        <w:t>t</w:t>
      </w:r>
      <w:r>
        <w:rPr>
          <w:spacing w:val="1"/>
          <w:sz w:val="22"/>
          <w:szCs w:val="22"/>
          <w:lang w:val="tr-TR"/>
        </w:rPr>
        <w:t>a</w:t>
      </w:r>
      <w:r>
        <w:rPr>
          <w:sz w:val="22"/>
          <w:szCs w:val="22"/>
          <w:lang w:val="tr-TR"/>
        </w:rPr>
        <w:t>r</w:t>
      </w:r>
      <w:r>
        <w:rPr>
          <w:spacing w:val="-1"/>
          <w:sz w:val="22"/>
          <w:szCs w:val="22"/>
          <w:lang w:val="tr-TR"/>
        </w:rPr>
        <w:t>d</w:t>
      </w:r>
      <w:r>
        <w:rPr>
          <w:sz w:val="22"/>
          <w:szCs w:val="22"/>
          <w:lang w:val="tr-TR"/>
        </w:rPr>
        <w:t>a</w:t>
      </w:r>
      <w:r>
        <w:rPr>
          <w:spacing w:val="15"/>
          <w:sz w:val="22"/>
          <w:szCs w:val="22"/>
          <w:lang w:val="tr-TR"/>
        </w:rPr>
        <w:t xml:space="preserve"> </w:t>
      </w:r>
      <w:r>
        <w:rPr>
          <w:spacing w:val="-1"/>
          <w:sz w:val="22"/>
          <w:szCs w:val="22"/>
          <w:lang w:val="tr-TR"/>
        </w:rPr>
        <w:t>n</w:t>
      </w:r>
      <w:r>
        <w:rPr>
          <w:spacing w:val="1"/>
          <w:sz w:val="22"/>
          <w:szCs w:val="22"/>
          <w:lang w:val="tr-TR"/>
        </w:rPr>
        <w:t>a</w:t>
      </w:r>
      <w:r>
        <w:rPr>
          <w:spacing w:val="-3"/>
          <w:sz w:val="22"/>
          <w:szCs w:val="22"/>
          <w:lang w:val="tr-TR"/>
        </w:rPr>
        <w:t>k</w:t>
      </w:r>
      <w:r>
        <w:rPr>
          <w:spacing w:val="2"/>
          <w:sz w:val="22"/>
          <w:szCs w:val="22"/>
          <w:lang w:val="tr-TR"/>
        </w:rPr>
        <w:t>i</w:t>
      </w:r>
      <w:r>
        <w:rPr>
          <w:sz w:val="22"/>
          <w:szCs w:val="22"/>
          <w:lang w:val="tr-TR"/>
        </w:rPr>
        <w:t>t</w:t>
      </w:r>
      <w:r>
        <w:rPr>
          <w:spacing w:val="15"/>
          <w:sz w:val="22"/>
          <w:szCs w:val="22"/>
          <w:lang w:val="tr-TR"/>
        </w:rPr>
        <w:t xml:space="preserve"> </w:t>
      </w:r>
      <w:r>
        <w:rPr>
          <w:spacing w:val="-3"/>
          <w:sz w:val="22"/>
          <w:szCs w:val="22"/>
          <w:lang w:val="tr-TR"/>
        </w:rPr>
        <w:t>v</w:t>
      </w:r>
      <w:r>
        <w:rPr>
          <w:sz w:val="22"/>
          <w:szCs w:val="22"/>
          <w:lang w:val="tr-TR"/>
        </w:rPr>
        <w:t>e</w:t>
      </w:r>
      <w:r>
        <w:rPr>
          <w:spacing w:val="9"/>
          <w:sz w:val="22"/>
          <w:szCs w:val="22"/>
          <w:lang w:val="tr-TR"/>
        </w:rPr>
        <w:t xml:space="preserve"> </w:t>
      </w:r>
      <w:r>
        <w:rPr>
          <w:spacing w:val="-1"/>
          <w:sz w:val="22"/>
          <w:szCs w:val="22"/>
          <w:lang w:val="tr-TR"/>
        </w:rPr>
        <w:t>b</w:t>
      </w:r>
      <w:r>
        <w:rPr>
          <w:spacing w:val="1"/>
          <w:sz w:val="22"/>
          <w:szCs w:val="22"/>
          <w:lang w:val="tr-TR"/>
        </w:rPr>
        <w:t>e</w:t>
      </w:r>
      <w:r>
        <w:rPr>
          <w:spacing w:val="-1"/>
          <w:sz w:val="22"/>
          <w:szCs w:val="22"/>
          <w:lang w:val="tr-TR"/>
        </w:rPr>
        <w:t>nze</w:t>
      </w:r>
      <w:r>
        <w:rPr>
          <w:sz w:val="22"/>
          <w:szCs w:val="22"/>
          <w:lang w:val="tr-TR"/>
        </w:rPr>
        <w:t>ri</w:t>
      </w:r>
      <w:r>
        <w:rPr>
          <w:spacing w:val="22"/>
          <w:sz w:val="22"/>
          <w:szCs w:val="22"/>
          <w:lang w:val="tr-TR"/>
        </w:rPr>
        <w:t xml:space="preserve"> </w:t>
      </w:r>
      <w:r>
        <w:rPr>
          <w:spacing w:val="-3"/>
          <w:sz w:val="22"/>
          <w:szCs w:val="22"/>
          <w:lang w:val="tr-TR"/>
        </w:rPr>
        <w:t>k</w:t>
      </w:r>
      <w:r>
        <w:rPr>
          <w:spacing w:val="-1"/>
          <w:sz w:val="22"/>
          <w:szCs w:val="22"/>
          <w:lang w:val="tr-TR"/>
        </w:rPr>
        <w:t>ayna</w:t>
      </w:r>
      <w:r>
        <w:rPr>
          <w:sz w:val="22"/>
          <w:szCs w:val="22"/>
          <w:lang w:val="tr-TR"/>
        </w:rPr>
        <w:t>ğı</w:t>
      </w:r>
      <w:r>
        <w:rPr>
          <w:spacing w:val="21"/>
          <w:sz w:val="22"/>
          <w:szCs w:val="22"/>
          <w:lang w:val="tr-TR"/>
        </w:rPr>
        <w:t xml:space="preserve"> </w:t>
      </w:r>
      <w:r>
        <w:rPr>
          <w:spacing w:val="-1"/>
          <w:sz w:val="22"/>
          <w:szCs w:val="22"/>
          <w:lang w:val="tr-TR"/>
        </w:rPr>
        <w:t>bu</w:t>
      </w:r>
      <w:r>
        <w:rPr>
          <w:spacing w:val="2"/>
          <w:sz w:val="22"/>
          <w:szCs w:val="22"/>
          <w:lang w:val="tr-TR"/>
        </w:rPr>
        <w:t>l</w:t>
      </w:r>
      <w:r>
        <w:rPr>
          <w:spacing w:val="-1"/>
          <w:sz w:val="22"/>
          <w:szCs w:val="22"/>
          <w:lang w:val="tr-TR"/>
        </w:rPr>
        <w:t>und</w:t>
      </w:r>
      <w:r>
        <w:rPr>
          <w:spacing w:val="2"/>
          <w:sz w:val="22"/>
          <w:szCs w:val="22"/>
          <w:lang w:val="tr-TR"/>
        </w:rPr>
        <w:t>u</w:t>
      </w:r>
      <w:r>
        <w:rPr>
          <w:sz w:val="22"/>
          <w:szCs w:val="22"/>
          <w:lang w:val="tr-TR"/>
        </w:rPr>
        <w:t>r</w:t>
      </w:r>
      <w:r>
        <w:rPr>
          <w:spacing w:val="-3"/>
          <w:sz w:val="22"/>
          <w:szCs w:val="22"/>
          <w:lang w:val="tr-TR"/>
        </w:rPr>
        <w:t>m</w:t>
      </w:r>
      <w:r>
        <w:rPr>
          <w:spacing w:val="-1"/>
          <w:sz w:val="22"/>
          <w:szCs w:val="22"/>
          <w:lang w:val="tr-TR"/>
        </w:rPr>
        <w:t>a</w:t>
      </w:r>
      <w:r>
        <w:rPr>
          <w:sz w:val="22"/>
          <w:szCs w:val="22"/>
          <w:lang w:val="tr-TR"/>
        </w:rPr>
        <w:t>k</w:t>
      </w:r>
      <w:r>
        <w:rPr>
          <w:spacing w:val="17"/>
          <w:sz w:val="22"/>
          <w:szCs w:val="22"/>
          <w:lang w:val="tr-TR"/>
        </w:rPr>
        <w:t xml:space="preserve"> </w:t>
      </w:r>
      <w:r>
        <w:rPr>
          <w:spacing w:val="1"/>
          <w:sz w:val="22"/>
          <w:szCs w:val="22"/>
          <w:lang w:val="tr-TR"/>
        </w:rPr>
        <w:t>s</w:t>
      </w:r>
      <w:r>
        <w:rPr>
          <w:spacing w:val="-1"/>
          <w:sz w:val="22"/>
          <w:szCs w:val="22"/>
          <w:lang w:val="tr-TR"/>
        </w:rPr>
        <w:t>u</w:t>
      </w:r>
      <w:r>
        <w:rPr>
          <w:sz w:val="22"/>
          <w:szCs w:val="22"/>
          <w:lang w:val="tr-TR"/>
        </w:rPr>
        <w:t>r</w:t>
      </w:r>
      <w:r>
        <w:rPr>
          <w:spacing w:val="1"/>
          <w:sz w:val="22"/>
          <w:szCs w:val="22"/>
          <w:lang w:val="tr-TR"/>
        </w:rPr>
        <w:t>e</w:t>
      </w:r>
      <w:r>
        <w:rPr>
          <w:sz w:val="22"/>
          <w:szCs w:val="22"/>
          <w:lang w:val="tr-TR"/>
        </w:rPr>
        <w:t>t</w:t>
      </w:r>
      <w:r>
        <w:rPr>
          <w:spacing w:val="2"/>
          <w:sz w:val="22"/>
          <w:szCs w:val="22"/>
          <w:lang w:val="tr-TR"/>
        </w:rPr>
        <w:t>i</w:t>
      </w:r>
      <w:r>
        <w:rPr>
          <w:spacing w:val="-3"/>
          <w:sz w:val="22"/>
          <w:szCs w:val="22"/>
          <w:lang w:val="tr-TR"/>
        </w:rPr>
        <w:t>y</w:t>
      </w:r>
      <w:r>
        <w:rPr>
          <w:sz w:val="22"/>
          <w:szCs w:val="22"/>
          <w:lang w:val="tr-TR"/>
        </w:rPr>
        <w:t>le</w:t>
      </w:r>
      <w:r>
        <w:rPr>
          <w:spacing w:val="19"/>
          <w:sz w:val="22"/>
          <w:szCs w:val="22"/>
          <w:lang w:val="tr-TR"/>
        </w:rPr>
        <w:t xml:space="preserve"> </w:t>
      </w:r>
      <w:r>
        <w:rPr>
          <w:sz w:val="22"/>
          <w:szCs w:val="22"/>
          <w:lang w:val="tr-TR"/>
        </w:rPr>
        <w:t>l</w:t>
      </w:r>
      <w:r>
        <w:rPr>
          <w:spacing w:val="2"/>
          <w:sz w:val="22"/>
          <w:szCs w:val="22"/>
          <w:lang w:val="tr-TR"/>
        </w:rPr>
        <w:t>i</w:t>
      </w:r>
      <w:r>
        <w:rPr>
          <w:spacing w:val="-3"/>
          <w:sz w:val="22"/>
          <w:szCs w:val="22"/>
          <w:lang w:val="tr-TR"/>
        </w:rPr>
        <w:t>k</w:t>
      </w:r>
      <w:r>
        <w:rPr>
          <w:sz w:val="22"/>
          <w:szCs w:val="22"/>
          <w:lang w:val="tr-TR"/>
        </w:rPr>
        <w:t>i</w:t>
      </w:r>
      <w:r>
        <w:rPr>
          <w:spacing w:val="-1"/>
          <w:sz w:val="22"/>
          <w:szCs w:val="22"/>
          <w:lang w:val="tr-TR"/>
        </w:rPr>
        <w:t>d</w:t>
      </w:r>
      <w:r>
        <w:rPr>
          <w:spacing w:val="2"/>
          <w:sz w:val="22"/>
          <w:szCs w:val="22"/>
          <w:lang w:val="tr-TR"/>
        </w:rPr>
        <w:t>i</w:t>
      </w:r>
      <w:r>
        <w:rPr>
          <w:sz w:val="22"/>
          <w:szCs w:val="22"/>
          <w:lang w:val="tr-TR"/>
        </w:rPr>
        <w:t>te</w:t>
      </w:r>
      <w:r>
        <w:rPr>
          <w:spacing w:val="17"/>
          <w:sz w:val="22"/>
          <w:szCs w:val="22"/>
          <w:lang w:val="tr-TR"/>
        </w:rPr>
        <w:t xml:space="preserve"> </w:t>
      </w:r>
      <w:r>
        <w:rPr>
          <w:sz w:val="22"/>
          <w:szCs w:val="22"/>
          <w:lang w:val="tr-TR"/>
        </w:rPr>
        <w:t>ri</w:t>
      </w:r>
      <w:r>
        <w:rPr>
          <w:spacing w:val="1"/>
          <w:sz w:val="22"/>
          <w:szCs w:val="22"/>
          <w:lang w:val="tr-TR"/>
        </w:rPr>
        <w:t>s</w:t>
      </w:r>
      <w:r>
        <w:rPr>
          <w:spacing w:val="-3"/>
          <w:sz w:val="22"/>
          <w:szCs w:val="22"/>
          <w:lang w:val="tr-TR"/>
        </w:rPr>
        <w:t>k</w:t>
      </w:r>
      <w:r>
        <w:rPr>
          <w:spacing w:val="2"/>
          <w:sz w:val="22"/>
          <w:szCs w:val="22"/>
          <w:lang w:val="tr-TR"/>
        </w:rPr>
        <w:t>i</w:t>
      </w:r>
      <w:r>
        <w:rPr>
          <w:spacing w:val="-1"/>
          <w:sz w:val="22"/>
          <w:szCs w:val="22"/>
          <w:lang w:val="tr-TR"/>
        </w:rPr>
        <w:t>n</w:t>
      </w:r>
      <w:r>
        <w:rPr>
          <w:sz w:val="22"/>
          <w:szCs w:val="22"/>
          <w:lang w:val="tr-TR"/>
        </w:rPr>
        <w:t>i</w:t>
      </w:r>
      <w:r>
        <w:rPr>
          <w:spacing w:val="17"/>
          <w:sz w:val="22"/>
          <w:szCs w:val="22"/>
          <w:lang w:val="tr-TR"/>
        </w:rPr>
        <w:t xml:space="preserve"> </w:t>
      </w:r>
      <w:r>
        <w:rPr>
          <w:spacing w:val="-3"/>
          <w:w w:val="103"/>
          <w:sz w:val="22"/>
          <w:szCs w:val="22"/>
          <w:lang w:val="tr-TR"/>
        </w:rPr>
        <w:t>y</w:t>
      </w:r>
      <w:r>
        <w:rPr>
          <w:spacing w:val="2"/>
          <w:w w:val="103"/>
          <w:sz w:val="22"/>
          <w:szCs w:val="22"/>
          <w:lang w:val="tr-TR"/>
        </w:rPr>
        <w:t>ö</w:t>
      </w:r>
      <w:r>
        <w:rPr>
          <w:spacing w:val="-1"/>
          <w:w w:val="103"/>
          <w:sz w:val="22"/>
          <w:szCs w:val="22"/>
          <w:lang w:val="tr-TR"/>
        </w:rPr>
        <w:t>n</w:t>
      </w:r>
      <w:r>
        <w:rPr>
          <w:spacing w:val="-1"/>
          <w:w w:val="104"/>
          <w:sz w:val="22"/>
          <w:szCs w:val="22"/>
          <w:lang w:val="tr-TR"/>
        </w:rPr>
        <w:t>e</w:t>
      </w:r>
      <w:r>
        <w:rPr>
          <w:spacing w:val="2"/>
          <w:w w:val="104"/>
          <w:sz w:val="22"/>
          <w:szCs w:val="22"/>
          <w:lang w:val="tr-TR"/>
        </w:rPr>
        <w:t>t</w:t>
      </w:r>
      <w:r>
        <w:rPr>
          <w:spacing w:val="-3"/>
          <w:w w:val="104"/>
          <w:sz w:val="22"/>
          <w:szCs w:val="22"/>
          <w:lang w:val="tr-TR"/>
        </w:rPr>
        <w:t>m</w:t>
      </w:r>
      <w:r>
        <w:rPr>
          <w:spacing w:val="-1"/>
          <w:w w:val="104"/>
          <w:sz w:val="22"/>
          <w:szCs w:val="22"/>
          <w:lang w:val="tr-TR"/>
        </w:rPr>
        <w:t>e</w:t>
      </w:r>
      <w:r>
        <w:rPr>
          <w:spacing w:val="-3"/>
          <w:w w:val="103"/>
          <w:sz w:val="22"/>
          <w:szCs w:val="22"/>
          <w:lang w:val="tr-TR"/>
        </w:rPr>
        <w:t>k</w:t>
      </w:r>
      <w:r>
        <w:rPr>
          <w:spacing w:val="2"/>
          <w:w w:val="104"/>
          <w:sz w:val="22"/>
          <w:szCs w:val="22"/>
          <w:lang w:val="tr-TR"/>
        </w:rPr>
        <w:t>t</w:t>
      </w:r>
      <w:r>
        <w:rPr>
          <w:spacing w:val="-1"/>
          <w:w w:val="104"/>
          <w:sz w:val="22"/>
          <w:szCs w:val="22"/>
          <w:lang w:val="tr-TR"/>
        </w:rPr>
        <w:t>e</w:t>
      </w:r>
      <w:r>
        <w:rPr>
          <w:spacing w:val="2"/>
          <w:w w:val="103"/>
          <w:sz w:val="22"/>
          <w:szCs w:val="22"/>
          <w:lang w:val="tr-TR"/>
        </w:rPr>
        <w:t>d</w:t>
      </w:r>
      <w:r>
        <w:rPr>
          <w:w w:val="104"/>
          <w:sz w:val="22"/>
          <w:szCs w:val="22"/>
          <w:lang w:val="tr-TR"/>
        </w:rPr>
        <w:t>i</w:t>
      </w:r>
      <w:r>
        <w:rPr>
          <w:w w:val="103"/>
          <w:sz w:val="22"/>
          <w:szCs w:val="22"/>
          <w:lang w:val="tr-TR"/>
        </w:rPr>
        <w:t>r.</w:t>
      </w:r>
    </w:p>
    <w:p w:rsidR="00D42E43" w:rsidRDefault="00D42E43">
      <w:pPr>
        <w:widowControl w:val="0"/>
        <w:tabs>
          <w:tab w:val="left" w:pos="9072"/>
        </w:tabs>
        <w:autoSpaceDE w:val="0"/>
        <w:autoSpaceDN w:val="0"/>
        <w:adjustRightInd w:val="0"/>
        <w:ind w:right="32"/>
        <w:jc w:val="both"/>
        <w:rPr>
          <w:sz w:val="22"/>
          <w:szCs w:val="22"/>
          <w:lang w:val="tr-TR"/>
        </w:rPr>
      </w:pPr>
    </w:p>
    <w:p w:rsidR="00D42E43" w:rsidRDefault="00D808C5">
      <w:pPr>
        <w:widowControl w:val="0"/>
        <w:tabs>
          <w:tab w:val="left" w:pos="9072"/>
        </w:tabs>
        <w:autoSpaceDE w:val="0"/>
        <w:autoSpaceDN w:val="0"/>
        <w:adjustRightInd w:val="0"/>
        <w:ind w:right="32"/>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n</w:t>
      </w:r>
      <w:r>
        <w:rPr>
          <w:spacing w:val="10"/>
          <w:sz w:val="22"/>
          <w:szCs w:val="22"/>
          <w:lang w:val="tr-TR"/>
        </w:rPr>
        <w:t xml:space="preserve"> </w:t>
      </w:r>
      <w:r>
        <w:rPr>
          <w:sz w:val="22"/>
          <w:szCs w:val="22"/>
          <w:lang w:val="tr-TR"/>
        </w:rPr>
        <w:t>t</w:t>
      </w:r>
      <w:r>
        <w:rPr>
          <w:spacing w:val="-1"/>
          <w:sz w:val="22"/>
          <w:szCs w:val="22"/>
          <w:lang w:val="tr-TR"/>
        </w:rPr>
        <w:t>ü</w:t>
      </w:r>
      <w:r>
        <w:rPr>
          <w:sz w:val="22"/>
          <w:szCs w:val="22"/>
          <w:lang w:val="tr-TR"/>
        </w:rPr>
        <w:t>r</w:t>
      </w:r>
      <w:r>
        <w:rPr>
          <w:spacing w:val="1"/>
          <w:sz w:val="22"/>
          <w:szCs w:val="22"/>
          <w:lang w:val="tr-TR"/>
        </w:rPr>
        <w:t>e</w:t>
      </w:r>
      <w:r>
        <w:rPr>
          <w:sz w:val="22"/>
          <w:szCs w:val="22"/>
          <w:lang w:val="tr-TR"/>
        </w:rPr>
        <w:t>v fi</w:t>
      </w:r>
      <w:r>
        <w:rPr>
          <w:spacing w:val="2"/>
          <w:sz w:val="22"/>
          <w:szCs w:val="22"/>
          <w:lang w:val="tr-TR"/>
        </w:rPr>
        <w:t>n</w:t>
      </w:r>
      <w:r>
        <w:rPr>
          <w:spacing w:val="-1"/>
          <w:sz w:val="22"/>
          <w:szCs w:val="22"/>
          <w:lang w:val="tr-TR"/>
        </w:rPr>
        <w:t>an</w:t>
      </w:r>
      <w:r>
        <w:rPr>
          <w:spacing w:val="1"/>
          <w:sz w:val="22"/>
          <w:szCs w:val="22"/>
          <w:lang w:val="tr-TR"/>
        </w:rPr>
        <w:t>sa</w:t>
      </w:r>
      <w:r>
        <w:rPr>
          <w:sz w:val="22"/>
          <w:szCs w:val="22"/>
          <w:lang w:val="tr-TR"/>
        </w:rPr>
        <w:t>l</w:t>
      </w:r>
      <w:r>
        <w:rPr>
          <w:spacing w:val="9"/>
          <w:sz w:val="22"/>
          <w:szCs w:val="22"/>
          <w:lang w:val="tr-TR"/>
        </w:rPr>
        <w:t xml:space="preserve"> </w:t>
      </w:r>
      <w:r>
        <w:rPr>
          <w:spacing w:val="-3"/>
          <w:sz w:val="22"/>
          <w:szCs w:val="22"/>
          <w:lang w:val="tr-TR"/>
        </w:rPr>
        <w:t>y</w:t>
      </w:r>
      <w:r>
        <w:rPr>
          <w:spacing w:val="-1"/>
          <w:sz w:val="22"/>
          <w:szCs w:val="22"/>
          <w:lang w:val="tr-TR"/>
        </w:rPr>
        <w:t>ükü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ğ</w:t>
      </w:r>
      <w:r>
        <w:rPr>
          <w:sz w:val="22"/>
          <w:szCs w:val="22"/>
          <w:lang w:val="tr-TR"/>
        </w:rPr>
        <w:t>ü</w:t>
      </w:r>
      <w:r>
        <w:rPr>
          <w:spacing w:val="6"/>
          <w:sz w:val="22"/>
          <w:szCs w:val="22"/>
          <w:lang w:val="tr-TR"/>
        </w:rPr>
        <w:t xml:space="preserve"> </w:t>
      </w:r>
      <w:r>
        <w:rPr>
          <w:spacing w:val="-1"/>
          <w:sz w:val="22"/>
          <w:szCs w:val="22"/>
          <w:lang w:val="tr-TR"/>
        </w:rPr>
        <w:t>b</w:t>
      </w:r>
      <w:r>
        <w:rPr>
          <w:spacing w:val="2"/>
          <w:sz w:val="22"/>
          <w:szCs w:val="22"/>
          <w:lang w:val="tr-TR"/>
        </w:rPr>
        <w:t>u</w:t>
      </w:r>
      <w:r>
        <w:rPr>
          <w:sz w:val="22"/>
          <w:szCs w:val="22"/>
          <w:lang w:val="tr-TR"/>
        </w:rPr>
        <w:t>l</w:t>
      </w:r>
      <w:r>
        <w:rPr>
          <w:spacing w:val="-1"/>
          <w:sz w:val="22"/>
          <w:szCs w:val="22"/>
          <w:lang w:val="tr-TR"/>
        </w:rPr>
        <w:t>un</w:t>
      </w:r>
      <w:r>
        <w:rPr>
          <w:spacing w:val="-3"/>
          <w:sz w:val="22"/>
          <w:szCs w:val="22"/>
          <w:lang w:val="tr-TR"/>
        </w:rPr>
        <w:t>m</w:t>
      </w:r>
      <w:r>
        <w:rPr>
          <w:spacing w:val="1"/>
          <w:sz w:val="22"/>
          <w:szCs w:val="22"/>
          <w:lang w:val="tr-TR"/>
        </w:rPr>
        <w:t>a</w:t>
      </w:r>
      <w:r>
        <w:rPr>
          <w:spacing w:val="-3"/>
          <w:sz w:val="22"/>
          <w:szCs w:val="22"/>
          <w:lang w:val="tr-TR"/>
        </w:rPr>
        <w:t>m</w:t>
      </w:r>
      <w:r>
        <w:rPr>
          <w:spacing w:val="-1"/>
          <w:sz w:val="22"/>
          <w:szCs w:val="22"/>
          <w:lang w:val="tr-TR"/>
        </w:rPr>
        <w:t>a</w:t>
      </w:r>
      <w:r>
        <w:rPr>
          <w:spacing w:val="-3"/>
          <w:sz w:val="22"/>
          <w:szCs w:val="22"/>
          <w:lang w:val="tr-TR"/>
        </w:rPr>
        <w:t>k</w:t>
      </w:r>
      <w:r>
        <w:rPr>
          <w:spacing w:val="2"/>
          <w:sz w:val="22"/>
          <w:szCs w:val="22"/>
          <w:lang w:val="tr-TR"/>
        </w:rPr>
        <w:t>t</w:t>
      </w:r>
      <w:r>
        <w:rPr>
          <w:spacing w:val="-1"/>
          <w:sz w:val="22"/>
          <w:szCs w:val="22"/>
          <w:lang w:val="tr-TR"/>
        </w:rPr>
        <w:t>a</w:t>
      </w:r>
      <w:r>
        <w:rPr>
          <w:spacing w:val="2"/>
          <w:sz w:val="22"/>
          <w:szCs w:val="22"/>
          <w:lang w:val="tr-TR"/>
        </w:rPr>
        <w:t>d</w:t>
      </w:r>
      <w:r>
        <w:rPr>
          <w:sz w:val="22"/>
          <w:szCs w:val="22"/>
          <w:lang w:val="tr-TR"/>
        </w:rPr>
        <w:t>ır.</w:t>
      </w:r>
      <w:r>
        <w:rPr>
          <w:spacing w:val="16"/>
          <w:sz w:val="22"/>
          <w:szCs w:val="22"/>
          <w:lang w:val="tr-TR"/>
        </w:rPr>
        <w:t xml:space="preserve"> </w:t>
      </w:r>
      <w:r>
        <w:rPr>
          <w:spacing w:val="3"/>
          <w:sz w:val="22"/>
          <w:szCs w:val="22"/>
          <w:lang w:val="tr-TR"/>
        </w:rPr>
        <w:t>T</w:t>
      </w:r>
      <w:r>
        <w:rPr>
          <w:spacing w:val="-1"/>
          <w:sz w:val="22"/>
          <w:szCs w:val="22"/>
          <w:lang w:val="tr-TR"/>
        </w:rPr>
        <w:t>ü</w:t>
      </w:r>
      <w:r>
        <w:rPr>
          <w:sz w:val="22"/>
          <w:szCs w:val="22"/>
          <w:lang w:val="tr-TR"/>
        </w:rPr>
        <w:t>r</w:t>
      </w:r>
      <w:r>
        <w:rPr>
          <w:spacing w:val="1"/>
          <w:sz w:val="22"/>
          <w:szCs w:val="22"/>
          <w:lang w:val="tr-TR"/>
        </w:rPr>
        <w:t>e</w:t>
      </w:r>
      <w:r>
        <w:rPr>
          <w:sz w:val="22"/>
          <w:szCs w:val="22"/>
          <w:lang w:val="tr-TR"/>
        </w:rPr>
        <w:t>v</w:t>
      </w:r>
      <w:r>
        <w:rPr>
          <w:spacing w:val="1"/>
          <w:sz w:val="22"/>
          <w:szCs w:val="22"/>
          <w:lang w:val="tr-TR"/>
        </w:rPr>
        <w:t xml:space="preserve"> </w:t>
      </w:r>
      <w:r>
        <w:rPr>
          <w:spacing w:val="-1"/>
          <w:sz w:val="22"/>
          <w:szCs w:val="22"/>
          <w:lang w:val="tr-TR"/>
        </w:rPr>
        <w:t>n</w:t>
      </w:r>
      <w:r>
        <w:rPr>
          <w:sz w:val="22"/>
          <w:szCs w:val="22"/>
          <w:lang w:val="tr-TR"/>
        </w:rPr>
        <w:t>i</w:t>
      </w:r>
      <w:r>
        <w:rPr>
          <w:spacing w:val="2"/>
          <w:sz w:val="22"/>
          <w:szCs w:val="22"/>
          <w:lang w:val="tr-TR"/>
        </w:rPr>
        <w:t>t</w:t>
      </w:r>
      <w:r>
        <w:rPr>
          <w:spacing w:val="-1"/>
          <w:sz w:val="22"/>
          <w:szCs w:val="22"/>
          <w:lang w:val="tr-TR"/>
        </w:rPr>
        <w:t>e</w:t>
      </w:r>
      <w:r>
        <w:rPr>
          <w:spacing w:val="2"/>
          <w:sz w:val="22"/>
          <w:szCs w:val="22"/>
          <w:lang w:val="tr-TR"/>
        </w:rPr>
        <w:t>l</w:t>
      </w:r>
      <w:r>
        <w:rPr>
          <w:sz w:val="22"/>
          <w:szCs w:val="22"/>
          <w:lang w:val="tr-TR"/>
        </w:rPr>
        <w:t>iği</w:t>
      </w:r>
      <w:r>
        <w:rPr>
          <w:spacing w:val="-1"/>
          <w:sz w:val="22"/>
          <w:szCs w:val="22"/>
          <w:lang w:val="tr-TR"/>
        </w:rPr>
        <w:t>n</w:t>
      </w:r>
      <w:r>
        <w:rPr>
          <w:spacing w:val="2"/>
          <w:sz w:val="22"/>
          <w:szCs w:val="22"/>
          <w:lang w:val="tr-TR"/>
        </w:rPr>
        <w:t>d</w:t>
      </w:r>
      <w:r>
        <w:rPr>
          <w:sz w:val="22"/>
          <w:szCs w:val="22"/>
          <w:lang w:val="tr-TR"/>
        </w:rPr>
        <w:t>e</w:t>
      </w:r>
      <w:r>
        <w:rPr>
          <w:spacing w:val="5"/>
          <w:sz w:val="22"/>
          <w:szCs w:val="22"/>
          <w:lang w:val="tr-TR"/>
        </w:rPr>
        <w:t xml:space="preserve"> </w:t>
      </w:r>
      <w:r>
        <w:rPr>
          <w:spacing w:val="-1"/>
          <w:sz w:val="22"/>
          <w:szCs w:val="22"/>
          <w:lang w:val="tr-TR"/>
        </w:rPr>
        <w:t>o</w:t>
      </w:r>
      <w:r>
        <w:rPr>
          <w:sz w:val="22"/>
          <w:szCs w:val="22"/>
          <w:lang w:val="tr-TR"/>
        </w:rPr>
        <w:t>l</w:t>
      </w:r>
      <w:r>
        <w:rPr>
          <w:spacing w:val="-3"/>
          <w:sz w:val="22"/>
          <w:szCs w:val="22"/>
          <w:lang w:val="tr-TR"/>
        </w:rPr>
        <w:t>m</w:t>
      </w:r>
      <w:r>
        <w:rPr>
          <w:spacing w:val="1"/>
          <w:sz w:val="22"/>
          <w:szCs w:val="22"/>
          <w:lang w:val="tr-TR"/>
        </w:rPr>
        <w:t>a</w:t>
      </w:r>
      <w:r>
        <w:rPr>
          <w:spacing w:val="-3"/>
          <w:sz w:val="22"/>
          <w:szCs w:val="22"/>
          <w:lang w:val="tr-TR"/>
        </w:rPr>
        <w:t>y</w:t>
      </w:r>
      <w:r>
        <w:rPr>
          <w:spacing w:val="-1"/>
          <w:sz w:val="22"/>
          <w:szCs w:val="22"/>
          <w:lang w:val="tr-TR"/>
        </w:rPr>
        <w:t>a</w:t>
      </w:r>
      <w:r>
        <w:rPr>
          <w:sz w:val="22"/>
          <w:szCs w:val="22"/>
          <w:lang w:val="tr-TR"/>
        </w:rPr>
        <w:t>n</w:t>
      </w:r>
      <w:r>
        <w:rPr>
          <w:spacing w:val="3"/>
          <w:sz w:val="22"/>
          <w:szCs w:val="22"/>
          <w:lang w:val="tr-TR"/>
        </w:rPr>
        <w:t xml:space="preserve"> </w:t>
      </w:r>
      <w:r>
        <w:rPr>
          <w:w w:val="103"/>
          <w:sz w:val="22"/>
          <w:szCs w:val="22"/>
          <w:lang w:val="tr-TR"/>
        </w:rPr>
        <w:t>f</w:t>
      </w:r>
      <w:r>
        <w:rPr>
          <w:spacing w:val="2"/>
          <w:w w:val="104"/>
          <w:sz w:val="22"/>
          <w:szCs w:val="22"/>
          <w:lang w:val="tr-TR"/>
        </w:rPr>
        <w:t>i</w:t>
      </w:r>
      <w:r>
        <w:rPr>
          <w:spacing w:val="-1"/>
          <w:w w:val="103"/>
          <w:sz w:val="22"/>
          <w:szCs w:val="22"/>
          <w:lang w:val="tr-TR"/>
        </w:rPr>
        <w:t>n</w:t>
      </w:r>
      <w:r>
        <w:rPr>
          <w:spacing w:val="1"/>
          <w:w w:val="104"/>
          <w:sz w:val="22"/>
          <w:szCs w:val="22"/>
          <w:lang w:val="tr-TR"/>
        </w:rPr>
        <w:t>a</w:t>
      </w:r>
      <w:r>
        <w:rPr>
          <w:spacing w:val="-1"/>
          <w:w w:val="103"/>
          <w:sz w:val="22"/>
          <w:szCs w:val="22"/>
          <w:lang w:val="tr-TR"/>
        </w:rPr>
        <w:t>n</w:t>
      </w:r>
      <w:r>
        <w:rPr>
          <w:spacing w:val="1"/>
          <w:w w:val="103"/>
          <w:sz w:val="22"/>
          <w:szCs w:val="22"/>
          <w:lang w:val="tr-TR"/>
        </w:rPr>
        <w:t>s</w:t>
      </w:r>
      <w:r>
        <w:rPr>
          <w:spacing w:val="-1"/>
          <w:w w:val="104"/>
          <w:sz w:val="22"/>
          <w:szCs w:val="22"/>
          <w:lang w:val="tr-TR"/>
        </w:rPr>
        <w:t>a</w:t>
      </w:r>
      <w:r>
        <w:rPr>
          <w:w w:val="104"/>
          <w:sz w:val="22"/>
          <w:szCs w:val="22"/>
          <w:lang w:val="tr-TR"/>
        </w:rPr>
        <w:t xml:space="preserve">l </w:t>
      </w:r>
      <w:r>
        <w:rPr>
          <w:spacing w:val="-1"/>
          <w:sz w:val="22"/>
          <w:szCs w:val="22"/>
          <w:lang w:val="tr-TR"/>
        </w:rPr>
        <w:t>yü</w:t>
      </w:r>
      <w:r>
        <w:rPr>
          <w:spacing w:val="-3"/>
          <w:sz w:val="22"/>
          <w:szCs w:val="22"/>
          <w:lang w:val="tr-TR"/>
        </w:rPr>
        <w:t>k</w:t>
      </w:r>
      <w:r>
        <w:rPr>
          <w:spacing w:val="2"/>
          <w:sz w:val="22"/>
          <w:szCs w:val="22"/>
          <w:lang w:val="tr-TR"/>
        </w:rPr>
        <w:t>ü</w:t>
      </w:r>
      <w:r>
        <w:rPr>
          <w:spacing w:val="-6"/>
          <w:sz w:val="22"/>
          <w:szCs w:val="22"/>
          <w:lang w:val="tr-TR"/>
        </w:rPr>
        <w:t>m</w:t>
      </w:r>
      <w:r>
        <w:rPr>
          <w:spacing w:val="2"/>
          <w:sz w:val="22"/>
          <w:szCs w:val="22"/>
          <w:lang w:val="tr-TR"/>
        </w:rPr>
        <w:t>l</w:t>
      </w:r>
      <w:r>
        <w:rPr>
          <w:spacing w:val="-1"/>
          <w:sz w:val="22"/>
          <w:szCs w:val="22"/>
          <w:lang w:val="tr-TR"/>
        </w:rPr>
        <w:t>ü</w:t>
      </w:r>
      <w:r>
        <w:rPr>
          <w:sz w:val="22"/>
          <w:szCs w:val="22"/>
          <w:lang w:val="tr-TR"/>
        </w:rPr>
        <w:t>l</w:t>
      </w:r>
      <w:r>
        <w:rPr>
          <w:spacing w:val="2"/>
          <w:sz w:val="22"/>
          <w:szCs w:val="22"/>
          <w:lang w:val="tr-TR"/>
        </w:rPr>
        <w:t>ü</w:t>
      </w:r>
      <w:r>
        <w:rPr>
          <w:spacing w:val="-3"/>
          <w:sz w:val="22"/>
          <w:szCs w:val="22"/>
          <w:lang w:val="tr-TR"/>
        </w:rPr>
        <w:t>k</w:t>
      </w:r>
      <w:r>
        <w:rPr>
          <w:sz w:val="22"/>
          <w:szCs w:val="22"/>
          <w:lang w:val="tr-TR"/>
        </w:rPr>
        <w:t>l</w:t>
      </w:r>
      <w:r>
        <w:rPr>
          <w:spacing w:val="1"/>
          <w:sz w:val="22"/>
          <w:szCs w:val="22"/>
          <w:lang w:val="tr-TR"/>
        </w:rPr>
        <w:t>e</w:t>
      </w:r>
      <w:r>
        <w:rPr>
          <w:sz w:val="22"/>
          <w:szCs w:val="22"/>
          <w:lang w:val="tr-TR"/>
        </w:rPr>
        <w:t>r</w:t>
      </w:r>
      <w:r>
        <w:rPr>
          <w:spacing w:val="2"/>
          <w:sz w:val="22"/>
          <w:szCs w:val="22"/>
          <w:lang w:val="tr-TR"/>
        </w:rPr>
        <w:t>i</w:t>
      </w:r>
      <w:r>
        <w:rPr>
          <w:sz w:val="22"/>
          <w:szCs w:val="22"/>
          <w:lang w:val="tr-TR"/>
        </w:rPr>
        <w:t>n</w:t>
      </w:r>
      <w:r>
        <w:rPr>
          <w:spacing w:val="24"/>
          <w:sz w:val="22"/>
          <w:szCs w:val="22"/>
          <w:lang w:val="tr-TR"/>
        </w:rPr>
        <w:t xml:space="preserve"> </w:t>
      </w:r>
      <w:r w:rsidR="00C01DEC">
        <w:rPr>
          <w:spacing w:val="-1"/>
          <w:sz w:val="22"/>
          <w:szCs w:val="22"/>
          <w:lang w:val="tr-TR"/>
        </w:rPr>
        <w:t>31 Aralık 2014</w:t>
      </w:r>
      <w:r>
        <w:rPr>
          <w:spacing w:val="-1"/>
          <w:sz w:val="22"/>
          <w:szCs w:val="22"/>
          <w:lang w:val="tr-TR"/>
        </w:rPr>
        <w:t xml:space="preserve"> ve </w:t>
      </w:r>
      <w:r w:rsidR="00635525">
        <w:rPr>
          <w:spacing w:val="-1"/>
          <w:sz w:val="22"/>
          <w:szCs w:val="22"/>
          <w:lang w:val="tr-TR"/>
        </w:rPr>
        <w:t>2013</w:t>
      </w:r>
      <w:r>
        <w:rPr>
          <w:sz w:val="22"/>
          <w:szCs w:val="22"/>
          <w:lang w:val="tr-TR"/>
        </w:rPr>
        <w:t xml:space="preserve"> </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i</w:t>
      </w:r>
      <w:r>
        <w:rPr>
          <w:spacing w:val="-1"/>
          <w:sz w:val="22"/>
          <w:szCs w:val="22"/>
          <w:lang w:val="tr-TR"/>
        </w:rPr>
        <w:t>h</w:t>
      </w:r>
      <w:r>
        <w:rPr>
          <w:sz w:val="22"/>
          <w:szCs w:val="22"/>
          <w:lang w:val="tr-TR"/>
        </w:rPr>
        <w:t>l</w:t>
      </w:r>
      <w:r>
        <w:rPr>
          <w:spacing w:val="1"/>
          <w:sz w:val="22"/>
          <w:szCs w:val="22"/>
          <w:lang w:val="tr-TR"/>
        </w:rPr>
        <w:t>e</w:t>
      </w:r>
      <w:r>
        <w:rPr>
          <w:sz w:val="22"/>
          <w:szCs w:val="22"/>
          <w:lang w:val="tr-TR"/>
        </w:rPr>
        <w:t>ri</w:t>
      </w:r>
      <w:r>
        <w:rPr>
          <w:spacing w:val="13"/>
          <w:sz w:val="22"/>
          <w:szCs w:val="22"/>
          <w:lang w:val="tr-TR"/>
        </w:rPr>
        <w:t xml:space="preserve"> </w:t>
      </w:r>
      <w:r w:rsidR="005E21FE">
        <w:rPr>
          <w:sz w:val="22"/>
          <w:szCs w:val="22"/>
          <w:lang w:val="tr-TR"/>
        </w:rPr>
        <w:t>itibarıyla</w:t>
      </w:r>
      <w:r>
        <w:rPr>
          <w:spacing w:val="18"/>
          <w:sz w:val="22"/>
          <w:szCs w:val="22"/>
          <w:lang w:val="tr-TR"/>
        </w:rPr>
        <w:t xml:space="preserve"> </w:t>
      </w:r>
      <w:r>
        <w:rPr>
          <w:spacing w:val="2"/>
          <w:sz w:val="22"/>
          <w:szCs w:val="22"/>
          <w:lang w:val="tr-TR"/>
        </w:rPr>
        <w:t>i</w:t>
      </w:r>
      <w:r>
        <w:rPr>
          <w:spacing w:val="-1"/>
          <w:sz w:val="22"/>
          <w:szCs w:val="22"/>
          <w:lang w:val="tr-TR"/>
        </w:rPr>
        <w:t>nd</w:t>
      </w:r>
      <w:r>
        <w:rPr>
          <w:spacing w:val="2"/>
          <w:sz w:val="22"/>
          <w:szCs w:val="22"/>
          <w:lang w:val="tr-TR"/>
        </w:rPr>
        <w:t>i</w:t>
      </w:r>
      <w:r>
        <w:rPr>
          <w:sz w:val="22"/>
          <w:szCs w:val="22"/>
          <w:lang w:val="tr-TR"/>
        </w:rPr>
        <w:t>r</w:t>
      </w:r>
      <w:r>
        <w:rPr>
          <w:spacing w:val="-3"/>
          <w:sz w:val="22"/>
          <w:szCs w:val="22"/>
          <w:lang w:val="tr-TR"/>
        </w:rPr>
        <w:t>g</w:t>
      </w:r>
      <w:r>
        <w:rPr>
          <w:spacing w:val="1"/>
          <w:sz w:val="22"/>
          <w:szCs w:val="22"/>
          <w:lang w:val="tr-TR"/>
        </w:rPr>
        <w:t>e</w:t>
      </w:r>
      <w:r>
        <w:rPr>
          <w:spacing w:val="-1"/>
          <w:sz w:val="22"/>
          <w:szCs w:val="22"/>
          <w:lang w:val="tr-TR"/>
        </w:rPr>
        <w:t>n</w:t>
      </w:r>
      <w:r>
        <w:rPr>
          <w:spacing w:val="-3"/>
          <w:sz w:val="22"/>
          <w:szCs w:val="22"/>
          <w:lang w:val="tr-TR"/>
        </w:rPr>
        <w:t>m</w:t>
      </w:r>
      <w:r>
        <w:rPr>
          <w:spacing w:val="-1"/>
          <w:sz w:val="22"/>
          <w:szCs w:val="22"/>
          <w:lang w:val="tr-TR"/>
        </w:rPr>
        <w:t>e</w:t>
      </w:r>
      <w:r>
        <w:rPr>
          <w:spacing w:val="-3"/>
          <w:sz w:val="22"/>
          <w:szCs w:val="22"/>
          <w:lang w:val="tr-TR"/>
        </w:rPr>
        <w:t>m</w:t>
      </w:r>
      <w:r>
        <w:rPr>
          <w:sz w:val="22"/>
          <w:szCs w:val="22"/>
          <w:lang w:val="tr-TR"/>
        </w:rPr>
        <w:t>iş</w:t>
      </w:r>
      <w:r>
        <w:rPr>
          <w:spacing w:val="23"/>
          <w:sz w:val="22"/>
          <w:szCs w:val="22"/>
          <w:lang w:val="tr-TR"/>
        </w:rPr>
        <w:t xml:space="preserve"> </w:t>
      </w:r>
      <w:r>
        <w:rPr>
          <w:spacing w:val="-1"/>
          <w:sz w:val="22"/>
          <w:szCs w:val="22"/>
          <w:lang w:val="tr-TR"/>
        </w:rPr>
        <w:t>nak</w:t>
      </w:r>
      <w:r>
        <w:rPr>
          <w:sz w:val="22"/>
          <w:szCs w:val="22"/>
          <w:lang w:val="tr-TR"/>
        </w:rPr>
        <w:t>it</w:t>
      </w:r>
      <w:r>
        <w:rPr>
          <w:spacing w:val="11"/>
          <w:sz w:val="22"/>
          <w:szCs w:val="22"/>
          <w:lang w:val="tr-TR"/>
        </w:rPr>
        <w:t xml:space="preserve"> </w:t>
      </w:r>
      <w:r>
        <w:rPr>
          <w:spacing w:val="-1"/>
          <w:sz w:val="22"/>
          <w:szCs w:val="22"/>
          <w:lang w:val="tr-TR"/>
        </w:rPr>
        <w:t>ak</w:t>
      </w:r>
      <w:r>
        <w:rPr>
          <w:sz w:val="22"/>
          <w:szCs w:val="22"/>
          <w:lang w:val="tr-TR"/>
        </w:rPr>
        <w:t>ı</w:t>
      </w:r>
      <w:r>
        <w:rPr>
          <w:spacing w:val="1"/>
          <w:sz w:val="22"/>
          <w:szCs w:val="22"/>
          <w:lang w:val="tr-TR"/>
        </w:rPr>
        <w:t>ş</w:t>
      </w:r>
      <w:r>
        <w:rPr>
          <w:sz w:val="22"/>
          <w:szCs w:val="22"/>
          <w:lang w:val="tr-TR"/>
        </w:rPr>
        <w:t>l</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z w:val="22"/>
          <w:szCs w:val="22"/>
          <w:lang w:val="tr-TR"/>
        </w:rPr>
        <w:t>ın</w:t>
      </w:r>
      <w:r>
        <w:rPr>
          <w:spacing w:val="23"/>
          <w:sz w:val="22"/>
          <w:szCs w:val="22"/>
          <w:lang w:val="tr-TR"/>
        </w:rPr>
        <w:t xml:space="preserve"> </w:t>
      </w:r>
      <w:r>
        <w:rPr>
          <w:spacing w:val="1"/>
          <w:w w:val="103"/>
          <w:sz w:val="22"/>
          <w:szCs w:val="22"/>
          <w:lang w:val="tr-TR"/>
        </w:rPr>
        <w:t>s</w:t>
      </w:r>
      <w:r>
        <w:rPr>
          <w:spacing w:val="-1"/>
          <w:w w:val="103"/>
          <w:sz w:val="22"/>
          <w:szCs w:val="22"/>
          <w:lang w:val="tr-TR"/>
        </w:rPr>
        <w:t>ö</w:t>
      </w:r>
      <w:r>
        <w:rPr>
          <w:spacing w:val="-1"/>
          <w:w w:val="104"/>
          <w:sz w:val="22"/>
          <w:szCs w:val="22"/>
          <w:lang w:val="tr-TR"/>
        </w:rPr>
        <w:t>z</w:t>
      </w:r>
      <w:r>
        <w:rPr>
          <w:w w:val="104"/>
          <w:sz w:val="22"/>
          <w:szCs w:val="22"/>
          <w:lang w:val="tr-TR"/>
        </w:rPr>
        <w:t>l</w:t>
      </w:r>
      <w:r>
        <w:rPr>
          <w:spacing w:val="1"/>
          <w:w w:val="104"/>
          <w:sz w:val="22"/>
          <w:szCs w:val="22"/>
          <w:lang w:val="tr-TR"/>
        </w:rPr>
        <w:t>e</w:t>
      </w:r>
      <w:r>
        <w:rPr>
          <w:spacing w:val="-1"/>
          <w:w w:val="103"/>
          <w:sz w:val="22"/>
          <w:szCs w:val="22"/>
          <w:lang w:val="tr-TR"/>
        </w:rPr>
        <w:t>ş</w:t>
      </w:r>
      <w:r>
        <w:rPr>
          <w:spacing w:val="-3"/>
          <w:w w:val="104"/>
          <w:sz w:val="22"/>
          <w:szCs w:val="22"/>
          <w:lang w:val="tr-TR"/>
        </w:rPr>
        <w:t>m</w:t>
      </w:r>
      <w:r>
        <w:rPr>
          <w:w w:val="104"/>
          <w:sz w:val="22"/>
          <w:szCs w:val="22"/>
          <w:lang w:val="tr-TR"/>
        </w:rPr>
        <w:t xml:space="preserve">e </w:t>
      </w:r>
      <w:r>
        <w:rPr>
          <w:spacing w:val="1"/>
          <w:sz w:val="22"/>
          <w:szCs w:val="22"/>
          <w:lang w:val="tr-TR"/>
        </w:rPr>
        <w:t>s</w:t>
      </w:r>
      <w:r>
        <w:rPr>
          <w:spacing w:val="2"/>
          <w:sz w:val="22"/>
          <w:szCs w:val="22"/>
          <w:lang w:val="tr-TR"/>
        </w:rPr>
        <w:t>ü</w:t>
      </w:r>
      <w:r>
        <w:rPr>
          <w:sz w:val="22"/>
          <w:szCs w:val="22"/>
          <w:lang w:val="tr-TR"/>
        </w:rPr>
        <w:t>r</w:t>
      </w:r>
      <w:r>
        <w:rPr>
          <w:spacing w:val="-1"/>
          <w:sz w:val="22"/>
          <w:szCs w:val="22"/>
          <w:lang w:val="tr-TR"/>
        </w:rPr>
        <w:t>e</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pacing w:val="-1"/>
          <w:sz w:val="22"/>
          <w:szCs w:val="22"/>
          <w:lang w:val="tr-TR"/>
        </w:rPr>
        <w:t>n</w:t>
      </w:r>
      <w:r>
        <w:rPr>
          <w:sz w:val="22"/>
          <w:szCs w:val="22"/>
          <w:lang w:val="tr-TR"/>
        </w:rPr>
        <w:t>e</w:t>
      </w:r>
      <w:r>
        <w:rPr>
          <w:spacing w:val="13"/>
          <w:sz w:val="22"/>
          <w:szCs w:val="22"/>
          <w:lang w:val="tr-TR"/>
        </w:rPr>
        <w:t xml:space="preserve"> </w:t>
      </w:r>
      <w:r>
        <w:rPr>
          <w:spacing w:val="-3"/>
          <w:sz w:val="22"/>
          <w:szCs w:val="22"/>
          <w:lang w:val="tr-TR"/>
        </w:rPr>
        <w:t>g</w:t>
      </w:r>
      <w:r>
        <w:rPr>
          <w:spacing w:val="-1"/>
          <w:sz w:val="22"/>
          <w:szCs w:val="22"/>
          <w:lang w:val="tr-TR"/>
        </w:rPr>
        <w:t>ö</w:t>
      </w:r>
      <w:r>
        <w:rPr>
          <w:spacing w:val="3"/>
          <w:sz w:val="22"/>
          <w:szCs w:val="22"/>
          <w:lang w:val="tr-TR"/>
        </w:rPr>
        <w:t>r</w:t>
      </w:r>
      <w:r>
        <w:rPr>
          <w:sz w:val="22"/>
          <w:szCs w:val="22"/>
          <w:lang w:val="tr-TR"/>
        </w:rPr>
        <w:t xml:space="preserve">e </w:t>
      </w:r>
      <w:r>
        <w:rPr>
          <w:spacing w:val="-1"/>
          <w:sz w:val="22"/>
          <w:szCs w:val="22"/>
          <w:lang w:val="tr-TR"/>
        </w:rPr>
        <w:t>ka</w:t>
      </w:r>
      <w:r>
        <w:rPr>
          <w:spacing w:val="2"/>
          <w:sz w:val="22"/>
          <w:szCs w:val="22"/>
          <w:lang w:val="tr-TR"/>
        </w:rPr>
        <w:t>l</w:t>
      </w:r>
      <w:r>
        <w:rPr>
          <w:spacing w:val="-1"/>
          <w:sz w:val="22"/>
          <w:szCs w:val="22"/>
          <w:lang w:val="tr-TR"/>
        </w:rPr>
        <w:t>a</w:t>
      </w:r>
      <w:r>
        <w:rPr>
          <w:sz w:val="22"/>
          <w:szCs w:val="22"/>
          <w:lang w:val="tr-TR"/>
        </w:rPr>
        <w:t>n</w:t>
      </w:r>
      <w:r>
        <w:rPr>
          <w:spacing w:val="6"/>
          <w:sz w:val="22"/>
          <w:szCs w:val="22"/>
          <w:lang w:val="tr-TR"/>
        </w:rPr>
        <w:t xml:space="preserve"> </w:t>
      </w:r>
      <w:r>
        <w:rPr>
          <w:spacing w:val="-3"/>
          <w:sz w:val="22"/>
          <w:szCs w:val="22"/>
          <w:lang w:val="tr-TR"/>
        </w:rPr>
        <w:t>v</w:t>
      </w:r>
      <w:r>
        <w:rPr>
          <w:spacing w:val="1"/>
          <w:sz w:val="22"/>
          <w:szCs w:val="22"/>
          <w:lang w:val="tr-TR"/>
        </w:rPr>
        <w:t>a</w:t>
      </w:r>
      <w:r>
        <w:rPr>
          <w:spacing w:val="-1"/>
          <w:sz w:val="22"/>
          <w:szCs w:val="22"/>
          <w:lang w:val="tr-TR"/>
        </w:rPr>
        <w:t>de</w:t>
      </w:r>
      <w:r>
        <w:rPr>
          <w:spacing w:val="2"/>
          <w:sz w:val="22"/>
          <w:szCs w:val="22"/>
          <w:lang w:val="tr-TR"/>
        </w:rPr>
        <w:t>l</w:t>
      </w:r>
      <w:r>
        <w:rPr>
          <w:spacing w:val="-1"/>
          <w:sz w:val="22"/>
          <w:szCs w:val="22"/>
          <w:lang w:val="tr-TR"/>
        </w:rPr>
        <w:t>e</w:t>
      </w:r>
      <w:r>
        <w:rPr>
          <w:spacing w:val="3"/>
          <w:sz w:val="22"/>
          <w:szCs w:val="22"/>
          <w:lang w:val="tr-TR"/>
        </w:rPr>
        <w:t>r</w:t>
      </w:r>
      <w:r>
        <w:rPr>
          <w:sz w:val="22"/>
          <w:szCs w:val="22"/>
          <w:lang w:val="tr-TR"/>
        </w:rPr>
        <w:t>i</w:t>
      </w:r>
      <w:r>
        <w:rPr>
          <w:spacing w:val="-1"/>
          <w:sz w:val="22"/>
          <w:szCs w:val="22"/>
          <w:lang w:val="tr-TR"/>
        </w:rPr>
        <w:t>n</w:t>
      </w:r>
      <w:r>
        <w:rPr>
          <w:sz w:val="22"/>
          <w:szCs w:val="22"/>
          <w:lang w:val="tr-TR"/>
        </w:rPr>
        <w:t>e</w:t>
      </w:r>
      <w:r>
        <w:rPr>
          <w:spacing w:val="20"/>
          <w:sz w:val="22"/>
          <w:szCs w:val="22"/>
          <w:lang w:val="tr-TR"/>
        </w:rPr>
        <w:t xml:space="preserve"> </w:t>
      </w:r>
      <w:r>
        <w:rPr>
          <w:spacing w:val="-3"/>
          <w:sz w:val="22"/>
          <w:szCs w:val="22"/>
          <w:lang w:val="tr-TR"/>
        </w:rPr>
        <w:t>g</w:t>
      </w:r>
      <w:r>
        <w:rPr>
          <w:spacing w:val="2"/>
          <w:sz w:val="22"/>
          <w:szCs w:val="22"/>
          <w:lang w:val="tr-TR"/>
        </w:rPr>
        <w:t>ö</w:t>
      </w:r>
      <w:r>
        <w:rPr>
          <w:sz w:val="22"/>
          <w:szCs w:val="22"/>
          <w:lang w:val="tr-TR"/>
        </w:rPr>
        <w:t>re</w:t>
      </w:r>
      <w:r>
        <w:rPr>
          <w:spacing w:val="3"/>
          <w:sz w:val="22"/>
          <w:szCs w:val="22"/>
          <w:lang w:val="tr-TR"/>
        </w:rPr>
        <w:t xml:space="preserve"> </w:t>
      </w:r>
      <w:r>
        <w:rPr>
          <w:spacing w:val="-1"/>
          <w:sz w:val="22"/>
          <w:szCs w:val="22"/>
          <w:lang w:val="tr-TR"/>
        </w:rPr>
        <w:t>da</w:t>
      </w:r>
      <w:r>
        <w:rPr>
          <w:sz w:val="22"/>
          <w:szCs w:val="22"/>
          <w:lang w:val="tr-TR"/>
        </w:rPr>
        <w:t>ğı</w:t>
      </w:r>
      <w:r>
        <w:rPr>
          <w:spacing w:val="2"/>
          <w:sz w:val="22"/>
          <w:szCs w:val="22"/>
          <w:lang w:val="tr-TR"/>
        </w:rPr>
        <w:t>l</w:t>
      </w:r>
      <w:r>
        <w:rPr>
          <w:sz w:val="22"/>
          <w:szCs w:val="22"/>
          <w:lang w:val="tr-TR"/>
        </w:rPr>
        <w:t>ı</w:t>
      </w:r>
      <w:r>
        <w:rPr>
          <w:spacing w:val="-3"/>
          <w:sz w:val="22"/>
          <w:szCs w:val="22"/>
          <w:lang w:val="tr-TR"/>
        </w:rPr>
        <w:t>m</w:t>
      </w:r>
      <w:r>
        <w:rPr>
          <w:sz w:val="22"/>
          <w:szCs w:val="22"/>
          <w:lang w:val="tr-TR"/>
        </w:rPr>
        <w:t>ı</w:t>
      </w:r>
      <w:r>
        <w:rPr>
          <w:spacing w:val="9"/>
          <w:sz w:val="22"/>
          <w:szCs w:val="22"/>
          <w:lang w:val="tr-TR"/>
        </w:rPr>
        <w:t xml:space="preserve"> </w:t>
      </w:r>
      <w:r>
        <w:rPr>
          <w:spacing w:val="-1"/>
          <w:sz w:val="22"/>
          <w:szCs w:val="22"/>
          <w:lang w:val="tr-TR"/>
        </w:rPr>
        <w:t>a</w:t>
      </w:r>
      <w:r>
        <w:rPr>
          <w:spacing w:val="1"/>
          <w:sz w:val="22"/>
          <w:szCs w:val="22"/>
          <w:lang w:val="tr-TR"/>
        </w:rPr>
        <w:t>şa</w:t>
      </w:r>
      <w:r>
        <w:rPr>
          <w:spacing w:val="-3"/>
          <w:sz w:val="22"/>
          <w:szCs w:val="22"/>
          <w:lang w:val="tr-TR"/>
        </w:rPr>
        <w:t>ğ</w:t>
      </w:r>
      <w:r>
        <w:rPr>
          <w:sz w:val="22"/>
          <w:szCs w:val="22"/>
          <w:lang w:val="tr-TR"/>
        </w:rPr>
        <w:t>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4"/>
          <w:sz w:val="22"/>
          <w:szCs w:val="22"/>
          <w:lang w:val="tr-TR"/>
        </w:rPr>
        <w:t xml:space="preserve"> </w:t>
      </w:r>
      <w:r>
        <w:rPr>
          <w:spacing w:val="-3"/>
          <w:sz w:val="22"/>
          <w:szCs w:val="22"/>
          <w:lang w:val="tr-TR"/>
        </w:rPr>
        <w:t>g</w:t>
      </w:r>
      <w:r>
        <w:rPr>
          <w:spacing w:val="2"/>
          <w:sz w:val="22"/>
          <w:szCs w:val="22"/>
          <w:lang w:val="tr-TR"/>
        </w:rPr>
        <w:t>i</w:t>
      </w:r>
      <w:r>
        <w:rPr>
          <w:spacing w:val="-1"/>
          <w:sz w:val="22"/>
          <w:szCs w:val="22"/>
          <w:lang w:val="tr-TR"/>
        </w:rPr>
        <w:t>b</w:t>
      </w:r>
      <w:r>
        <w:rPr>
          <w:spacing w:val="2"/>
          <w:sz w:val="22"/>
          <w:szCs w:val="22"/>
          <w:lang w:val="tr-TR"/>
        </w:rPr>
        <w:t>i</w:t>
      </w:r>
      <w:r>
        <w:rPr>
          <w:spacing w:val="-1"/>
          <w:sz w:val="22"/>
          <w:szCs w:val="22"/>
          <w:lang w:val="tr-TR"/>
        </w:rPr>
        <w:t>d</w:t>
      </w:r>
      <w:r>
        <w:rPr>
          <w:sz w:val="22"/>
          <w:szCs w:val="22"/>
          <w:lang w:val="tr-TR"/>
        </w:rPr>
        <w:t>ir.</w:t>
      </w:r>
      <w:r>
        <w:rPr>
          <w:spacing w:val="15"/>
          <w:sz w:val="22"/>
          <w:szCs w:val="22"/>
          <w:lang w:val="tr-TR"/>
        </w:rPr>
        <w:t xml:space="preserve"> </w:t>
      </w:r>
      <w:r>
        <w:rPr>
          <w:spacing w:val="-1"/>
          <w:sz w:val="22"/>
          <w:szCs w:val="22"/>
          <w:lang w:val="tr-TR"/>
        </w:rPr>
        <w:t>A</w:t>
      </w:r>
      <w:r>
        <w:rPr>
          <w:spacing w:val="1"/>
          <w:sz w:val="22"/>
          <w:szCs w:val="22"/>
          <w:lang w:val="tr-TR"/>
        </w:rPr>
        <w:t>şa</w:t>
      </w:r>
      <w:r>
        <w:rPr>
          <w:spacing w:val="-3"/>
          <w:sz w:val="22"/>
          <w:szCs w:val="22"/>
          <w:lang w:val="tr-TR"/>
        </w:rPr>
        <w:t>ğ</w:t>
      </w:r>
      <w:r>
        <w:rPr>
          <w:sz w:val="22"/>
          <w:szCs w:val="22"/>
          <w:lang w:val="tr-TR"/>
        </w:rPr>
        <w:t>ı</w:t>
      </w:r>
      <w:r>
        <w:rPr>
          <w:spacing w:val="2"/>
          <w:sz w:val="22"/>
          <w:szCs w:val="22"/>
          <w:lang w:val="tr-TR"/>
        </w:rPr>
        <w:t>d</w:t>
      </w:r>
      <w:r>
        <w:rPr>
          <w:spacing w:val="-1"/>
          <w:sz w:val="22"/>
          <w:szCs w:val="22"/>
          <w:lang w:val="tr-TR"/>
        </w:rPr>
        <w:t>ak</w:t>
      </w:r>
      <w:r>
        <w:rPr>
          <w:sz w:val="22"/>
          <w:szCs w:val="22"/>
          <w:lang w:val="tr-TR"/>
        </w:rPr>
        <w:t>i</w:t>
      </w:r>
      <w:r>
        <w:rPr>
          <w:spacing w:val="19"/>
          <w:sz w:val="22"/>
          <w:szCs w:val="22"/>
          <w:lang w:val="tr-TR"/>
        </w:rPr>
        <w:t xml:space="preserve"> </w:t>
      </w:r>
      <w:r>
        <w:rPr>
          <w:spacing w:val="-1"/>
          <w:sz w:val="22"/>
          <w:szCs w:val="22"/>
          <w:lang w:val="tr-TR"/>
        </w:rPr>
        <w:t>vad</w:t>
      </w:r>
      <w:r>
        <w:rPr>
          <w:sz w:val="22"/>
          <w:szCs w:val="22"/>
          <w:lang w:val="tr-TR"/>
        </w:rPr>
        <w:t>e</w:t>
      </w:r>
      <w:r>
        <w:rPr>
          <w:spacing w:val="10"/>
          <w:sz w:val="22"/>
          <w:szCs w:val="22"/>
          <w:lang w:val="tr-TR"/>
        </w:rPr>
        <w:t xml:space="preserve"> </w:t>
      </w:r>
      <w:r>
        <w:rPr>
          <w:spacing w:val="1"/>
          <w:sz w:val="22"/>
          <w:szCs w:val="22"/>
          <w:lang w:val="tr-TR"/>
        </w:rPr>
        <w:t>a</w:t>
      </w:r>
      <w:r>
        <w:rPr>
          <w:spacing w:val="-1"/>
          <w:sz w:val="22"/>
          <w:szCs w:val="22"/>
          <w:lang w:val="tr-TR"/>
        </w:rPr>
        <w:t>n</w:t>
      </w:r>
      <w:r>
        <w:rPr>
          <w:spacing w:val="1"/>
          <w:sz w:val="22"/>
          <w:szCs w:val="22"/>
          <w:lang w:val="tr-TR"/>
        </w:rPr>
        <w:t>a</w:t>
      </w:r>
      <w:r>
        <w:rPr>
          <w:sz w:val="22"/>
          <w:szCs w:val="22"/>
          <w:lang w:val="tr-TR"/>
        </w:rPr>
        <w:t>li</w:t>
      </w:r>
      <w:r>
        <w:rPr>
          <w:spacing w:val="-1"/>
          <w:sz w:val="22"/>
          <w:szCs w:val="22"/>
          <w:lang w:val="tr-TR"/>
        </w:rPr>
        <w:t>z</w:t>
      </w:r>
      <w:r>
        <w:rPr>
          <w:sz w:val="22"/>
          <w:szCs w:val="22"/>
          <w:lang w:val="tr-TR"/>
        </w:rPr>
        <w:t>i</w:t>
      </w:r>
      <w:r>
        <w:rPr>
          <w:spacing w:val="2"/>
          <w:sz w:val="22"/>
          <w:szCs w:val="22"/>
          <w:lang w:val="tr-TR"/>
        </w:rPr>
        <w:t>n</w:t>
      </w:r>
      <w:r>
        <w:rPr>
          <w:spacing w:val="-1"/>
          <w:sz w:val="22"/>
          <w:szCs w:val="22"/>
          <w:lang w:val="tr-TR"/>
        </w:rPr>
        <w:t>d</w:t>
      </w:r>
      <w:r>
        <w:rPr>
          <w:sz w:val="22"/>
          <w:szCs w:val="22"/>
          <w:lang w:val="tr-TR"/>
        </w:rPr>
        <w:t>e</w:t>
      </w:r>
      <w:r>
        <w:rPr>
          <w:spacing w:val="10"/>
          <w:sz w:val="22"/>
          <w:szCs w:val="22"/>
          <w:lang w:val="tr-TR"/>
        </w:rPr>
        <w:t xml:space="preserve"> </w:t>
      </w:r>
      <w:r>
        <w:rPr>
          <w:spacing w:val="-1"/>
          <w:w w:val="104"/>
          <w:sz w:val="22"/>
          <w:szCs w:val="22"/>
          <w:lang w:val="tr-TR"/>
        </w:rPr>
        <w:t>a</w:t>
      </w:r>
      <w:r>
        <w:rPr>
          <w:spacing w:val="1"/>
          <w:w w:val="104"/>
          <w:sz w:val="22"/>
          <w:szCs w:val="22"/>
          <w:lang w:val="tr-TR"/>
        </w:rPr>
        <w:t>ç</w:t>
      </w:r>
      <w:r>
        <w:rPr>
          <w:w w:val="104"/>
          <w:sz w:val="22"/>
          <w:szCs w:val="22"/>
          <w:lang w:val="tr-TR"/>
        </w:rPr>
        <w:t>ı</w:t>
      </w:r>
      <w:r>
        <w:rPr>
          <w:spacing w:val="-1"/>
          <w:w w:val="103"/>
          <w:sz w:val="22"/>
          <w:szCs w:val="22"/>
          <w:lang w:val="tr-TR"/>
        </w:rPr>
        <w:t>k</w:t>
      </w:r>
      <w:r>
        <w:rPr>
          <w:w w:val="104"/>
          <w:sz w:val="22"/>
          <w:szCs w:val="22"/>
          <w:lang w:val="tr-TR"/>
        </w:rPr>
        <w:t>l</w:t>
      </w:r>
      <w:r>
        <w:rPr>
          <w:spacing w:val="1"/>
          <w:w w:val="104"/>
          <w:sz w:val="22"/>
          <w:szCs w:val="22"/>
          <w:lang w:val="tr-TR"/>
        </w:rPr>
        <w:t>a</w:t>
      </w:r>
      <w:r>
        <w:rPr>
          <w:spacing w:val="-1"/>
          <w:w w:val="103"/>
          <w:sz w:val="22"/>
          <w:szCs w:val="22"/>
          <w:lang w:val="tr-TR"/>
        </w:rPr>
        <w:t>n</w:t>
      </w:r>
      <w:r>
        <w:rPr>
          <w:spacing w:val="-1"/>
          <w:w w:val="104"/>
          <w:sz w:val="22"/>
          <w:szCs w:val="22"/>
          <w:lang w:val="tr-TR"/>
        </w:rPr>
        <w:t>a</w:t>
      </w:r>
      <w:r>
        <w:rPr>
          <w:w w:val="103"/>
          <w:sz w:val="22"/>
          <w:szCs w:val="22"/>
          <w:lang w:val="tr-TR"/>
        </w:rPr>
        <w:t xml:space="preserve">n </w:t>
      </w:r>
      <w:r>
        <w:rPr>
          <w:spacing w:val="2"/>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l</w:t>
      </w:r>
      <w:r>
        <w:rPr>
          <w:spacing w:val="-1"/>
          <w:sz w:val="22"/>
          <w:szCs w:val="22"/>
          <w:lang w:val="tr-TR"/>
        </w:rPr>
        <w:t>a</w:t>
      </w:r>
      <w:r>
        <w:rPr>
          <w:sz w:val="22"/>
          <w:szCs w:val="22"/>
          <w:lang w:val="tr-TR"/>
        </w:rPr>
        <w:t>r,</w:t>
      </w:r>
      <w:r>
        <w:rPr>
          <w:spacing w:val="19"/>
          <w:sz w:val="22"/>
          <w:szCs w:val="22"/>
          <w:lang w:val="tr-TR"/>
        </w:rPr>
        <w:t xml:space="preserve"> </w:t>
      </w:r>
      <w:r>
        <w:rPr>
          <w:spacing w:val="-2"/>
          <w:sz w:val="22"/>
          <w:szCs w:val="22"/>
          <w:lang w:val="tr-TR"/>
        </w:rPr>
        <w:t>s</w:t>
      </w:r>
      <w:r>
        <w:rPr>
          <w:spacing w:val="2"/>
          <w:sz w:val="22"/>
          <w:szCs w:val="22"/>
          <w:lang w:val="tr-TR"/>
        </w:rPr>
        <w:t>ö</w:t>
      </w:r>
      <w:r>
        <w:rPr>
          <w:spacing w:val="-4"/>
          <w:sz w:val="22"/>
          <w:szCs w:val="22"/>
          <w:lang w:val="tr-TR"/>
        </w:rPr>
        <w:t>z</w:t>
      </w:r>
      <w:r>
        <w:rPr>
          <w:spacing w:val="2"/>
          <w:sz w:val="22"/>
          <w:szCs w:val="22"/>
          <w:lang w:val="tr-TR"/>
        </w:rPr>
        <w:t>l</w:t>
      </w:r>
      <w:r>
        <w:rPr>
          <w:spacing w:val="-1"/>
          <w:sz w:val="22"/>
          <w:szCs w:val="22"/>
          <w:lang w:val="tr-TR"/>
        </w:rPr>
        <w:t>e</w:t>
      </w:r>
      <w:r>
        <w:rPr>
          <w:spacing w:val="1"/>
          <w:sz w:val="22"/>
          <w:szCs w:val="22"/>
          <w:lang w:val="tr-TR"/>
        </w:rPr>
        <w:t>ş</w:t>
      </w:r>
      <w:r>
        <w:rPr>
          <w:spacing w:val="-3"/>
          <w:sz w:val="22"/>
          <w:szCs w:val="22"/>
          <w:lang w:val="tr-TR"/>
        </w:rPr>
        <w:t>m</w:t>
      </w:r>
      <w:r>
        <w:rPr>
          <w:spacing w:val="-1"/>
          <w:sz w:val="22"/>
          <w:szCs w:val="22"/>
          <w:lang w:val="tr-TR"/>
        </w:rPr>
        <w:t>ey</w:t>
      </w:r>
      <w:r>
        <w:rPr>
          <w:sz w:val="22"/>
          <w:szCs w:val="22"/>
          <w:lang w:val="tr-TR"/>
        </w:rPr>
        <w:t>e</w:t>
      </w:r>
      <w:r>
        <w:rPr>
          <w:spacing w:val="23"/>
          <w:sz w:val="22"/>
          <w:szCs w:val="22"/>
          <w:lang w:val="tr-TR"/>
        </w:rPr>
        <w:t xml:space="preserve"> </w:t>
      </w:r>
      <w:r>
        <w:rPr>
          <w:spacing w:val="-1"/>
          <w:sz w:val="22"/>
          <w:szCs w:val="22"/>
          <w:lang w:val="tr-TR"/>
        </w:rPr>
        <w:t>d</w:t>
      </w:r>
      <w:r>
        <w:rPr>
          <w:spacing w:val="1"/>
          <w:sz w:val="22"/>
          <w:szCs w:val="22"/>
          <w:lang w:val="tr-TR"/>
        </w:rPr>
        <w:t>a</w:t>
      </w:r>
      <w:r>
        <w:rPr>
          <w:spacing w:val="-3"/>
          <w:sz w:val="22"/>
          <w:szCs w:val="22"/>
          <w:lang w:val="tr-TR"/>
        </w:rPr>
        <w:t>y</w:t>
      </w:r>
      <w:r>
        <w:rPr>
          <w:spacing w:val="1"/>
          <w:sz w:val="22"/>
          <w:szCs w:val="22"/>
          <w:lang w:val="tr-TR"/>
        </w:rPr>
        <w:t>a</w:t>
      </w:r>
      <w:r>
        <w:rPr>
          <w:sz w:val="22"/>
          <w:szCs w:val="22"/>
          <w:lang w:val="tr-TR"/>
        </w:rPr>
        <w:t>lı</w:t>
      </w:r>
      <w:r>
        <w:rPr>
          <w:spacing w:val="16"/>
          <w:sz w:val="22"/>
          <w:szCs w:val="22"/>
          <w:lang w:val="tr-TR"/>
        </w:rPr>
        <w:t xml:space="preserve"> </w:t>
      </w:r>
      <w:r>
        <w:rPr>
          <w:sz w:val="22"/>
          <w:szCs w:val="22"/>
          <w:lang w:val="tr-TR"/>
        </w:rPr>
        <w:t>i</w:t>
      </w:r>
      <w:r>
        <w:rPr>
          <w:spacing w:val="2"/>
          <w:sz w:val="22"/>
          <w:szCs w:val="22"/>
          <w:lang w:val="tr-TR"/>
        </w:rPr>
        <w:t>n</w:t>
      </w:r>
      <w:r>
        <w:rPr>
          <w:spacing w:val="-1"/>
          <w:sz w:val="22"/>
          <w:szCs w:val="22"/>
          <w:lang w:val="tr-TR"/>
        </w:rPr>
        <w:t>d</w:t>
      </w:r>
      <w:r>
        <w:rPr>
          <w:sz w:val="22"/>
          <w:szCs w:val="22"/>
          <w:lang w:val="tr-TR"/>
        </w:rPr>
        <w:t>i</w:t>
      </w:r>
      <w:r>
        <w:rPr>
          <w:spacing w:val="3"/>
          <w:sz w:val="22"/>
          <w:szCs w:val="22"/>
          <w:lang w:val="tr-TR"/>
        </w:rPr>
        <w:t>r</w:t>
      </w:r>
      <w:r>
        <w:rPr>
          <w:spacing w:val="-3"/>
          <w:sz w:val="22"/>
          <w:szCs w:val="22"/>
          <w:lang w:val="tr-TR"/>
        </w:rPr>
        <w:t>g</w:t>
      </w:r>
      <w:r>
        <w:rPr>
          <w:spacing w:val="-1"/>
          <w:sz w:val="22"/>
          <w:szCs w:val="22"/>
          <w:lang w:val="tr-TR"/>
        </w:rPr>
        <w:t>e</w:t>
      </w:r>
      <w:r>
        <w:rPr>
          <w:spacing w:val="2"/>
          <w:sz w:val="22"/>
          <w:szCs w:val="22"/>
          <w:lang w:val="tr-TR"/>
        </w:rPr>
        <w:t>n</w:t>
      </w:r>
      <w:r>
        <w:rPr>
          <w:spacing w:val="-6"/>
          <w:sz w:val="22"/>
          <w:szCs w:val="22"/>
          <w:lang w:val="tr-TR"/>
        </w:rPr>
        <w:t>m</w:t>
      </w:r>
      <w:r>
        <w:rPr>
          <w:spacing w:val="1"/>
          <w:sz w:val="22"/>
          <w:szCs w:val="22"/>
          <w:lang w:val="tr-TR"/>
        </w:rPr>
        <w:t>e</w:t>
      </w:r>
      <w:r>
        <w:rPr>
          <w:spacing w:val="-3"/>
          <w:sz w:val="22"/>
          <w:szCs w:val="22"/>
          <w:lang w:val="tr-TR"/>
        </w:rPr>
        <w:t>m</w:t>
      </w:r>
      <w:r>
        <w:rPr>
          <w:sz w:val="22"/>
          <w:szCs w:val="22"/>
          <w:lang w:val="tr-TR"/>
        </w:rPr>
        <w:t>iş</w:t>
      </w:r>
      <w:r>
        <w:rPr>
          <w:spacing w:val="28"/>
          <w:sz w:val="22"/>
          <w:szCs w:val="22"/>
          <w:lang w:val="tr-TR"/>
        </w:rPr>
        <w:t xml:space="preserve"> </w:t>
      </w:r>
      <w:r>
        <w:rPr>
          <w:sz w:val="22"/>
          <w:szCs w:val="22"/>
          <w:lang w:val="tr-TR"/>
        </w:rPr>
        <w:t>(i</w:t>
      </w:r>
      <w:r>
        <w:rPr>
          <w:spacing w:val="1"/>
          <w:sz w:val="22"/>
          <w:szCs w:val="22"/>
          <w:lang w:val="tr-TR"/>
        </w:rPr>
        <w:t>s</w:t>
      </w:r>
      <w:r>
        <w:rPr>
          <w:spacing w:val="-3"/>
          <w:sz w:val="22"/>
          <w:szCs w:val="22"/>
          <w:lang w:val="tr-TR"/>
        </w:rPr>
        <w:t>k</w:t>
      </w:r>
      <w:r>
        <w:rPr>
          <w:spacing w:val="2"/>
          <w:sz w:val="22"/>
          <w:szCs w:val="22"/>
          <w:lang w:val="tr-TR"/>
        </w:rPr>
        <w:t>o</w:t>
      </w:r>
      <w:r>
        <w:rPr>
          <w:spacing w:val="-1"/>
          <w:sz w:val="22"/>
          <w:szCs w:val="22"/>
          <w:lang w:val="tr-TR"/>
        </w:rPr>
        <w:t>n</w:t>
      </w:r>
      <w:r>
        <w:rPr>
          <w:sz w:val="22"/>
          <w:szCs w:val="22"/>
          <w:lang w:val="tr-TR"/>
        </w:rPr>
        <w:t>to</w:t>
      </w:r>
      <w:r>
        <w:rPr>
          <w:spacing w:val="14"/>
          <w:sz w:val="22"/>
          <w:szCs w:val="22"/>
          <w:lang w:val="tr-TR"/>
        </w:rPr>
        <w:t xml:space="preserve"> </w:t>
      </w:r>
      <w:r>
        <w:rPr>
          <w:spacing w:val="1"/>
          <w:sz w:val="22"/>
          <w:szCs w:val="22"/>
          <w:lang w:val="tr-TR"/>
        </w:rPr>
        <w:t>e</w:t>
      </w:r>
      <w:r>
        <w:rPr>
          <w:spacing w:val="-1"/>
          <w:sz w:val="22"/>
          <w:szCs w:val="22"/>
          <w:lang w:val="tr-TR"/>
        </w:rPr>
        <w:t>d</w:t>
      </w:r>
      <w:r>
        <w:rPr>
          <w:sz w:val="22"/>
          <w:szCs w:val="22"/>
          <w:lang w:val="tr-TR"/>
        </w:rPr>
        <w:t>i</w:t>
      </w:r>
      <w:r>
        <w:rPr>
          <w:spacing w:val="2"/>
          <w:sz w:val="22"/>
          <w:szCs w:val="22"/>
          <w:lang w:val="tr-TR"/>
        </w:rPr>
        <w:t>l</w:t>
      </w:r>
      <w:r>
        <w:rPr>
          <w:spacing w:val="-3"/>
          <w:sz w:val="22"/>
          <w:szCs w:val="22"/>
          <w:lang w:val="tr-TR"/>
        </w:rPr>
        <w:t>m</w:t>
      </w:r>
      <w:r>
        <w:rPr>
          <w:spacing w:val="-1"/>
          <w:sz w:val="22"/>
          <w:szCs w:val="22"/>
          <w:lang w:val="tr-TR"/>
        </w:rPr>
        <w:t>e</w:t>
      </w:r>
      <w:r>
        <w:rPr>
          <w:spacing w:val="-3"/>
          <w:sz w:val="22"/>
          <w:szCs w:val="22"/>
          <w:lang w:val="tr-TR"/>
        </w:rPr>
        <w:t>m</w:t>
      </w:r>
      <w:r>
        <w:rPr>
          <w:sz w:val="22"/>
          <w:szCs w:val="22"/>
          <w:lang w:val="tr-TR"/>
        </w:rPr>
        <w:t>i</w:t>
      </w:r>
      <w:r>
        <w:rPr>
          <w:spacing w:val="1"/>
          <w:sz w:val="22"/>
          <w:szCs w:val="22"/>
          <w:lang w:val="tr-TR"/>
        </w:rPr>
        <w:t>ş</w:t>
      </w:r>
      <w:r>
        <w:rPr>
          <w:sz w:val="22"/>
          <w:szCs w:val="22"/>
          <w:lang w:val="tr-TR"/>
        </w:rPr>
        <w:t>)</w:t>
      </w:r>
      <w:r>
        <w:rPr>
          <w:spacing w:val="14"/>
          <w:sz w:val="22"/>
          <w:szCs w:val="22"/>
          <w:lang w:val="tr-TR"/>
        </w:rPr>
        <w:t xml:space="preserve"> </w:t>
      </w:r>
      <w:r>
        <w:rPr>
          <w:spacing w:val="-1"/>
          <w:sz w:val="22"/>
          <w:szCs w:val="22"/>
          <w:lang w:val="tr-TR"/>
        </w:rPr>
        <w:t>n</w:t>
      </w:r>
      <w:r>
        <w:rPr>
          <w:spacing w:val="1"/>
          <w:sz w:val="22"/>
          <w:szCs w:val="22"/>
          <w:lang w:val="tr-TR"/>
        </w:rPr>
        <w:t>a</w:t>
      </w:r>
      <w:r>
        <w:rPr>
          <w:spacing w:val="-3"/>
          <w:sz w:val="22"/>
          <w:szCs w:val="22"/>
          <w:lang w:val="tr-TR"/>
        </w:rPr>
        <w:t>k</w:t>
      </w:r>
      <w:r>
        <w:rPr>
          <w:spacing w:val="2"/>
          <w:sz w:val="22"/>
          <w:szCs w:val="22"/>
          <w:lang w:val="tr-TR"/>
        </w:rPr>
        <w:t>i</w:t>
      </w:r>
      <w:r>
        <w:rPr>
          <w:sz w:val="22"/>
          <w:szCs w:val="22"/>
          <w:lang w:val="tr-TR"/>
        </w:rPr>
        <w:t>t</w:t>
      </w:r>
      <w:r>
        <w:rPr>
          <w:spacing w:val="15"/>
          <w:sz w:val="22"/>
          <w:szCs w:val="22"/>
          <w:lang w:val="tr-TR"/>
        </w:rPr>
        <w:t xml:space="preserve"> </w:t>
      </w:r>
      <w:r>
        <w:rPr>
          <w:spacing w:val="-1"/>
          <w:w w:val="104"/>
          <w:sz w:val="22"/>
          <w:szCs w:val="22"/>
          <w:lang w:val="tr-TR"/>
        </w:rPr>
        <w:t>a</w:t>
      </w:r>
      <w:r>
        <w:rPr>
          <w:spacing w:val="-3"/>
          <w:w w:val="103"/>
          <w:sz w:val="22"/>
          <w:szCs w:val="22"/>
          <w:lang w:val="tr-TR"/>
        </w:rPr>
        <w:t>k</w:t>
      </w:r>
      <w:r>
        <w:rPr>
          <w:spacing w:val="2"/>
          <w:w w:val="104"/>
          <w:sz w:val="22"/>
          <w:szCs w:val="22"/>
          <w:lang w:val="tr-TR"/>
        </w:rPr>
        <w:t>ı</w:t>
      </w:r>
      <w:r>
        <w:rPr>
          <w:spacing w:val="1"/>
          <w:w w:val="103"/>
          <w:sz w:val="22"/>
          <w:szCs w:val="22"/>
          <w:lang w:val="tr-TR"/>
        </w:rPr>
        <w:t>ş</w:t>
      </w:r>
      <w:r>
        <w:rPr>
          <w:w w:val="104"/>
          <w:sz w:val="22"/>
          <w:szCs w:val="22"/>
          <w:lang w:val="tr-TR"/>
        </w:rPr>
        <w:t>l</w:t>
      </w:r>
      <w:r>
        <w:rPr>
          <w:spacing w:val="1"/>
          <w:w w:val="104"/>
          <w:sz w:val="22"/>
          <w:szCs w:val="22"/>
          <w:lang w:val="tr-TR"/>
        </w:rPr>
        <w:t>a</w:t>
      </w:r>
      <w:r>
        <w:rPr>
          <w:w w:val="103"/>
          <w:sz w:val="22"/>
          <w:szCs w:val="22"/>
          <w:lang w:val="tr-TR"/>
        </w:rPr>
        <w:t>r</w:t>
      </w:r>
      <w:r>
        <w:rPr>
          <w:w w:val="104"/>
          <w:sz w:val="22"/>
          <w:szCs w:val="22"/>
          <w:lang w:val="tr-TR"/>
        </w:rPr>
        <w:t>ı</w:t>
      </w:r>
      <w:r>
        <w:rPr>
          <w:spacing w:val="2"/>
          <w:w w:val="103"/>
          <w:sz w:val="22"/>
          <w:szCs w:val="22"/>
          <w:lang w:val="tr-TR"/>
        </w:rPr>
        <w:t>d</w:t>
      </w:r>
      <w:r>
        <w:rPr>
          <w:w w:val="104"/>
          <w:sz w:val="22"/>
          <w:szCs w:val="22"/>
          <w:lang w:val="tr-TR"/>
        </w:rPr>
        <w:t>ı</w:t>
      </w:r>
      <w:r>
        <w:rPr>
          <w:w w:val="103"/>
          <w:sz w:val="22"/>
          <w:szCs w:val="22"/>
          <w:lang w:val="tr-TR"/>
        </w:rPr>
        <w:t>r.</w:t>
      </w:r>
    </w:p>
    <w:p w:rsidR="00D42E43" w:rsidRPr="00057EF0" w:rsidRDefault="00D42E43">
      <w:pPr>
        <w:widowControl w:val="0"/>
        <w:tabs>
          <w:tab w:val="decimal" w:pos="5670"/>
          <w:tab w:val="decimal" w:pos="6946"/>
          <w:tab w:val="decimal" w:pos="8364"/>
          <w:tab w:val="decimal" w:pos="9781"/>
          <w:tab w:val="decimal" w:pos="10915"/>
          <w:tab w:val="decimal" w:pos="12758"/>
          <w:tab w:val="decimal" w:pos="14005"/>
        </w:tabs>
        <w:jc w:val="both"/>
        <w:rPr>
          <w:sz w:val="18"/>
          <w:szCs w:val="18"/>
          <w:lang w:val="tr-TR"/>
        </w:rPr>
      </w:pPr>
    </w:p>
    <w:p w:rsidR="00A02FBB" w:rsidRPr="00057EF0" w:rsidRDefault="00A02FBB" w:rsidP="00D36889">
      <w:pPr>
        <w:widowControl w:val="0"/>
        <w:tabs>
          <w:tab w:val="left" w:pos="2268"/>
          <w:tab w:val="center" w:pos="5529"/>
          <w:tab w:val="right" w:pos="9048"/>
        </w:tabs>
        <w:autoSpaceDE w:val="0"/>
        <w:autoSpaceDN w:val="0"/>
        <w:adjustRightInd w:val="0"/>
        <w:jc w:val="both"/>
        <w:rPr>
          <w:rFonts w:cs="Arial"/>
          <w:b/>
          <w:bCs/>
          <w:sz w:val="18"/>
          <w:szCs w:val="18"/>
          <w:u w:val="single"/>
          <w:lang w:val="tr-TR"/>
        </w:rPr>
      </w:pPr>
      <w:r w:rsidRPr="00057EF0">
        <w:rPr>
          <w:rFonts w:cs="Arial"/>
          <w:sz w:val="18"/>
          <w:szCs w:val="18"/>
          <w:lang w:val="tr-TR"/>
        </w:rPr>
        <w:tab/>
      </w:r>
      <w:r w:rsidRPr="00057EF0">
        <w:rPr>
          <w:rFonts w:cs="Arial"/>
          <w:sz w:val="18"/>
          <w:szCs w:val="18"/>
          <w:u w:val="single"/>
          <w:lang w:val="tr-TR"/>
        </w:rPr>
        <w:tab/>
      </w:r>
      <w:r w:rsidR="00C01DEC">
        <w:rPr>
          <w:rFonts w:cs="Arial"/>
          <w:b/>
          <w:sz w:val="18"/>
          <w:szCs w:val="18"/>
          <w:u w:val="single"/>
          <w:lang w:val="tr-TR"/>
        </w:rPr>
        <w:t>31 Aralık 2014</w:t>
      </w:r>
      <w:r w:rsidRPr="00057EF0">
        <w:rPr>
          <w:rFonts w:cs="Arial"/>
          <w:b/>
          <w:bCs/>
          <w:sz w:val="18"/>
          <w:szCs w:val="18"/>
          <w:u w:val="single"/>
          <w:lang w:val="tr-TR"/>
        </w:rPr>
        <w:tab/>
      </w:r>
    </w:p>
    <w:p w:rsidR="005D1F47" w:rsidRPr="00057EF0" w:rsidRDefault="00D808C5">
      <w:pPr>
        <w:widowControl w:val="0"/>
        <w:tabs>
          <w:tab w:val="right" w:pos="2694"/>
          <w:tab w:val="right" w:pos="3690"/>
          <w:tab w:val="right" w:pos="4678"/>
          <w:tab w:val="right" w:pos="5812"/>
          <w:tab w:val="right" w:pos="6804"/>
          <w:tab w:val="right" w:pos="7650"/>
          <w:tab w:val="right" w:pos="9072"/>
        </w:tabs>
        <w:autoSpaceDE w:val="0"/>
        <w:autoSpaceDN w:val="0"/>
        <w:adjustRightInd w:val="0"/>
        <w:jc w:val="both"/>
        <w:rPr>
          <w:rFonts w:cs="Arial"/>
          <w:b/>
          <w:sz w:val="18"/>
          <w:szCs w:val="18"/>
          <w:lang w:val="tr-TR"/>
        </w:rPr>
      </w:pP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t>Sözleşme</w:t>
      </w:r>
    </w:p>
    <w:p w:rsidR="005D1F47" w:rsidRPr="00057EF0" w:rsidRDefault="00D808C5">
      <w:pPr>
        <w:widowControl w:val="0"/>
        <w:tabs>
          <w:tab w:val="right" w:pos="2835"/>
          <w:tab w:val="right" w:pos="3828"/>
          <w:tab w:val="right" w:pos="4678"/>
          <w:tab w:val="right" w:pos="5812"/>
          <w:tab w:val="right" w:pos="6804"/>
          <w:tab w:val="right" w:pos="7650"/>
          <w:tab w:val="right" w:pos="9072"/>
        </w:tabs>
        <w:autoSpaceDE w:val="0"/>
        <w:autoSpaceDN w:val="0"/>
        <w:adjustRightInd w:val="0"/>
        <w:jc w:val="both"/>
        <w:rPr>
          <w:rFonts w:cs="Arial"/>
          <w:b/>
          <w:bCs/>
          <w:sz w:val="18"/>
          <w:szCs w:val="18"/>
          <w:lang w:val="tr-TR"/>
        </w:rPr>
      </w:pPr>
      <w:r w:rsidRPr="00057EF0">
        <w:rPr>
          <w:rFonts w:cs="Arial"/>
          <w:sz w:val="18"/>
          <w:szCs w:val="18"/>
          <w:lang w:val="tr-TR"/>
        </w:rPr>
        <w:tab/>
      </w:r>
      <w:r w:rsidRPr="00057EF0">
        <w:rPr>
          <w:b/>
          <w:bCs/>
          <w:sz w:val="18"/>
          <w:szCs w:val="18"/>
          <w:lang w:val="tr-TR"/>
        </w:rPr>
        <w:t>Defter</w:t>
      </w:r>
      <w:r w:rsidRPr="00057EF0">
        <w:rPr>
          <w:rFonts w:cs="Arial"/>
          <w:sz w:val="18"/>
          <w:szCs w:val="18"/>
          <w:lang w:val="tr-TR"/>
        </w:rPr>
        <w:tab/>
      </w:r>
      <w:r w:rsidRPr="00057EF0">
        <w:rPr>
          <w:rFonts w:cs="Arial"/>
          <w:b/>
          <w:bCs/>
          <w:sz w:val="18"/>
          <w:szCs w:val="18"/>
          <w:lang w:val="tr-TR"/>
        </w:rPr>
        <w:t>1 aya</w:t>
      </w:r>
      <w:r w:rsidRPr="00057EF0">
        <w:rPr>
          <w:rFonts w:cs="Arial"/>
          <w:sz w:val="18"/>
          <w:szCs w:val="18"/>
          <w:lang w:val="tr-TR"/>
        </w:rPr>
        <w:tab/>
      </w:r>
      <w:r w:rsidRPr="00057EF0">
        <w:rPr>
          <w:rFonts w:cs="Arial"/>
          <w:b/>
          <w:bCs/>
          <w:sz w:val="18"/>
          <w:szCs w:val="18"/>
          <w:lang w:val="tr-TR"/>
        </w:rPr>
        <w:t>1 -3 ay</w:t>
      </w:r>
      <w:r w:rsidRPr="00057EF0">
        <w:rPr>
          <w:rFonts w:cs="Arial"/>
          <w:b/>
          <w:bCs/>
          <w:sz w:val="18"/>
          <w:szCs w:val="18"/>
          <w:lang w:val="tr-TR"/>
        </w:rPr>
        <w:tab/>
        <w:t>3 ay - 1 yıl</w:t>
      </w:r>
      <w:r w:rsidRPr="00057EF0">
        <w:rPr>
          <w:rFonts w:cs="Arial"/>
          <w:b/>
          <w:bCs/>
          <w:sz w:val="18"/>
          <w:szCs w:val="18"/>
          <w:lang w:val="tr-TR"/>
        </w:rPr>
        <w:tab/>
        <w:t>1 - 5 yıl</w:t>
      </w:r>
      <w:r w:rsidRPr="00057EF0">
        <w:rPr>
          <w:rFonts w:cs="Arial"/>
          <w:b/>
          <w:bCs/>
          <w:sz w:val="18"/>
          <w:szCs w:val="18"/>
          <w:lang w:val="tr-TR"/>
        </w:rPr>
        <w:tab/>
      </w:r>
      <w:r w:rsidRPr="00057EF0">
        <w:rPr>
          <w:rFonts w:cs="Arial"/>
          <w:b/>
          <w:bCs/>
          <w:sz w:val="18"/>
          <w:szCs w:val="18"/>
          <w:lang w:val="tr-TR"/>
        </w:rPr>
        <w:tab/>
        <w:t>uyarınca nakit</w:t>
      </w:r>
    </w:p>
    <w:p w:rsidR="005D1F47" w:rsidRPr="00CF6A44" w:rsidRDefault="00D808C5">
      <w:pPr>
        <w:widowControl w:val="0"/>
        <w:pBdr>
          <w:bottom w:val="single" w:sz="4" w:space="1" w:color="auto"/>
        </w:pBdr>
        <w:tabs>
          <w:tab w:val="right" w:pos="2835"/>
          <w:tab w:val="right" w:pos="3828"/>
          <w:tab w:val="right" w:pos="4678"/>
          <w:tab w:val="right" w:pos="5812"/>
          <w:tab w:val="right" w:pos="6804"/>
          <w:tab w:val="right" w:pos="7650"/>
          <w:tab w:val="right" w:pos="9048"/>
        </w:tabs>
        <w:autoSpaceDE w:val="0"/>
        <w:autoSpaceDN w:val="0"/>
        <w:adjustRightInd w:val="0"/>
        <w:jc w:val="both"/>
        <w:rPr>
          <w:b/>
          <w:sz w:val="18"/>
          <w:szCs w:val="18"/>
          <w:lang w:val="tr-TR"/>
        </w:rPr>
      </w:pPr>
      <w:r w:rsidRPr="00CF6A44">
        <w:rPr>
          <w:rFonts w:cs="Arial"/>
          <w:sz w:val="18"/>
          <w:szCs w:val="18"/>
          <w:lang w:val="tr-TR"/>
        </w:rPr>
        <w:tab/>
      </w:r>
      <w:r w:rsidRPr="00CF6A44">
        <w:rPr>
          <w:b/>
          <w:bCs/>
          <w:sz w:val="18"/>
          <w:szCs w:val="18"/>
          <w:lang w:val="tr-TR"/>
        </w:rPr>
        <w:t>değeri</w:t>
      </w:r>
      <w:r w:rsidRPr="00CF6A44">
        <w:rPr>
          <w:rFonts w:cs="Arial"/>
          <w:sz w:val="18"/>
          <w:szCs w:val="18"/>
          <w:lang w:val="tr-TR"/>
        </w:rPr>
        <w:tab/>
      </w:r>
      <w:r w:rsidRPr="00CF6A44">
        <w:rPr>
          <w:b/>
          <w:bCs/>
          <w:sz w:val="18"/>
          <w:szCs w:val="18"/>
          <w:lang w:val="tr-TR"/>
        </w:rPr>
        <w:t>kadar</w:t>
      </w:r>
      <w:r w:rsidRPr="00CF6A44">
        <w:rPr>
          <w:rFonts w:cs="Arial"/>
          <w:sz w:val="18"/>
          <w:szCs w:val="18"/>
          <w:lang w:val="tr-TR"/>
        </w:rPr>
        <w:tab/>
      </w:r>
      <w:r w:rsidRPr="00CF6A44">
        <w:rPr>
          <w:b/>
          <w:bCs/>
          <w:sz w:val="18"/>
          <w:szCs w:val="18"/>
          <w:lang w:val="tr-TR"/>
        </w:rPr>
        <w:t>arası</w:t>
      </w:r>
      <w:r w:rsidRPr="00CF6A44">
        <w:rPr>
          <w:rFonts w:cs="Arial"/>
          <w:b/>
          <w:bCs/>
          <w:sz w:val="18"/>
          <w:szCs w:val="18"/>
          <w:lang w:val="tr-TR"/>
        </w:rPr>
        <w:tab/>
      </w:r>
      <w:r w:rsidRPr="00CF6A44">
        <w:rPr>
          <w:b/>
          <w:bCs/>
          <w:sz w:val="18"/>
          <w:szCs w:val="18"/>
          <w:lang w:val="tr-TR"/>
        </w:rPr>
        <w:t>arası</w:t>
      </w:r>
      <w:r w:rsidRPr="00CF6A44">
        <w:rPr>
          <w:rFonts w:cs="Arial"/>
          <w:b/>
          <w:bCs/>
          <w:sz w:val="18"/>
          <w:szCs w:val="18"/>
          <w:lang w:val="tr-TR"/>
        </w:rPr>
        <w:tab/>
      </w:r>
      <w:r w:rsidRPr="00CF6A44">
        <w:rPr>
          <w:b/>
          <w:bCs/>
          <w:sz w:val="18"/>
          <w:szCs w:val="18"/>
          <w:lang w:val="tr-TR"/>
        </w:rPr>
        <w:t>arası</w:t>
      </w:r>
      <w:r w:rsidRPr="00CF6A44">
        <w:rPr>
          <w:rFonts w:cs="Arial"/>
          <w:b/>
          <w:bCs/>
          <w:sz w:val="18"/>
          <w:szCs w:val="18"/>
          <w:lang w:val="tr-TR"/>
        </w:rPr>
        <w:tab/>
      </w:r>
      <w:r w:rsidRPr="00CF6A44">
        <w:rPr>
          <w:b/>
          <w:bCs/>
          <w:sz w:val="18"/>
          <w:szCs w:val="18"/>
          <w:lang w:val="tr-TR"/>
        </w:rPr>
        <w:t>Vadesiz</w:t>
      </w:r>
      <w:r w:rsidRPr="00CF6A44">
        <w:rPr>
          <w:rFonts w:cs="Arial"/>
          <w:b/>
          <w:bCs/>
          <w:sz w:val="18"/>
          <w:szCs w:val="18"/>
          <w:lang w:val="tr-TR"/>
        </w:rPr>
        <w:tab/>
        <w:t>çıkışlar toplamı</w:t>
      </w:r>
    </w:p>
    <w:p w:rsidR="00CF6A44" w:rsidRDefault="00CF6A44">
      <w:pPr>
        <w:widowControl w:val="0"/>
        <w:tabs>
          <w:tab w:val="right" w:pos="2835"/>
          <w:tab w:val="right" w:pos="3828"/>
          <w:tab w:val="decimal" w:pos="4678"/>
          <w:tab w:val="decimal" w:pos="5812"/>
          <w:tab w:val="decimal" w:pos="6804"/>
          <w:tab w:val="decimal" w:pos="7655"/>
          <w:tab w:val="decimal" w:pos="9072"/>
        </w:tabs>
        <w:autoSpaceDE w:val="0"/>
        <w:autoSpaceDN w:val="0"/>
        <w:adjustRightInd w:val="0"/>
        <w:jc w:val="both"/>
        <w:rPr>
          <w:sz w:val="18"/>
          <w:szCs w:val="18"/>
          <w:lang w:val="tr-TR"/>
        </w:rPr>
      </w:pPr>
    </w:p>
    <w:p w:rsidR="00CF6A44" w:rsidRPr="00057EF0" w:rsidRDefault="00CF6A44">
      <w:pPr>
        <w:widowControl w:val="0"/>
        <w:pBdr>
          <w:bottom w:val="single" w:sz="4" w:space="1" w:color="auto"/>
        </w:pBdr>
        <w:tabs>
          <w:tab w:val="right" w:pos="2835"/>
          <w:tab w:val="right" w:pos="3828"/>
          <w:tab w:val="decimal" w:pos="4678"/>
          <w:tab w:val="decimal" w:pos="5812"/>
          <w:tab w:val="decimal" w:pos="6804"/>
          <w:tab w:val="decimal" w:pos="7655"/>
          <w:tab w:val="decimal" w:pos="9072"/>
        </w:tabs>
        <w:autoSpaceDE w:val="0"/>
        <w:autoSpaceDN w:val="0"/>
        <w:adjustRightInd w:val="0"/>
        <w:jc w:val="both"/>
        <w:rPr>
          <w:sz w:val="18"/>
          <w:szCs w:val="18"/>
          <w:lang w:val="tr-TR"/>
        </w:rPr>
      </w:pPr>
      <w:r w:rsidRPr="00057EF0">
        <w:rPr>
          <w:sz w:val="18"/>
          <w:szCs w:val="18"/>
          <w:lang w:val="tr-TR"/>
        </w:rPr>
        <w:t xml:space="preserve">Ticari borçlar </w:t>
      </w:r>
      <w:r w:rsidRPr="00057EF0">
        <w:rPr>
          <w:sz w:val="18"/>
          <w:szCs w:val="18"/>
          <w:lang w:val="tr-TR"/>
        </w:rPr>
        <w:tab/>
      </w:r>
      <w:r w:rsidR="007B470C" w:rsidRPr="007B470C">
        <w:rPr>
          <w:sz w:val="18"/>
          <w:szCs w:val="18"/>
          <w:lang w:val="tr-TR"/>
        </w:rPr>
        <w:t>182</w:t>
      </w:r>
      <w:r>
        <w:rPr>
          <w:sz w:val="18"/>
          <w:szCs w:val="18"/>
          <w:lang w:val="tr-TR"/>
        </w:rPr>
        <w:tab/>
      </w:r>
      <w:r w:rsidR="007B470C" w:rsidRPr="007B470C">
        <w:rPr>
          <w:sz w:val="18"/>
          <w:szCs w:val="18"/>
          <w:lang w:val="tr-TR"/>
        </w:rPr>
        <w:t>182</w:t>
      </w:r>
      <w:r>
        <w:rPr>
          <w:sz w:val="18"/>
          <w:szCs w:val="18"/>
          <w:lang w:val="tr-TR"/>
        </w:rPr>
        <w:tab/>
      </w:r>
      <w:r w:rsidR="007B470C">
        <w:rPr>
          <w:sz w:val="18"/>
          <w:szCs w:val="18"/>
          <w:lang w:val="tr-TR"/>
        </w:rPr>
        <w:t>-</w:t>
      </w:r>
      <w:r>
        <w:rPr>
          <w:sz w:val="18"/>
          <w:szCs w:val="18"/>
          <w:lang w:val="tr-TR"/>
        </w:rPr>
        <w:tab/>
      </w:r>
      <w:r w:rsidR="007B470C">
        <w:rPr>
          <w:sz w:val="18"/>
          <w:szCs w:val="18"/>
          <w:lang w:val="tr-TR"/>
        </w:rPr>
        <w:t>-</w:t>
      </w:r>
      <w:r>
        <w:rPr>
          <w:sz w:val="18"/>
          <w:szCs w:val="18"/>
          <w:lang w:val="tr-TR"/>
        </w:rPr>
        <w:tab/>
      </w:r>
      <w:r w:rsidR="007B470C">
        <w:rPr>
          <w:sz w:val="18"/>
          <w:szCs w:val="18"/>
          <w:lang w:val="tr-TR"/>
        </w:rPr>
        <w:t>-</w:t>
      </w:r>
      <w:r>
        <w:rPr>
          <w:sz w:val="18"/>
          <w:szCs w:val="18"/>
          <w:lang w:val="tr-TR"/>
        </w:rPr>
        <w:tab/>
      </w:r>
      <w:r w:rsidR="007B470C">
        <w:rPr>
          <w:sz w:val="18"/>
          <w:szCs w:val="18"/>
          <w:lang w:val="tr-TR"/>
        </w:rPr>
        <w:t>-</w:t>
      </w:r>
      <w:r>
        <w:rPr>
          <w:sz w:val="18"/>
          <w:szCs w:val="18"/>
          <w:lang w:val="tr-TR"/>
        </w:rPr>
        <w:tab/>
      </w:r>
      <w:r w:rsidR="007B470C" w:rsidRPr="007B470C">
        <w:rPr>
          <w:sz w:val="18"/>
          <w:szCs w:val="18"/>
          <w:lang w:val="tr-TR"/>
        </w:rPr>
        <w:t>182</w:t>
      </w:r>
    </w:p>
    <w:p w:rsidR="00CF6A44" w:rsidRPr="00057EF0" w:rsidRDefault="00CF6A44">
      <w:pPr>
        <w:widowControl w:val="0"/>
        <w:tabs>
          <w:tab w:val="right" w:pos="2835"/>
          <w:tab w:val="right" w:pos="3828"/>
          <w:tab w:val="decimal" w:pos="4678"/>
          <w:tab w:val="decimal" w:pos="5812"/>
          <w:tab w:val="decimal" w:pos="6804"/>
          <w:tab w:val="decimal" w:pos="7655"/>
          <w:tab w:val="decimal" w:pos="9072"/>
        </w:tabs>
        <w:autoSpaceDE w:val="0"/>
        <w:autoSpaceDN w:val="0"/>
        <w:adjustRightInd w:val="0"/>
        <w:jc w:val="both"/>
        <w:rPr>
          <w:sz w:val="18"/>
          <w:szCs w:val="18"/>
          <w:lang w:val="tr-TR"/>
        </w:rPr>
      </w:pPr>
    </w:p>
    <w:p w:rsidR="00CF6A44" w:rsidRPr="00057EF0" w:rsidRDefault="00CF6A44">
      <w:pPr>
        <w:widowControl w:val="0"/>
        <w:pBdr>
          <w:bottom w:val="single" w:sz="12" w:space="1" w:color="auto"/>
        </w:pBdr>
        <w:tabs>
          <w:tab w:val="right" w:pos="2835"/>
          <w:tab w:val="right" w:pos="3828"/>
          <w:tab w:val="decimal" w:pos="4678"/>
          <w:tab w:val="decimal" w:pos="5812"/>
          <w:tab w:val="decimal" w:pos="6804"/>
          <w:tab w:val="decimal" w:pos="7655"/>
          <w:tab w:val="decimal" w:pos="9072"/>
        </w:tabs>
        <w:autoSpaceDE w:val="0"/>
        <w:autoSpaceDN w:val="0"/>
        <w:adjustRightInd w:val="0"/>
        <w:jc w:val="both"/>
        <w:rPr>
          <w:b/>
          <w:sz w:val="18"/>
          <w:szCs w:val="18"/>
          <w:lang w:val="tr-TR"/>
        </w:rPr>
      </w:pPr>
      <w:r w:rsidRPr="00057EF0">
        <w:rPr>
          <w:b/>
          <w:bCs/>
          <w:sz w:val="18"/>
          <w:szCs w:val="18"/>
          <w:lang w:val="tr-TR"/>
        </w:rPr>
        <w:t>Toplam yükümlülükler</w:t>
      </w:r>
      <w:r w:rsidRPr="00057EF0">
        <w:rPr>
          <w:b/>
          <w:bCs/>
          <w:sz w:val="18"/>
          <w:szCs w:val="18"/>
          <w:lang w:val="tr-TR"/>
        </w:rPr>
        <w:tab/>
      </w:r>
      <w:r w:rsidR="007B470C" w:rsidRPr="007B470C">
        <w:rPr>
          <w:b/>
          <w:bCs/>
          <w:sz w:val="18"/>
          <w:szCs w:val="18"/>
          <w:lang w:val="tr-TR"/>
        </w:rPr>
        <w:t>182</w:t>
      </w:r>
      <w:r>
        <w:rPr>
          <w:sz w:val="18"/>
          <w:szCs w:val="18"/>
          <w:lang w:val="tr-TR"/>
        </w:rPr>
        <w:tab/>
      </w:r>
      <w:r w:rsidR="007B470C" w:rsidRPr="007B470C">
        <w:rPr>
          <w:b/>
          <w:sz w:val="18"/>
          <w:szCs w:val="18"/>
          <w:lang w:val="tr-TR"/>
        </w:rPr>
        <w:t>182</w:t>
      </w:r>
      <w:r>
        <w:rPr>
          <w:sz w:val="18"/>
          <w:szCs w:val="18"/>
          <w:lang w:val="tr-TR"/>
        </w:rPr>
        <w:tab/>
      </w:r>
      <w:r w:rsidR="007B470C">
        <w:rPr>
          <w:b/>
          <w:sz w:val="18"/>
          <w:szCs w:val="18"/>
          <w:lang w:val="tr-TR"/>
        </w:rPr>
        <w:t>-</w:t>
      </w:r>
      <w:r>
        <w:rPr>
          <w:sz w:val="18"/>
          <w:szCs w:val="18"/>
          <w:lang w:val="tr-TR"/>
        </w:rPr>
        <w:tab/>
      </w:r>
      <w:r w:rsidR="007B470C">
        <w:rPr>
          <w:sz w:val="18"/>
          <w:szCs w:val="18"/>
          <w:lang w:val="tr-TR"/>
        </w:rPr>
        <w:t>-</w:t>
      </w:r>
      <w:r>
        <w:rPr>
          <w:sz w:val="18"/>
          <w:szCs w:val="18"/>
          <w:lang w:val="tr-TR"/>
        </w:rPr>
        <w:tab/>
      </w:r>
      <w:r w:rsidR="007B470C">
        <w:rPr>
          <w:sz w:val="18"/>
          <w:szCs w:val="18"/>
          <w:lang w:val="tr-TR"/>
        </w:rPr>
        <w:t>-</w:t>
      </w:r>
      <w:r>
        <w:rPr>
          <w:sz w:val="18"/>
          <w:szCs w:val="18"/>
          <w:lang w:val="tr-TR"/>
        </w:rPr>
        <w:tab/>
      </w:r>
      <w:r w:rsidR="007B470C">
        <w:rPr>
          <w:sz w:val="18"/>
          <w:szCs w:val="18"/>
          <w:lang w:val="tr-TR"/>
        </w:rPr>
        <w:t>-</w:t>
      </w:r>
      <w:r>
        <w:rPr>
          <w:sz w:val="18"/>
          <w:szCs w:val="18"/>
          <w:lang w:val="tr-TR"/>
        </w:rPr>
        <w:tab/>
      </w:r>
      <w:r w:rsidR="007B470C" w:rsidRPr="007B470C">
        <w:rPr>
          <w:b/>
          <w:sz w:val="18"/>
          <w:szCs w:val="18"/>
          <w:lang w:val="tr-TR"/>
        </w:rPr>
        <w:t>182</w:t>
      </w:r>
    </w:p>
    <w:p w:rsidR="00D42E43" w:rsidRPr="00057EF0" w:rsidRDefault="00D42E43">
      <w:pPr>
        <w:widowControl w:val="0"/>
        <w:tabs>
          <w:tab w:val="right" w:pos="4820"/>
        </w:tabs>
        <w:jc w:val="both"/>
        <w:rPr>
          <w:sz w:val="18"/>
          <w:szCs w:val="18"/>
          <w:lang w:val="tr-TR"/>
        </w:rPr>
      </w:pPr>
    </w:p>
    <w:p w:rsidR="00D42E43" w:rsidRPr="00057EF0" w:rsidRDefault="00D808C5" w:rsidP="00D36889">
      <w:pPr>
        <w:widowControl w:val="0"/>
        <w:tabs>
          <w:tab w:val="left" w:pos="2268"/>
          <w:tab w:val="center" w:pos="5529"/>
          <w:tab w:val="right" w:pos="9048"/>
        </w:tabs>
        <w:autoSpaceDE w:val="0"/>
        <w:autoSpaceDN w:val="0"/>
        <w:adjustRightInd w:val="0"/>
        <w:jc w:val="both"/>
        <w:rPr>
          <w:rFonts w:cs="Arial"/>
          <w:b/>
          <w:bCs/>
          <w:sz w:val="18"/>
          <w:szCs w:val="18"/>
          <w:u w:val="single"/>
          <w:lang w:val="tr-TR"/>
        </w:rPr>
      </w:pPr>
      <w:r w:rsidRPr="00057EF0">
        <w:rPr>
          <w:rFonts w:cs="Arial"/>
          <w:sz w:val="18"/>
          <w:szCs w:val="18"/>
          <w:lang w:val="tr-TR"/>
        </w:rPr>
        <w:tab/>
      </w:r>
      <w:r w:rsidRPr="00057EF0">
        <w:rPr>
          <w:rFonts w:cs="Arial"/>
          <w:sz w:val="18"/>
          <w:szCs w:val="18"/>
          <w:u w:val="single"/>
          <w:lang w:val="tr-TR"/>
        </w:rPr>
        <w:tab/>
      </w:r>
      <w:r w:rsidR="00CF6A44">
        <w:rPr>
          <w:rFonts w:cs="Arial"/>
          <w:b/>
          <w:sz w:val="18"/>
          <w:szCs w:val="18"/>
          <w:u w:val="single"/>
          <w:lang w:val="tr-TR"/>
        </w:rPr>
        <w:t>31 Aralık 2013</w:t>
      </w:r>
      <w:r w:rsidRPr="00057EF0">
        <w:rPr>
          <w:rFonts w:cs="Arial"/>
          <w:b/>
          <w:bCs/>
          <w:sz w:val="18"/>
          <w:szCs w:val="18"/>
          <w:u w:val="single"/>
          <w:lang w:val="tr-TR"/>
        </w:rPr>
        <w:tab/>
      </w:r>
    </w:p>
    <w:p w:rsidR="005D1F47" w:rsidRPr="00057EF0" w:rsidRDefault="00D808C5">
      <w:pPr>
        <w:widowControl w:val="0"/>
        <w:tabs>
          <w:tab w:val="right" w:pos="2694"/>
          <w:tab w:val="right" w:pos="3690"/>
          <w:tab w:val="right" w:pos="4678"/>
          <w:tab w:val="right" w:pos="5812"/>
          <w:tab w:val="right" w:pos="6804"/>
          <w:tab w:val="right" w:pos="7650"/>
          <w:tab w:val="right" w:pos="9072"/>
        </w:tabs>
        <w:autoSpaceDE w:val="0"/>
        <w:autoSpaceDN w:val="0"/>
        <w:adjustRightInd w:val="0"/>
        <w:jc w:val="both"/>
        <w:rPr>
          <w:rFonts w:cs="Arial"/>
          <w:b/>
          <w:sz w:val="18"/>
          <w:szCs w:val="18"/>
          <w:lang w:val="tr-TR"/>
        </w:rPr>
      </w:pP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t>Sözleşme</w:t>
      </w:r>
    </w:p>
    <w:p w:rsidR="005D1F47" w:rsidRPr="00057EF0" w:rsidRDefault="00D808C5">
      <w:pPr>
        <w:widowControl w:val="0"/>
        <w:tabs>
          <w:tab w:val="right" w:pos="2835"/>
          <w:tab w:val="right" w:pos="3828"/>
          <w:tab w:val="right" w:pos="4678"/>
          <w:tab w:val="right" w:pos="5812"/>
          <w:tab w:val="right" w:pos="6804"/>
          <w:tab w:val="right" w:pos="7650"/>
          <w:tab w:val="right" w:pos="9072"/>
        </w:tabs>
        <w:autoSpaceDE w:val="0"/>
        <w:autoSpaceDN w:val="0"/>
        <w:adjustRightInd w:val="0"/>
        <w:jc w:val="both"/>
        <w:rPr>
          <w:rFonts w:cs="Arial"/>
          <w:b/>
          <w:bCs/>
          <w:sz w:val="18"/>
          <w:szCs w:val="18"/>
          <w:lang w:val="tr-TR"/>
        </w:rPr>
      </w:pPr>
      <w:r w:rsidRPr="00057EF0">
        <w:rPr>
          <w:rFonts w:cs="Arial"/>
          <w:sz w:val="18"/>
          <w:szCs w:val="18"/>
          <w:lang w:val="tr-TR"/>
        </w:rPr>
        <w:tab/>
      </w:r>
      <w:r w:rsidRPr="00057EF0">
        <w:rPr>
          <w:b/>
          <w:bCs/>
          <w:sz w:val="18"/>
          <w:szCs w:val="18"/>
          <w:lang w:val="tr-TR"/>
        </w:rPr>
        <w:t>Defter</w:t>
      </w:r>
      <w:r w:rsidRPr="00057EF0">
        <w:rPr>
          <w:rFonts w:cs="Arial"/>
          <w:sz w:val="18"/>
          <w:szCs w:val="18"/>
          <w:lang w:val="tr-TR"/>
        </w:rPr>
        <w:tab/>
      </w:r>
      <w:r w:rsidRPr="00057EF0">
        <w:rPr>
          <w:rFonts w:cs="Arial"/>
          <w:b/>
          <w:bCs/>
          <w:sz w:val="18"/>
          <w:szCs w:val="18"/>
          <w:lang w:val="tr-TR"/>
        </w:rPr>
        <w:t>1 aya</w:t>
      </w:r>
      <w:r w:rsidRPr="00057EF0">
        <w:rPr>
          <w:rFonts w:cs="Arial"/>
          <w:sz w:val="18"/>
          <w:szCs w:val="18"/>
          <w:lang w:val="tr-TR"/>
        </w:rPr>
        <w:tab/>
      </w:r>
      <w:r w:rsidRPr="00057EF0">
        <w:rPr>
          <w:rFonts w:cs="Arial"/>
          <w:b/>
          <w:bCs/>
          <w:sz w:val="18"/>
          <w:szCs w:val="18"/>
          <w:lang w:val="tr-TR"/>
        </w:rPr>
        <w:t>1 -3 ay</w:t>
      </w:r>
      <w:r w:rsidRPr="00057EF0">
        <w:rPr>
          <w:rFonts w:cs="Arial"/>
          <w:b/>
          <w:bCs/>
          <w:sz w:val="18"/>
          <w:szCs w:val="18"/>
          <w:lang w:val="tr-TR"/>
        </w:rPr>
        <w:tab/>
        <w:t>3 ay - 1 yıl</w:t>
      </w:r>
      <w:r w:rsidRPr="00057EF0">
        <w:rPr>
          <w:rFonts w:cs="Arial"/>
          <w:b/>
          <w:bCs/>
          <w:sz w:val="18"/>
          <w:szCs w:val="18"/>
          <w:lang w:val="tr-TR"/>
        </w:rPr>
        <w:tab/>
        <w:t>1 - 5 yıl</w:t>
      </w:r>
      <w:r w:rsidRPr="00057EF0">
        <w:rPr>
          <w:rFonts w:cs="Arial"/>
          <w:b/>
          <w:bCs/>
          <w:sz w:val="18"/>
          <w:szCs w:val="18"/>
          <w:lang w:val="tr-TR"/>
        </w:rPr>
        <w:tab/>
      </w:r>
      <w:r w:rsidRPr="00057EF0">
        <w:rPr>
          <w:rFonts w:cs="Arial"/>
          <w:b/>
          <w:bCs/>
          <w:sz w:val="18"/>
          <w:szCs w:val="18"/>
          <w:lang w:val="tr-TR"/>
        </w:rPr>
        <w:tab/>
        <w:t>uyarınca nakit</w:t>
      </w:r>
    </w:p>
    <w:p w:rsidR="005D1F47" w:rsidRPr="00CF6A44" w:rsidRDefault="00D808C5">
      <w:pPr>
        <w:widowControl w:val="0"/>
        <w:pBdr>
          <w:bottom w:val="single" w:sz="4" w:space="1" w:color="auto"/>
        </w:pBdr>
        <w:tabs>
          <w:tab w:val="right" w:pos="2835"/>
          <w:tab w:val="right" w:pos="3828"/>
          <w:tab w:val="right" w:pos="4678"/>
          <w:tab w:val="right" w:pos="5812"/>
          <w:tab w:val="right" w:pos="6804"/>
          <w:tab w:val="right" w:pos="7650"/>
          <w:tab w:val="right" w:pos="9048"/>
        </w:tabs>
        <w:autoSpaceDE w:val="0"/>
        <w:autoSpaceDN w:val="0"/>
        <w:adjustRightInd w:val="0"/>
        <w:jc w:val="both"/>
        <w:rPr>
          <w:b/>
          <w:sz w:val="18"/>
          <w:szCs w:val="18"/>
          <w:lang w:val="tr-TR"/>
        </w:rPr>
      </w:pPr>
      <w:r w:rsidRPr="00CF6A44">
        <w:rPr>
          <w:rFonts w:cs="Arial"/>
          <w:sz w:val="18"/>
          <w:szCs w:val="18"/>
          <w:lang w:val="tr-TR"/>
        </w:rPr>
        <w:tab/>
      </w:r>
      <w:r w:rsidRPr="00CF6A44">
        <w:rPr>
          <w:b/>
          <w:bCs/>
          <w:sz w:val="18"/>
          <w:szCs w:val="18"/>
          <w:lang w:val="tr-TR"/>
        </w:rPr>
        <w:t>değeri</w:t>
      </w:r>
      <w:r w:rsidRPr="00CF6A44">
        <w:rPr>
          <w:rFonts w:cs="Arial"/>
          <w:sz w:val="18"/>
          <w:szCs w:val="18"/>
          <w:lang w:val="tr-TR"/>
        </w:rPr>
        <w:tab/>
      </w:r>
      <w:r w:rsidRPr="00CF6A44">
        <w:rPr>
          <w:b/>
          <w:bCs/>
          <w:sz w:val="18"/>
          <w:szCs w:val="18"/>
          <w:lang w:val="tr-TR"/>
        </w:rPr>
        <w:t>kadar</w:t>
      </w:r>
      <w:r w:rsidRPr="00CF6A44">
        <w:rPr>
          <w:rFonts w:cs="Arial"/>
          <w:sz w:val="18"/>
          <w:szCs w:val="18"/>
          <w:lang w:val="tr-TR"/>
        </w:rPr>
        <w:tab/>
      </w:r>
      <w:r w:rsidRPr="00CF6A44">
        <w:rPr>
          <w:b/>
          <w:bCs/>
          <w:sz w:val="18"/>
          <w:szCs w:val="18"/>
          <w:lang w:val="tr-TR"/>
        </w:rPr>
        <w:t>arası</w:t>
      </w:r>
      <w:r w:rsidRPr="00CF6A44">
        <w:rPr>
          <w:rFonts w:cs="Arial"/>
          <w:b/>
          <w:bCs/>
          <w:sz w:val="18"/>
          <w:szCs w:val="18"/>
          <w:lang w:val="tr-TR"/>
        </w:rPr>
        <w:tab/>
      </w:r>
      <w:r w:rsidRPr="00CF6A44">
        <w:rPr>
          <w:b/>
          <w:bCs/>
          <w:sz w:val="18"/>
          <w:szCs w:val="18"/>
          <w:lang w:val="tr-TR"/>
        </w:rPr>
        <w:t>arası</w:t>
      </w:r>
      <w:r w:rsidRPr="00CF6A44">
        <w:rPr>
          <w:rFonts w:cs="Arial"/>
          <w:b/>
          <w:bCs/>
          <w:sz w:val="18"/>
          <w:szCs w:val="18"/>
          <w:lang w:val="tr-TR"/>
        </w:rPr>
        <w:tab/>
      </w:r>
      <w:r w:rsidRPr="00CF6A44">
        <w:rPr>
          <w:b/>
          <w:bCs/>
          <w:sz w:val="18"/>
          <w:szCs w:val="18"/>
          <w:lang w:val="tr-TR"/>
        </w:rPr>
        <w:t>arası</w:t>
      </w:r>
      <w:r w:rsidRPr="00CF6A44">
        <w:rPr>
          <w:rFonts w:cs="Arial"/>
          <w:b/>
          <w:bCs/>
          <w:sz w:val="18"/>
          <w:szCs w:val="18"/>
          <w:lang w:val="tr-TR"/>
        </w:rPr>
        <w:tab/>
      </w:r>
      <w:r w:rsidRPr="00CF6A44">
        <w:rPr>
          <w:b/>
          <w:bCs/>
          <w:sz w:val="18"/>
          <w:szCs w:val="18"/>
          <w:lang w:val="tr-TR"/>
        </w:rPr>
        <w:t>Vadesiz</w:t>
      </w:r>
      <w:r w:rsidRPr="00CF6A44">
        <w:rPr>
          <w:rFonts w:cs="Arial"/>
          <w:b/>
          <w:bCs/>
          <w:sz w:val="18"/>
          <w:szCs w:val="18"/>
          <w:lang w:val="tr-TR"/>
        </w:rPr>
        <w:tab/>
        <w:t>çıkışlar toplamı</w:t>
      </w:r>
    </w:p>
    <w:p w:rsidR="005D1F47" w:rsidRPr="00057EF0" w:rsidRDefault="005D1F47">
      <w:pPr>
        <w:widowControl w:val="0"/>
        <w:tabs>
          <w:tab w:val="right" w:pos="2835"/>
          <w:tab w:val="right" w:pos="3828"/>
          <w:tab w:val="decimal" w:pos="4676"/>
          <w:tab w:val="decimal" w:pos="5812"/>
          <w:tab w:val="decimal" w:pos="6804"/>
          <w:tab w:val="decimal" w:pos="7655"/>
          <w:tab w:val="decimal" w:pos="9072"/>
        </w:tabs>
        <w:autoSpaceDE w:val="0"/>
        <w:autoSpaceDN w:val="0"/>
        <w:adjustRightInd w:val="0"/>
        <w:jc w:val="both"/>
        <w:rPr>
          <w:sz w:val="18"/>
          <w:szCs w:val="18"/>
          <w:lang w:val="tr-TR"/>
        </w:rPr>
      </w:pPr>
    </w:p>
    <w:p w:rsidR="00CF6A44" w:rsidRPr="00057EF0" w:rsidRDefault="00017022">
      <w:pPr>
        <w:widowControl w:val="0"/>
        <w:pBdr>
          <w:bottom w:val="single" w:sz="4" w:space="1" w:color="auto"/>
        </w:pBdr>
        <w:tabs>
          <w:tab w:val="right" w:pos="2835"/>
          <w:tab w:val="right" w:pos="3828"/>
          <w:tab w:val="decimal" w:pos="4678"/>
          <w:tab w:val="decimal" w:pos="5812"/>
          <w:tab w:val="decimal" w:pos="6804"/>
          <w:tab w:val="decimal" w:pos="7655"/>
          <w:tab w:val="decimal" w:pos="9072"/>
        </w:tabs>
        <w:autoSpaceDE w:val="0"/>
        <w:autoSpaceDN w:val="0"/>
        <w:adjustRightInd w:val="0"/>
        <w:jc w:val="both"/>
        <w:rPr>
          <w:sz w:val="18"/>
          <w:szCs w:val="18"/>
          <w:lang w:val="tr-TR"/>
        </w:rPr>
      </w:pPr>
      <w:r>
        <w:rPr>
          <w:sz w:val="18"/>
          <w:szCs w:val="18"/>
          <w:lang w:val="tr-TR"/>
        </w:rPr>
        <w:t xml:space="preserve">Ticari borçlar </w:t>
      </w:r>
      <w:r>
        <w:rPr>
          <w:sz w:val="18"/>
          <w:szCs w:val="18"/>
          <w:lang w:val="tr-TR"/>
        </w:rPr>
        <w:tab/>
        <w:t>625</w:t>
      </w:r>
      <w:r w:rsidR="00CF6A44" w:rsidRPr="00057EF0">
        <w:rPr>
          <w:sz w:val="18"/>
          <w:szCs w:val="18"/>
          <w:lang w:val="tr-TR"/>
        </w:rPr>
        <w:tab/>
      </w:r>
      <w:r>
        <w:rPr>
          <w:sz w:val="18"/>
          <w:szCs w:val="18"/>
          <w:lang w:val="tr-TR"/>
        </w:rPr>
        <w:t>625</w:t>
      </w:r>
      <w:r w:rsidR="00CF6A44" w:rsidRPr="00057EF0">
        <w:rPr>
          <w:sz w:val="18"/>
          <w:szCs w:val="18"/>
          <w:lang w:val="tr-TR"/>
        </w:rPr>
        <w:tab/>
        <w:t>-</w:t>
      </w:r>
      <w:r w:rsidR="00CF6A44" w:rsidRPr="00057EF0">
        <w:rPr>
          <w:sz w:val="18"/>
          <w:szCs w:val="18"/>
          <w:lang w:val="tr-TR"/>
        </w:rPr>
        <w:tab/>
        <w:t>-</w:t>
      </w:r>
      <w:r w:rsidR="00CF6A44" w:rsidRPr="00057EF0">
        <w:rPr>
          <w:sz w:val="18"/>
          <w:szCs w:val="18"/>
          <w:lang w:val="tr-TR"/>
        </w:rPr>
        <w:tab/>
        <w:t>-</w:t>
      </w:r>
      <w:r w:rsidR="00CF6A44" w:rsidRPr="00057EF0">
        <w:rPr>
          <w:sz w:val="18"/>
          <w:szCs w:val="18"/>
          <w:lang w:val="tr-TR"/>
        </w:rPr>
        <w:tab/>
        <w:t>-</w:t>
      </w:r>
      <w:r w:rsidR="00CF6A44" w:rsidRPr="00057EF0">
        <w:rPr>
          <w:sz w:val="18"/>
          <w:szCs w:val="18"/>
          <w:lang w:val="tr-TR"/>
        </w:rPr>
        <w:tab/>
      </w:r>
      <w:r>
        <w:rPr>
          <w:sz w:val="18"/>
          <w:szCs w:val="18"/>
          <w:lang w:val="tr-TR"/>
        </w:rPr>
        <w:t>625</w:t>
      </w:r>
    </w:p>
    <w:p w:rsidR="00CF6A44" w:rsidRPr="00057EF0" w:rsidRDefault="00CF6A44">
      <w:pPr>
        <w:widowControl w:val="0"/>
        <w:tabs>
          <w:tab w:val="right" w:pos="2835"/>
          <w:tab w:val="right" w:pos="3828"/>
          <w:tab w:val="decimal" w:pos="4678"/>
          <w:tab w:val="decimal" w:pos="5812"/>
          <w:tab w:val="decimal" w:pos="6804"/>
          <w:tab w:val="decimal" w:pos="7655"/>
          <w:tab w:val="decimal" w:pos="9072"/>
        </w:tabs>
        <w:autoSpaceDE w:val="0"/>
        <w:autoSpaceDN w:val="0"/>
        <w:adjustRightInd w:val="0"/>
        <w:jc w:val="both"/>
        <w:rPr>
          <w:sz w:val="18"/>
          <w:szCs w:val="18"/>
          <w:lang w:val="tr-TR"/>
        </w:rPr>
      </w:pPr>
    </w:p>
    <w:p w:rsidR="00CF6A44" w:rsidRPr="00057EF0" w:rsidRDefault="00017022">
      <w:pPr>
        <w:widowControl w:val="0"/>
        <w:pBdr>
          <w:bottom w:val="single" w:sz="12" w:space="1" w:color="auto"/>
        </w:pBdr>
        <w:tabs>
          <w:tab w:val="right" w:pos="2835"/>
          <w:tab w:val="right" w:pos="3828"/>
          <w:tab w:val="decimal" w:pos="4678"/>
          <w:tab w:val="decimal" w:pos="5812"/>
          <w:tab w:val="decimal" w:pos="6804"/>
          <w:tab w:val="decimal" w:pos="7655"/>
          <w:tab w:val="decimal" w:pos="9072"/>
        </w:tabs>
        <w:autoSpaceDE w:val="0"/>
        <w:autoSpaceDN w:val="0"/>
        <w:adjustRightInd w:val="0"/>
        <w:jc w:val="both"/>
        <w:rPr>
          <w:b/>
          <w:sz w:val="18"/>
          <w:szCs w:val="18"/>
          <w:lang w:val="tr-TR"/>
        </w:rPr>
      </w:pPr>
      <w:r>
        <w:rPr>
          <w:b/>
          <w:bCs/>
          <w:sz w:val="18"/>
          <w:szCs w:val="18"/>
          <w:lang w:val="tr-TR"/>
        </w:rPr>
        <w:t>Toplam yükümlülükler</w:t>
      </w:r>
      <w:r>
        <w:rPr>
          <w:b/>
          <w:bCs/>
          <w:sz w:val="18"/>
          <w:szCs w:val="18"/>
          <w:lang w:val="tr-TR"/>
        </w:rPr>
        <w:tab/>
        <w:t>625</w:t>
      </w:r>
      <w:r w:rsidR="00CF6A44" w:rsidRPr="00057EF0">
        <w:rPr>
          <w:sz w:val="18"/>
          <w:szCs w:val="18"/>
          <w:lang w:val="tr-TR"/>
        </w:rPr>
        <w:tab/>
      </w:r>
      <w:r>
        <w:rPr>
          <w:b/>
          <w:sz w:val="18"/>
          <w:szCs w:val="18"/>
          <w:lang w:val="tr-TR"/>
        </w:rPr>
        <w:t>625</w:t>
      </w:r>
      <w:r w:rsidR="00CF6A44" w:rsidRPr="00057EF0">
        <w:rPr>
          <w:b/>
          <w:sz w:val="18"/>
          <w:szCs w:val="18"/>
          <w:lang w:val="tr-TR"/>
        </w:rPr>
        <w:tab/>
        <w:t>-</w:t>
      </w:r>
      <w:r w:rsidR="00CF6A44" w:rsidRPr="00057EF0">
        <w:rPr>
          <w:sz w:val="18"/>
          <w:szCs w:val="18"/>
          <w:lang w:val="tr-TR"/>
        </w:rPr>
        <w:tab/>
        <w:t>-</w:t>
      </w:r>
      <w:r w:rsidR="00CF6A44" w:rsidRPr="00057EF0">
        <w:rPr>
          <w:sz w:val="18"/>
          <w:szCs w:val="18"/>
          <w:lang w:val="tr-TR"/>
        </w:rPr>
        <w:tab/>
        <w:t>-</w:t>
      </w:r>
      <w:r w:rsidR="00CF6A44" w:rsidRPr="00057EF0">
        <w:rPr>
          <w:sz w:val="18"/>
          <w:szCs w:val="18"/>
          <w:lang w:val="tr-TR"/>
        </w:rPr>
        <w:tab/>
        <w:t>-</w:t>
      </w:r>
      <w:r w:rsidR="00CF6A44" w:rsidRPr="00057EF0">
        <w:rPr>
          <w:sz w:val="18"/>
          <w:szCs w:val="18"/>
          <w:lang w:val="tr-TR"/>
        </w:rPr>
        <w:tab/>
      </w:r>
      <w:r>
        <w:rPr>
          <w:b/>
          <w:sz w:val="18"/>
          <w:szCs w:val="18"/>
          <w:lang w:val="tr-TR"/>
        </w:rPr>
        <w:t>625</w:t>
      </w:r>
    </w:p>
    <w:p w:rsidR="00D42E43" w:rsidRDefault="00D42E43">
      <w:pPr>
        <w:widowControl w:val="0"/>
        <w:tabs>
          <w:tab w:val="right" w:pos="4820"/>
        </w:tabs>
        <w:jc w:val="both"/>
        <w:rPr>
          <w:lang w:val="tr-TR"/>
        </w:rPr>
      </w:pPr>
    </w:p>
    <w:p w:rsidR="00D42E43" w:rsidRDefault="00D808C5">
      <w:pPr>
        <w:widowControl w:val="0"/>
        <w:autoSpaceDE w:val="0"/>
        <w:autoSpaceDN w:val="0"/>
        <w:adjustRightInd w:val="0"/>
        <w:ind w:right="32"/>
        <w:jc w:val="both"/>
        <w:rPr>
          <w:b/>
          <w:bCs/>
          <w:sz w:val="22"/>
          <w:szCs w:val="22"/>
          <w:lang w:val="tr-TR"/>
        </w:rPr>
      </w:pPr>
      <w:r>
        <w:rPr>
          <w:b/>
          <w:bCs/>
          <w:sz w:val="22"/>
          <w:szCs w:val="22"/>
          <w:lang w:val="tr-TR"/>
        </w:rPr>
        <w:t>Piyasa riski açıklamaları</w:t>
      </w:r>
    </w:p>
    <w:p w:rsidR="00D42E43" w:rsidRDefault="00D42E43">
      <w:pPr>
        <w:widowControl w:val="0"/>
        <w:autoSpaceDE w:val="0"/>
        <w:autoSpaceDN w:val="0"/>
        <w:adjustRightInd w:val="0"/>
        <w:jc w:val="both"/>
        <w:rPr>
          <w:sz w:val="22"/>
          <w:szCs w:val="22"/>
          <w:lang w:val="tr-TR"/>
        </w:rPr>
      </w:pPr>
    </w:p>
    <w:p w:rsidR="00D42E43" w:rsidRDefault="00D808C5">
      <w:pPr>
        <w:widowControl w:val="0"/>
        <w:jc w:val="both"/>
        <w:rPr>
          <w:sz w:val="22"/>
          <w:szCs w:val="22"/>
          <w:lang w:val="tr-TR"/>
        </w:rPr>
      </w:pPr>
      <w:r>
        <w:rPr>
          <w:sz w:val="22"/>
          <w:szCs w:val="22"/>
          <w:lang w:val="tr-TR"/>
        </w:rPr>
        <w:t>Şirket’in faaliyetleri aşağıda ayrıntılarına yer verildiği üzere, faiz oranındaki ve döviz kurundaki değişiklikler ile ilgili finansal risklere maruz kalmaktadır.</w:t>
      </w:r>
    </w:p>
    <w:p w:rsidR="00D42E43" w:rsidRDefault="00D42E43">
      <w:pPr>
        <w:widowControl w:val="0"/>
        <w:autoSpaceDE w:val="0"/>
        <w:autoSpaceDN w:val="0"/>
        <w:adjustRightInd w:val="0"/>
        <w:jc w:val="both"/>
        <w:rPr>
          <w:sz w:val="22"/>
          <w:szCs w:val="22"/>
          <w:lang w:val="tr-TR"/>
        </w:rPr>
      </w:pPr>
    </w:p>
    <w:p w:rsidR="00D42E43" w:rsidRDefault="00D808C5">
      <w:pPr>
        <w:widowControl w:val="0"/>
        <w:autoSpaceDE w:val="0"/>
        <w:autoSpaceDN w:val="0"/>
        <w:adjustRightInd w:val="0"/>
        <w:ind w:right="32"/>
        <w:jc w:val="both"/>
        <w:rPr>
          <w:b/>
          <w:bCs/>
          <w:sz w:val="22"/>
          <w:szCs w:val="22"/>
          <w:lang w:val="tr-TR"/>
        </w:rPr>
      </w:pPr>
      <w:r>
        <w:rPr>
          <w:b/>
          <w:bCs/>
          <w:sz w:val="22"/>
          <w:szCs w:val="22"/>
          <w:lang w:val="tr-TR"/>
        </w:rPr>
        <w:t>Döviz pozisyonu riski açıklamaları</w:t>
      </w:r>
    </w:p>
    <w:p w:rsidR="00D42E43" w:rsidRDefault="00D42E43">
      <w:pPr>
        <w:widowControl w:val="0"/>
        <w:autoSpaceDE w:val="0"/>
        <w:autoSpaceDN w:val="0"/>
        <w:adjustRightInd w:val="0"/>
        <w:jc w:val="both"/>
        <w:rPr>
          <w:sz w:val="22"/>
          <w:szCs w:val="22"/>
          <w:lang w:val="tr-TR"/>
        </w:rPr>
      </w:pPr>
    </w:p>
    <w:p w:rsidR="00D42E43" w:rsidRDefault="00D808C5">
      <w:pPr>
        <w:widowControl w:val="0"/>
        <w:autoSpaceDE w:val="0"/>
        <w:autoSpaceDN w:val="0"/>
        <w:adjustRightInd w:val="0"/>
        <w:ind w:right="78"/>
        <w:jc w:val="both"/>
        <w:rPr>
          <w:sz w:val="22"/>
          <w:szCs w:val="22"/>
          <w:lang w:val="tr-TR"/>
        </w:rPr>
      </w:pPr>
      <w:r>
        <w:rPr>
          <w:spacing w:val="1"/>
          <w:sz w:val="22"/>
          <w:szCs w:val="22"/>
          <w:lang w:val="tr-TR"/>
        </w:rPr>
        <w:t>Y</w:t>
      </w:r>
      <w:r>
        <w:rPr>
          <w:spacing w:val="-1"/>
          <w:sz w:val="22"/>
          <w:szCs w:val="22"/>
          <w:lang w:val="tr-TR"/>
        </w:rPr>
        <w:t>ab</w:t>
      </w:r>
      <w:r>
        <w:rPr>
          <w:spacing w:val="1"/>
          <w:sz w:val="22"/>
          <w:szCs w:val="22"/>
          <w:lang w:val="tr-TR"/>
        </w:rPr>
        <w:t>a</w:t>
      </w:r>
      <w:r>
        <w:rPr>
          <w:spacing w:val="-1"/>
          <w:sz w:val="22"/>
          <w:szCs w:val="22"/>
          <w:lang w:val="tr-TR"/>
        </w:rPr>
        <w:t>n</w:t>
      </w:r>
      <w:r>
        <w:rPr>
          <w:spacing w:val="1"/>
          <w:sz w:val="22"/>
          <w:szCs w:val="22"/>
          <w:lang w:val="tr-TR"/>
        </w:rPr>
        <w:t>c</w:t>
      </w:r>
      <w:r>
        <w:rPr>
          <w:sz w:val="22"/>
          <w:szCs w:val="22"/>
          <w:lang w:val="tr-TR"/>
        </w:rPr>
        <w:t>ı</w:t>
      </w:r>
      <w:r>
        <w:rPr>
          <w:spacing w:val="43"/>
          <w:sz w:val="22"/>
          <w:szCs w:val="22"/>
          <w:lang w:val="tr-TR"/>
        </w:rPr>
        <w:t xml:space="preserve"> </w:t>
      </w:r>
      <w:r>
        <w:rPr>
          <w:spacing w:val="-1"/>
          <w:sz w:val="22"/>
          <w:szCs w:val="22"/>
          <w:lang w:val="tr-TR"/>
        </w:rPr>
        <w:t>p</w:t>
      </w:r>
      <w:r>
        <w:rPr>
          <w:spacing w:val="1"/>
          <w:sz w:val="22"/>
          <w:szCs w:val="22"/>
          <w:lang w:val="tr-TR"/>
        </w:rPr>
        <w:t>a</w:t>
      </w:r>
      <w:r>
        <w:rPr>
          <w:sz w:val="22"/>
          <w:szCs w:val="22"/>
          <w:lang w:val="tr-TR"/>
        </w:rPr>
        <w:t>ra</w:t>
      </w:r>
      <w:r>
        <w:rPr>
          <w:spacing w:val="33"/>
          <w:sz w:val="22"/>
          <w:szCs w:val="22"/>
          <w:lang w:val="tr-TR"/>
        </w:rPr>
        <w:t xml:space="preserve"> </w:t>
      </w:r>
      <w:r>
        <w:rPr>
          <w:spacing w:val="-3"/>
          <w:sz w:val="22"/>
          <w:szCs w:val="22"/>
          <w:lang w:val="tr-TR"/>
        </w:rPr>
        <w:t>v</w:t>
      </w:r>
      <w:r>
        <w:rPr>
          <w:spacing w:val="1"/>
          <w:sz w:val="22"/>
          <w:szCs w:val="22"/>
          <w:lang w:val="tr-TR"/>
        </w:rPr>
        <w:t>a</w:t>
      </w:r>
      <w:r>
        <w:rPr>
          <w:sz w:val="22"/>
          <w:szCs w:val="22"/>
          <w:lang w:val="tr-TR"/>
        </w:rPr>
        <w:t>rl</w:t>
      </w:r>
      <w:r>
        <w:rPr>
          <w:spacing w:val="2"/>
          <w:sz w:val="22"/>
          <w:szCs w:val="22"/>
          <w:lang w:val="tr-TR"/>
        </w:rPr>
        <w:t>ı</w:t>
      </w:r>
      <w:r>
        <w:rPr>
          <w:spacing w:val="-3"/>
          <w:sz w:val="22"/>
          <w:szCs w:val="22"/>
          <w:lang w:val="tr-TR"/>
        </w:rPr>
        <w:t>k</w:t>
      </w:r>
      <w:r>
        <w:rPr>
          <w:sz w:val="22"/>
          <w:szCs w:val="22"/>
          <w:lang w:val="tr-TR"/>
        </w:rPr>
        <w:t>l</w:t>
      </w:r>
      <w:r>
        <w:rPr>
          <w:spacing w:val="1"/>
          <w:sz w:val="22"/>
          <w:szCs w:val="22"/>
          <w:lang w:val="tr-TR"/>
        </w:rPr>
        <w:t>a</w:t>
      </w:r>
      <w:r>
        <w:rPr>
          <w:sz w:val="22"/>
          <w:szCs w:val="22"/>
          <w:lang w:val="tr-TR"/>
        </w:rPr>
        <w:t>r,</w:t>
      </w:r>
      <w:r>
        <w:rPr>
          <w:spacing w:val="39"/>
          <w:sz w:val="22"/>
          <w:szCs w:val="22"/>
          <w:lang w:val="tr-TR"/>
        </w:rPr>
        <w:t xml:space="preserve"> </w:t>
      </w:r>
      <w:r>
        <w:rPr>
          <w:spacing w:val="-3"/>
          <w:sz w:val="22"/>
          <w:szCs w:val="22"/>
          <w:lang w:val="tr-TR"/>
        </w:rPr>
        <w:t>y</w:t>
      </w:r>
      <w:r>
        <w:rPr>
          <w:spacing w:val="-1"/>
          <w:sz w:val="22"/>
          <w:szCs w:val="22"/>
          <w:lang w:val="tr-TR"/>
        </w:rPr>
        <w:t>ükü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k</w:t>
      </w:r>
      <w:r>
        <w:rPr>
          <w:spacing w:val="2"/>
          <w:sz w:val="22"/>
          <w:szCs w:val="22"/>
          <w:lang w:val="tr-TR"/>
        </w:rPr>
        <w:t>l</w:t>
      </w:r>
      <w:r>
        <w:rPr>
          <w:spacing w:val="-1"/>
          <w:sz w:val="22"/>
          <w:szCs w:val="22"/>
          <w:lang w:val="tr-TR"/>
        </w:rPr>
        <w:t>e</w:t>
      </w:r>
      <w:r>
        <w:rPr>
          <w:sz w:val="22"/>
          <w:szCs w:val="22"/>
          <w:lang w:val="tr-TR"/>
        </w:rPr>
        <w:t>r</w:t>
      </w:r>
      <w:r>
        <w:rPr>
          <w:spacing w:val="44"/>
          <w:sz w:val="22"/>
          <w:szCs w:val="22"/>
          <w:lang w:val="tr-TR"/>
        </w:rPr>
        <w:t xml:space="preserve"> </w:t>
      </w:r>
      <w:r>
        <w:rPr>
          <w:spacing w:val="-3"/>
          <w:sz w:val="22"/>
          <w:szCs w:val="22"/>
          <w:lang w:val="tr-TR"/>
        </w:rPr>
        <w:t>v</w:t>
      </w:r>
      <w:r>
        <w:rPr>
          <w:sz w:val="22"/>
          <w:szCs w:val="22"/>
          <w:lang w:val="tr-TR"/>
        </w:rPr>
        <w:t>e</w:t>
      </w:r>
      <w:r>
        <w:rPr>
          <w:spacing w:val="28"/>
          <w:sz w:val="22"/>
          <w:szCs w:val="22"/>
          <w:lang w:val="tr-TR"/>
        </w:rPr>
        <w:t xml:space="preserve"> </w:t>
      </w:r>
      <w:r>
        <w:rPr>
          <w:spacing w:val="-1"/>
          <w:sz w:val="22"/>
          <w:szCs w:val="22"/>
          <w:lang w:val="tr-TR"/>
        </w:rPr>
        <w:t>b</w:t>
      </w:r>
      <w:r>
        <w:rPr>
          <w:sz w:val="22"/>
          <w:szCs w:val="22"/>
          <w:lang w:val="tr-TR"/>
        </w:rPr>
        <w:t>i</w:t>
      </w:r>
      <w:r>
        <w:rPr>
          <w:spacing w:val="2"/>
          <w:sz w:val="22"/>
          <w:szCs w:val="22"/>
          <w:lang w:val="tr-TR"/>
        </w:rPr>
        <w:t>l</w:t>
      </w:r>
      <w:r>
        <w:rPr>
          <w:spacing w:val="-1"/>
          <w:sz w:val="22"/>
          <w:szCs w:val="22"/>
          <w:lang w:val="tr-TR"/>
        </w:rPr>
        <w:t>an</w:t>
      </w:r>
      <w:r>
        <w:rPr>
          <w:spacing w:val="1"/>
          <w:sz w:val="22"/>
          <w:szCs w:val="22"/>
          <w:lang w:val="tr-TR"/>
        </w:rPr>
        <w:t>ç</w:t>
      </w:r>
      <w:r>
        <w:rPr>
          <w:sz w:val="22"/>
          <w:szCs w:val="22"/>
          <w:lang w:val="tr-TR"/>
        </w:rPr>
        <w:t>o</w:t>
      </w:r>
      <w:r>
        <w:rPr>
          <w:spacing w:val="34"/>
          <w:sz w:val="22"/>
          <w:szCs w:val="22"/>
          <w:lang w:val="tr-TR"/>
        </w:rPr>
        <w:t xml:space="preserve"> </w:t>
      </w:r>
      <w:r>
        <w:rPr>
          <w:spacing w:val="2"/>
          <w:sz w:val="22"/>
          <w:szCs w:val="22"/>
          <w:lang w:val="tr-TR"/>
        </w:rPr>
        <w:t>d</w:t>
      </w:r>
      <w:r>
        <w:rPr>
          <w:sz w:val="22"/>
          <w:szCs w:val="22"/>
          <w:lang w:val="tr-TR"/>
        </w:rPr>
        <w:t>ı</w:t>
      </w:r>
      <w:r>
        <w:rPr>
          <w:spacing w:val="1"/>
          <w:sz w:val="22"/>
          <w:szCs w:val="22"/>
          <w:lang w:val="tr-TR"/>
        </w:rPr>
        <w:t>ş</w:t>
      </w:r>
      <w:r>
        <w:rPr>
          <w:sz w:val="22"/>
          <w:szCs w:val="22"/>
          <w:lang w:val="tr-TR"/>
        </w:rPr>
        <w:t>ı</w:t>
      </w:r>
      <w:r>
        <w:rPr>
          <w:spacing w:val="29"/>
          <w:sz w:val="22"/>
          <w:szCs w:val="22"/>
          <w:lang w:val="tr-TR"/>
        </w:rPr>
        <w:t xml:space="preserve"> </w:t>
      </w:r>
      <w:r>
        <w:rPr>
          <w:spacing w:val="-1"/>
          <w:sz w:val="22"/>
          <w:szCs w:val="22"/>
          <w:lang w:val="tr-TR"/>
        </w:rPr>
        <w:t>yü</w:t>
      </w:r>
      <w:r>
        <w:rPr>
          <w:spacing w:val="-3"/>
          <w:sz w:val="22"/>
          <w:szCs w:val="22"/>
          <w:lang w:val="tr-TR"/>
        </w:rPr>
        <w:t>k</w:t>
      </w:r>
      <w:r>
        <w:rPr>
          <w:spacing w:val="2"/>
          <w:sz w:val="22"/>
          <w:szCs w:val="22"/>
          <w:lang w:val="tr-TR"/>
        </w:rPr>
        <w:t>ü</w:t>
      </w:r>
      <w:r>
        <w:rPr>
          <w:spacing w:val="-6"/>
          <w:sz w:val="22"/>
          <w:szCs w:val="22"/>
          <w:lang w:val="tr-TR"/>
        </w:rPr>
        <w:t>m</w:t>
      </w:r>
      <w:r>
        <w:rPr>
          <w:spacing w:val="2"/>
          <w:sz w:val="22"/>
          <w:szCs w:val="22"/>
          <w:lang w:val="tr-TR"/>
        </w:rPr>
        <w:t>l</w:t>
      </w:r>
      <w:r>
        <w:rPr>
          <w:spacing w:val="-1"/>
          <w:sz w:val="22"/>
          <w:szCs w:val="22"/>
          <w:lang w:val="tr-TR"/>
        </w:rPr>
        <w:t>ü</w:t>
      </w:r>
      <w:r>
        <w:rPr>
          <w:sz w:val="22"/>
          <w:szCs w:val="22"/>
          <w:lang w:val="tr-TR"/>
        </w:rPr>
        <w:t>l</w:t>
      </w:r>
      <w:r>
        <w:rPr>
          <w:spacing w:val="2"/>
          <w:sz w:val="22"/>
          <w:szCs w:val="22"/>
          <w:lang w:val="tr-TR"/>
        </w:rPr>
        <w:t>ü</w:t>
      </w:r>
      <w:r>
        <w:rPr>
          <w:spacing w:val="-3"/>
          <w:sz w:val="22"/>
          <w:szCs w:val="22"/>
          <w:lang w:val="tr-TR"/>
        </w:rPr>
        <w:t>k</w:t>
      </w:r>
      <w:r>
        <w:rPr>
          <w:sz w:val="22"/>
          <w:szCs w:val="22"/>
          <w:lang w:val="tr-TR"/>
        </w:rPr>
        <w:t>l</w:t>
      </w:r>
      <w:r>
        <w:rPr>
          <w:spacing w:val="1"/>
          <w:sz w:val="22"/>
          <w:szCs w:val="22"/>
          <w:lang w:val="tr-TR"/>
        </w:rPr>
        <w:t>e</w:t>
      </w:r>
      <w:r>
        <w:rPr>
          <w:sz w:val="22"/>
          <w:szCs w:val="22"/>
          <w:lang w:val="tr-TR"/>
        </w:rPr>
        <w:t>re</w:t>
      </w:r>
      <w:r>
        <w:rPr>
          <w:spacing w:val="46"/>
          <w:sz w:val="22"/>
          <w:szCs w:val="22"/>
          <w:lang w:val="tr-TR"/>
        </w:rPr>
        <w:t xml:space="preserve"> </w:t>
      </w:r>
      <w:r>
        <w:rPr>
          <w:spacing w:val="1"/>
          <w:sz w:val="22"/>
          <w:szCs w:val="22"/>
          <w:lang w:val="tr-TR"/>
        </w:rPr>
        <w:t>s</w:t>
      </w:r>
      <w:r>
        <w:rPr>
          <w:spacing w:val="-1"/>
          <w:sz w:val="22"/>
          <w:szCs w:val="22"/>
          <w:lang w:val="tr-TR"/>
        </w:rPr>
        <w:t>ah</w:t>
      </w:r>
      <w:r>
        <w:rPr>
          <w:spacing w:val="2"/>
          <w:sz w:val="22"/>
          <w:szCs w:val="22"/>
          <w:lang w:val="tr-TR"/>
        </w:rPr>
        <w:t>i</w:t>
      </w:r>
      <w:r>
        <w:rPr>
          <w:sz w:val="22"/>
          <w:szCs w:val="22"/>
          <w:lang w:val="tr-TR"/>
        </w:rPr>
        <w:t>p</w:t>
      </w:r>
      <w:r>
        <w:rPr>
          <w:spacing w:val="33"/>
          <w:sz w:val="22"/>
          <w:szCs w:val="22"/>
          <w:lang w:val="tr-TR"/>
        </w:rPr>
        <w:t xml:space="preserve"> </w:t>
      </w:r>
      <w:r>
        <w:rPr>
          <w:spacing w:val="-1"/>
          <w:sz w:val="22"/>
          <w:szCs w:val="22"/>
          <w:lang w:val="tr-TR"/>
        </w:rPr>
        <w:t>o</w:t>
      </w:r>
      <w:r>
        <w:rPr>
          <w:spacing w:val="2"/>
          <w:sz w:val="22"/>
          <w:szCs w:val="22"/>
          <w:lang w:val="tr-TR"/>
        </w:rPr>
        <w:t>l</w:t>
      </w:r>
      <w:r>
        <w:rPr>
          <w:spacing w:val="-3"/>
          <w:sz w:val="22"/>
          <w:szCs w:val="22"/>
          <w:lang w:val="tr-TR"/>
        </w:rPr>
        <w:t>m</w:t>
      </w:r>
      <w:r>
        <w:rPr>
          <w:sz w:val="22"/>
          <w:szCs w:val="22"/>
          <w:lang w:val="tr-TR"/>
        </w:rPr>
        <w:t>a</w:t>
      </w:r>
      <w:r>
        <w:rPr>
          <w:spacing w:val="23"/>
          <w:sz w:val="22"/>
          <w:szCs w:val="22"/>
          <w:lang w:val="tr-TR"/>
        </w:rPr>
        <w:t xml:space="preserve"> </w:t>
      </w:r>
      <w:r>
        <w:rPr>
          <w:spacing w:val="2"/>
          <w:sz w:val="22"/>
          <w:szCs w:val="22"/>
          <w:lang w:val="tr-TR"/>
        </w:rPr>
        <w:t>d</w:t>
      </w:r>
      <w:r>
        <w:rPr>
          <w:spacing w:val="-1"/>
          <w:sz w:val="22"/>
          <w:szCs w:val="22"/>
          <w:lang w:val="tr-TR"/>
        </w:rPr>
        <w:t>u</w:t>
      </w:r>
      <w:r>
        <w:rPr>
          <w:sz w:val="22"/>
          <w:szCs w:val="22"/>
          <w:lang w:val="tr-TR"/>
        </w:rPr>
        <w:t>r</w:t>
      </w:r>
      <w:r>
        <w:rPr>
          <w:spacing w:val="-1"/>
          <w:sz w:val="22"/>
          <w:szCs w:val="22"/>
          <w:lang w:val="tr-TR"/>
        </w:rPr>
        <w:t>u</w:t>
      </w:r>
      <w:r>
        <w:rPr>
          <w:spacing w:val="-3"/>
          <w:sz w:val="22"/>
          <w:szCs w:val="22"/>
          <w:lang w:val="tr-TR"/>
        </w:rPr>
        <w:t>m</w:t>
      </w:r>
      <w:r>
        <w:rPr>
          <w:spacing w:val="-1"/>
          <w:sz w:val="22"/>
          <w:szCs w:val="22"/>
          <w:lang w:val="tr-TR"/>
        </w:rPr>
        <w:t>u</w:t>
      </w:r>
      <w:r>
        <w:rPr>
          <w:spacing w:val="2"/>
          <w:sz w:val="22"/>
          <w:szCs w:val="22"/>
          <w:lang w:val="tr-TR"/>
        </w:rPr>
        <w:t>n</w:t>
      </w:r>
      <w:r>
        <w:rPr>
          <w:spacing w:val="-1"/>
          <w:sz w:val="22"/>
          <w:szCs w:val="22"/>
          <w:lang w:val="tr-TR"/>
        </w:rPr>
        <w:t>d</w:t>
      </w:r>
      <w:r>
        <w:rPr>
          <w:sz w:val="22"/>
          <w:szCs w:val="22"/>
          <w:lang w:val="tr-TR"/>
        </w:rPr>
        <w:t>a</w:t>
      </w:r>
      <w:r>
        <w:rPr>
          <w:spacing w:val="34"/>
          <w:sz w:val="22"/>
          <w:szCs w:val="22"/>
          <w:lang w:val="tr-TR"/>
        </w:rPr>
        <w:t xml:space="preserve"> </w:t>
      </w:r>
      <w:r>
        <w:rPr>
          <w:spacing w:val="2"/>
          <w:w w:val="103"/>
          <w:sz w:val="22"/>
          <w:szCs w:val="22"/>
          <w:lang w:val="tr-TR"/>
        </w:rPr>
        <w:t>o</w:t>
      </w:r>
      <w:r>
        <w:rPr>
          <w:w w:val="103"/>
          <w:sz w:val="22"/>
          <w:szCs w:val="22"/>
          <w:lang w:val="tr-TR"/>
        </w:rPr>
        <w:t>r</w:t>
      </w:r>
      <w:r>
        <w:rPr>
          <w:w w:val="104"/>
          <w:sz w:val="22"/>
          <w:szCs w:val="22"/>
          <w:lang w:val="tr-TR"/>
        </w:rPr>
        <w:t>t</w:t>
      </w:r>
      <w:r>
        <w:rPr>
          <w:spacing w:val="1"/>
          <w:w w:val="104"/>
          <w:sz w:val="22"/>
          <w:szCs w:val="22"/>
          <w:lang w:val="tr-TR"/>
        </w:rPr>
        <w:t>a</w:t>
      </w:r>
      <w:r>
        <w:rPr>
          <w:spacing w:val="-3"/>
          <w:w w:val="103"/>
          <w:sz w:val="22"/>
          <w:szCs w:val="22"/>
          <w:lang w:val="tr-TR"/>
        </w:rPr>
        <w:t>y</w:t>
      </w:r>
      <w:r>
        <w:rPr>
          <w:w w:val="104"/>
          <w:sz w:val="22"/>
          <w:szCs w:val="22"/>
          <w:lang w:val="tr-TR"/>
        </w:rPr>
        <w:t xml:space="preserve">a </w:t>
      </w:r>
      <w:r>
        <w:rPr>
          <w:spacing w:val="1"/>
          <w:sz w:val="22"/>
          <w:szCs w:val="22"/>
          <w:lang w:val="tr-TR"/>
        </w:rPr>
        <w:t>ç</w:t>
      </w:r>
      <w:r>
        <w:rPr>
          <w:sz w:val="22"/>
          <w:szCs w:val="22"/>
          <w:lang w:val="tr-TR"/>
        </w:rPr>
        <w:t>ı</w:t>
      </w:r>
      <w:r>
        <w:rPr>
          <w:spacing w:val="-1"/>
          <w:sz w:val="22"/>
          <w:szCs w:val="22"/>
          <w:lang w:val="tr-TR"/>
        </w:rPr>
        <w:t>ka</w:t>
      </w:r>
      <w:r>
        <w:rPr>
          <w:sz w:val="22"/>
          <w:szCs w:val="22"/>
          <w:lang w:val="tr-TR"/>
        </w:rPr>
        <w:t xml:space="preserve">n </w:t>
      </w:r>
      <w:r>
        <w:rPr>
          <w:spacing w:val="-3"/>
          <w:sz w:val="22"/>
          <w:szCs w:val="22"/>
          <w:lang w:val="tr-TR"/>
        </w:rPr>
        <w:t>k</w:t>
      </w:r>
      <w:r>
        <w:rPr>
          <w:spacing w:val="-1"/>
          <w:sz w:val="22"/>
          <w:szCs w:val="22"/>
          <w:lang w:val="tr-TR"/>
        </w:rPr>
        <w:t>u</w:t>
      </w:r>
      <w:r>
        <w:rPr>
          <w:sz w:val="22"/>
          <w:szCs w:val="22"/>
          <w:lang w:val="tr-TR"/>
        </w:rPr>
        <w:t xml:space="preserve">r </w:t>
      </w:r>
      <w:r>
        <w:rPr>
          <w:spacing w:val="-1"/>
          <w:sz w:val="22"/>
          <w:szCs w:val="22"/>
          <w:lang w:val="tr-TR"/>
        </w:rPr>
        <w:t>h</w:t>
      </w:r>
      <w:r>
        <w:rPr>
          <w:spacing w:val="1"/>
          <w:sz w:val="22"/>
          <w:szCs w:val="22"/>
          <w:lang w:val="tr-TR"/>
        </w:rPr>
        <w:t>a</w:t>
      </w:r>
      <w:r>
        <w:rPr>
          <w:sz w:val="22"/>
          <w:szCs w:val="22"/>
          <w:lang w:val="tr-TR"/>
        </w:rPr>
        <w:t>r</w:t>
      </w:r>
      <w:r>
        <w:rPr>
          <w:spacing w:val="-1"/>
          <w:sz w:val="22"/>
          <w:szCs w:val="22"/>
          <w:lang w:val="tr-TR"/>
        </w:rPr>
        <w:t>eke</w:t>
      </w:r>
      <w:r>
        <w:rPr>
          <w:spacing w:val="2"/>
          <w:sz w:val="22"/>
          <w:szCs w:val="22"/>
          <w:lang w:val="tr-TR"/>
        </w:rPr>
        <w:t>t</w:t>
      </w:r>
      <w:r>
        <w:rPr>
          <w:sz w:val="22"/>
          <w:szCs w:val="22"/>
          <w:lang w:val="tr-TR"/>
        </w:rPr>
        <w:t>l</w:t>
      </w:r>
      <w:r>
        <w:rPr>
          <w:spacing w:val="1"/>
          <w:sz w:val="22"/>
          <w:szCs w:val="22"/>
          <w:lang w:val="tr-TR"/>
        </w:rPr>
        <w:t>e</w:t>
      </w:r>
      <w:r>
        <w:rPr>
          <w:sz w:val="22"/>
          <w:szCs w:val="22"/>
          <w:lang w:val="tr-TR"/>
        </w:rPr>
        <w:t>ri</w:t>
      </w:r>
      <w:r>
        <w:rPr>
          <w:spacing w:val="-1"/>
          <w:sz w:val="22"/>
          <w:szCs w:val="22"/>
          <w:lang w:val="tr-TR"/>
        </w:rPr>
        <w:t>n</w:t>
      </w:r>
      <w:r>
        <w:rPr>
          <w:spacing w:val="2"/>
          <w:sz w:val="22"/>
          <w:szCs w:val="22"/>
          <w:lang w:val="tr-TR"/>
        </w:rPr>
        <w:t>d</w:t>
      </w:r>
      <w:r>
        <w:rPr>
          <w:spacing w:val="-1"/>
          <w:sz w:val="22"/>
          <w:szCs w:val="22"/>
          <w:lang w:val="tr-TR"/>
        </w:rPr>
        <w:t>e</w:t>
      </w:r>
      <w:r>
        <w:rPr>
          <w:sz w:val="22"/>
          <w:szCs w:val="22"/>
          <w:lang w:val="tr-TR"/>
        </w:rPr>
        <w:t xml:space="preserve">n </w:t>
      </w:r>
      <w:r>
        <w:rPr>
          <w:spacing w:val="-3"/>
          <w:sz w:val="22"/>
          <w:szCs w:val="22"/>
          <w:lang w:val="tr-TR"/>
        </w:rPr>
        <w:t>k</w:t>
      </w:r>
      <w:r>
        <w:rPr>
          <w:spacing w:val="1"/>
          <w:sz w:val="22"/>
          <w:szCs w:val="22"/>
          <w:lang w:val="tr-TR"/>
        </w:rPr>
        <w:t>a</w:t>
      </w:r>
      <w:r>
        <w:rPr>
          <w:spacing w:val="-3"/>
          <w:sz w:val="22"/>
          <w:szCs w:val="22"/>
          <w:lang w:val="tr-TR"/>
        </w:rPr>
        <w:t>y</w:t>
      </w:r>
      <w:r>
        <w:rPr>
          <w:spacing w:val="-1"/>
          <w:sz w:val="22"/>
          <w:szCs w:val="22"/>
          <w:lang w:val="tr-TR"/>
        </w:rPr>
        <w:t>n</w:t>
      </w:r>
      <w:r>
        <w:rPr>
          <w:spacing w:val="1"/>
          <w:sz w:val="22"/>
          <w:szCs w:val="22"/>
          <w:lang w:val="tr-TR"/>
        </w:rPr>
        <w:t>a</w:t>
      </w:r>
      <w:r>
        <w:rPr>
          <w:spacing w:val="-3"/>
          <w:sz w:val="22"/>
          <w:szCs w:val="22"/>
          <w:lang w:val="tr-TR"/>
        </w:rPr>
        <w:t>k</w:t>
      </w:r>
      <w:r>
        <w:rPr>
          <w:spacing w:val="2"/>
          <w:sz w:val="22"/>
          <w:szCs w:val="22"/>
          <w:lang w:val="tr-TR"/>
        </w:rPr>
        <w:t>l</w:t>
      </w:r>
      <w:r>
        <w:rPr>
          <w:spacing w:val="-1"/>
          <w:sz w:val="22"/>
          <w:szCs w:val="22"/>
          <w:lang w:val="tr-TR"/>
        </w:rPr>
        <w:t>an</w:t>
      </w:r>
      <w:r>
        <w:rPr>
          <w:spacing w:val="1"/>
          <w:sz w:val="22"/>
          <w:szCs w:val="22"/>
          <w:lang w:val="tr-TR"/>
        </w:rPr>
        <w:t>a</w:t>
      </w:r>
      <w:r>
        <w:rPr>
          <w:spacing w:val="-1"/>
          <w:sz w:val="22"/>
          <w:szCs w:val="22"/>
          <w:lang w:val="tr-TR"/>
        </w:rPr>
        <w:t>c</w:t>
      </w:r>
      <w:r>
        <w:rPr>
          <w:spacing w:val="1"/>
          <w:sz w:val="22"/>
          <w:szCs w:val="22"/>
          <w:lang w:val="tr-TR"/>
        </w:rPr>
        <w:t>a</w:t>
      </w:r>
      <w:r>
        <w:rPr>
          <w:sz w:val="22"/>
          <w:szCs w:val="22"/>
          <w:lang w:val="tr-TR"/>
        </w:rPr>
        <w:t xml:space="preserve">k </w:t>
      </w:r>
      <w:r>
        <w:rPr>
          <w:spacing w:val="-1"/>
          <w:sz w:val="22"/>
          <w:szCs w:val="22"/>
          <w:lang w:val="tr-TR"/>
        </w:rPr>
        <w:t>e</w:t>
      </w:r>
      <w:r>
        <w:rPr>
          <w:spacing w:val="2"/>
          <w:sz w:val="22"/>
          <w:szCs w:val="22"/>
          <w:lang w:val="tr-TR"/>
        </w:rPr>
        <w:t>t</w:t>
      </w:r>
      <w:r>
        <w:rPr>
          <w:spacing w:val="-3"/>
          <w:sz w:val="22"/>
          <w:szCs w:val="22"/>
          <w:lang w:val="tr-TR"/>
        </w:rPr>
        <w:t>k</w:t>
      </w:r>
      <w:r>
        <w:rPr>
          <w:sz w:val="22"/>
          <w:szCs w:val="22"/>
          <w:lang w:val="tr-TR"/>
        </w:rPr>
        <w:t>i</w:t>
      </w:r>
      <w:r>
        <w:rPr>
          <w:spacing w:val="2"/>
          <w:sz w:val="22"/>
          <w:szCs w:val="22"/>
          <w:lang w:val="tr-TR"/>
        </w:rPr>
        <w:t>l</w:t>
      </w:r>
      <w:r>
        <w:rPr>
          <w:spacing w:val="-1"/>
          <w:sz w:val="22"/>
          <w:szCs w:val="22"/>
          <w:lang w:val="tr-TR"/>
        </w:rPr>
        <w:t>e</w:t>
      </w:r>
      <w:r>
        <w:rPr>
          <w:sz w:val="22"/>
          <w:szCs w:val="22"/>
          <w:lang w:val="tr-TR"/>
        </w:rPr>
        <w:t xml:space="preserve">re </w:t>
      </w:r>
      <w:r>
        <w:rPr>
          <w:spacing w:val="-1"/>
          <w:sz w:val="22"/>
          <w:szCs w:val="22"/>
          <w:lang w:val="tr-TR"/>
        </w:rPr>
        <w:t>ku</w:t>
      </w:r>
      <w:r>
        <w:rPr>
          <w:sz w:val="22"/>
          <w:szCs w:val="22"/>
          <w:lang w:val="tr-TR"/>
        </w:rPr>
        <w:t>r</w:t>
      </w:r>
      <w:r>
        <w:rPr>
          <w:spacing w:val="48"/>
          <w:sz w:val="22"/>
          <w:szCs w:val="22"/>
          <w:lang w:val="tr-TR"/>
        </w:rPr>
        <w:t xml:space="preserve"> </w:t>
      </w:r>
      <w:r>
        <w:rPr>
          <w:spacing w:val="3"/>
          <w:sz w:val="22"/>
          <w:szCs w:val="22"/>
          <w:lang w:val="tr-TR"/>
        </w:rPr>
        <w:t>r</w:t>
      </w:r>
      <w:r>
        <w:rPr>
          <w:sz w:val="22"/>
          <w:szCs w:val="22"/>
          <w:lang w:val="tr-TR"/>
        </w:rPr>
        <w:t>i</w:t>
      </w:r>
      <w:r>
        <w:rPr>
          <w:spacing w:val="1"/>
          <w:sz w:val="22"/>
          <w:szCs w:val="22"/>
          <w:lang w:val="tr-TR"/>
        </w:rPr>
        <w:t>s</w:t>
      </w:r>
      <w:r>
        <w:rPr>
          <w:spacing w:val="-3"/>
          <w:sz w:val="22"/>
          <w:szCs w:val="22"/>
          <w:lang w:val="tr-TR"/>
        </w:rPr>
        <w:t>k</w:t>
      </w:r>
      <w:r>
        <w:rPr>
          <w:sz w:val="22"/>
          <w:szCs w:val="22"/>
          <w:lang w:val="tr-TR"/>
        </w:rPr>
        <w:t xml:space="preserve">i </w:t>
      </w:r>
      <w:r>
        <w:rPr>
          <w:spacing w:val="-1"/>
          <w:sz w:val="22"/>
          <w:szCs w:val="22"/>
          <w:lang w:val="tr-TR"/>
        </w:rPr>
        <w:t>d</w:t>
      </w:r>
      <w:r>
        <w:rPr>
          <w:spacing w:val="1"/>
          <w:sz w:val="22"/>
          <w:szCs w:val="22"/>
          <w:lang w:val="tr-TR"/>
        </w:rPr>
        <w:t>e</w:t>
      </w:r>
      <w:r>
        <w:rPr>
          <w:spacing w:val="-1"/>
          <w:sz w:val="22"/>
          <w:szCs w:val="22"/>
          <w:lang w:val="tr-TR"/>
        </w:rPr>
        <w:t>n</w:t>
      </w:r>
      <w:r>
        <w:rPr>
          <w:sz w:val="22"/>
          <w:szCs w:val="22"/>
          <w:lang w:val="tr-TR"/>
        </w:rPr>
        <w:t>i</w:t>
      </w:r>
      <w:r>
        <w:rPr>
          <w:spacing w:val="3"/>
          <w:sz w:val="22"/>
          <w:szCs w:val="22"/>
          <w:lang w:val="tr-TR"/>
        </w:rPr>
        <w:t>r</w:t>
      </w:r>
      <w:r>
        <w:rPr>
          <w:sz w:val="22"/>
          <w:szCs w:val="22"/>
          <w:lang w:val="tr-TR"/>
        </w:rPr>
        <w:t>. Şir</w:t>
      </w:r>
      <w:r>
        <w:rPr>
          <w:spacing w:val="-3"/>
          <w:sz w:val="22"/>
          <w:szCs w:val="22"/>
          <w:lang w:val="tr-TR"/>
        </w:rPr>
        <w:t>k</w:t>
      </w:r>
      <w:r>
        <w:rPr>
          <w:spacing w:val="1"/>
          <w:sz w:val="22"/>
          <w:szCs w:val="22"/>
          <w:lang w:val="tr-TR"/>
        </w:rPr>
        <w:t>e</w:t>
      </w:r>
      <w:r>
        <w:rPr>
          <w:sz w:val="22"/>
          <w:szCs w:val="22"/>
          <w:lang w:val="tr-TR"/>
        </w:rPr>
        <w:t xml:space="preserve">t </w:t>
      </w:r>
      <w:r>
        <w:rPr>
          <w:sz w:val="22"/>
          <w:szCs w:val="22"/>
          <w:lang w:val="tr-TR"/>
        </w:rPr>
        <w:br/>
      </w:r>
      <w:r w:rsidR="00C01DEC">
        <w:rPr>
          <w:spacing w:val="-1"/>
          <w:sz w:val="22"/>
          <w:szCs w:val="22"/>
          <w:lang w:val="tr-TR"/>
        </w:rPr>
        <w:t>31 Aralık 2014</w:t>
      </w:r>
      <w:r>
        <w:rPr>
          <w:spacing w:val="-1"/>
          <w:sz w:val="22"/>
          <w:szCs w:val="22"/>
          <w:lang w:val="tr-TR"/>
        </w:rPr>
        <w:t xml:space="preserve"> ve </w:t>
      </w:r>
      <w:r w:rsidR="00CF6A44">
        <w:rPr>
          <w:spacing w:val="-1"/>
          <w:sz w:val="22"/>
          <w:szCs w:val="22"/>
          <w:lang w:val="tr-TR"/>
        </w:rPr>
        <w:t>2013</w:t>
      </w:r>
      <w:r>
        <w:rPr>
          <w:spacing w:val="-1"/>
          <w:sz w:val="22"/>
          <w:szCs w:val="22"/>
          <w:lang w:val="tr-TR"/>
        </w:rPr>
        <w:t xml:space="preserve"> </w:t>
      </w:r>
      <w:r>
        <w:rPr>
          <w:spacing w:val="2"/>
          <w:sz w:val="22"/>
          <w:szCs w:val="22"/>
          <w:lang w:val="tr-TR"/>
        </w:rPr>
        <w:t>t</w:t>
      </w:r>
      <w:r>
        <w:rPr>
          <w:spacing w:val="-1"/>
          <w:sz w:val="22"/>
          <w:szCs w:val="22"/>
          <w:lang w:val="tr-TR"/>
        </w:rPr>
        <w:t>a</w:t>
      </w:r>
      <w:r>
        <w:rPr>
          <w:spacing w:val="3"/>
          <w:sz w:val="22"/>
          <w:szCs w:val="22"/>
          <w:lang w:val="tr-TR"/>
        </w:rPr>
        <w:t>r</w:t>
      </w:r>
      <w:r>
        <w:rPr>
          <w:sz w:val="22"/>
          <w:szCs w:val="22"/>
          <w:lang w:val="tr-TR"/>
        </w:rPr>
        <w:t>i</w:t>
      </w:r>
      <w:r>
        <w:rPr>
          <w:spacing w:val="-1"/>
          <w:sz w:val="22"/>
          <w:szCs w:val="22"/>
          <w:lang w:val="tr-TR"/>
        </w:rPr>
        <w:t>h</w:t>
      </w:r>
      <w:r>
        <w:rPr>
          <w:spacing w:val="2"/>
          <w:sz w:val="22"/>
          <w:szCs w:val="22"/>
          <w:lang w:val="tr-TR"/>
        </w:rPr>
        <w:t>l</w:t>
      </w:r>
      <w:r>
        <w:rPr>
          <w:spacing w:val="-1"/>
          <w:sz w:val="22"/>
          <w:szCs w:val="22"/>
          <w:lang w:val="tr-TR"/>
        </w:rPr>
        <w:t>e</w:t>
      </w:r>
      <w:r>
        <w:rPr>
          <w:sz w:val="22"/>
          <w:szCs w:val="22"/>
          <w:lang w:val="tr-TR"/>
        </w:rPr>
        <w:t>ri</w:t>
      </w:r>
      <w:r>
        <w:rPr>
          <w:spacing w:val="19"/>
          <w:sz w:val="22"/>
          <w:szCs w:val="22"/>
          <w:lang w:val="tr-TR"/>
        </w:rPr>
        <w:t xml:space="preserve"> </w:t>
      </w:r>
      <w:r w:rsidR="005E21FE">
        <w:rPr>
          <w:spacing w:val="2"/>
          <w:sz w:val="22"/>
          <w:szCs w:val="22"/>
          <w:lang w:val="tr-TR"/>
        </w:rPr>
        <w:t>itibarıyla</w:t>
      </w:r>
      <w:r>
        <w:rPr>
          <w:spacing w:val="20"/>
          <w:sz w:val="22"/>
          <w:szCs w:val="22"/>
          <w:lang w:val="tr-TR"/>
        </w:rPr>
        <w:t xml:space="preserve"> </w:t>
      </w:r>
      <w:r>
        <w:rPr>
          <w:spacing w:val="-1"/>
          <w:sz w:val="22"/>
          <w:szCs w:val="22"/>
          <w:lang w:val="tr-TR"/>
        </w:rPr>
        <w:t>d</w:t>
      </w:r>
      <w:r>
        <w:rPr>
          <w:spacing w:val="2"/>
          <w:sz w:val="22"/>
          <w:szCs w:val="22"/>
          <w:lang w:val="tr-TR"/>
        </w:rPr>
        <w:t>ö</w:t>
      </w:r>
      <w:r>
        <w:rPr>
          <w:spacing w:val="-3"/>
          <w:sz w:val="22"/>
          <w:szCs w:val="22"/>
          <w:lang w:val="tr-TR"/>
        </w:rPr>
        <w:t>v</w:t>
      </w:r>
      <w:r>
        <w:rPr>
          <w:sz w:val="22"/>
          <w:szCs w:val="22"/>
          <w:lang w:val="tr-TR"/>
        </w:rPr>
        <w:t>iz</w:t>
      </w:r>
      <w:r>
        <w:rPr>
          <w:spacing w:val="8"/>
          <w:sz w:val="22"/>
          <w:szCs w:val="22"/>
          <w:lang w:val="tr-TR"/>
        </w:rPr>
        <w:t xml:space="preserve"> </w:t>
      </w:r>
      <w:r>
        <w:rPr>
          <w:spacing w:val="2"/>
          <w:sz w:val="22"/>
          <w:szCs w:val="22"/>
          <w:lang w:val="tr-TR"/>
        </w:rPr>
        <w:t>p</w:t>
      </w:r>
      <w:r>
        <w:rPr>
          <w:spacing w:val="-1"/>
          <w:sz w:val="22"/>
          <w:szCs w:val="22"/>
          <w:lang w:val="tr-TR"/>
        </w:rPr>
        <w:t>oz</w:t>
      </w:r>
      <w:r>
        <w:rPr>
          <w:sz w:val="22"/>
          <w:szCs w:val="22"/>
          <w:lang w:val="tr-TR"/>
        </w:rPr>
        <w:t>i</w:t>
      </w:r>
      <w:r>
        <w:rPr>
          <w:spacing w:val="1"/>
          <w:sz w:val="22"/>
          <w:szCs w:val="22"/>
          <w:lang w:val="tr-TR"/>
        </w:rPr>
        <w:t>s</w:t>
      </w:r>
      <w:r>
        <w:rPr>
          <w:spacing w:val="-3"/>
          <w:sz w:val="22"/>
          <w:szCs w:val="22"/>
          <w:lang w:val="tr-TR"/>
        </w:rPr>
        <w:t>y</w:t>
      </w:r>
      <w:r>
        <w:rPr>
          <w:spacing w:val="-1"/>
          <w:sz w:val="22"/>
          <w:szCs w:val="22"/>
          <w:lang w:val="tr-TR"/>
        </w:rPr>
        <w:t>o</w:t>
      </w:r>
      <w:r>
        <w:rPr>
          <w:spacing w:val="2"/>
          <w:sz w:val="22"/>
          <w:szCs w:val="22"/>
          <w:lang w:val="tr-TR"/>
        </w:rPr>
        <w:t>n</w:t>
      </w:r>
      <w:r>
        <w:rPr>
          <w:sz w:val="22"/>
          <w:szCs w:val="22"/>
          <w:lang w:val="tr-TR"/>
        </w:rPr>
        <w:t>u</w:t>
      </w:r>
      <w:r>
        <w:rPr>
          <w:spacing w:val="9"/>
          <w:sz w:val="22"/>
          <w:szCs w:val="22"/>
          <w:lang w:val="tr-TR"/>
        </w:rPr>
        <w:t xml:space="preserve"> </w:t>
      </w:r>
      <w:r>
        <w:rPr>
          <w:spacing w:val="2"/>
          <w:w w:val="104"/>
          <w:sz w:val="22"/>
          <w:szCs w:val="22"/>
          <w:lang w:val="tr-TR"/>
        </w:rPr>
        <w:t>t</w:t>
      </w:r>
      <w:r>
        <w:rPr>
          <w:spacing w:val="-1"/>
          <w:w w:val="104"/>
          <w:sz w:val="22"/>
          <w:szCs w:val="22"/>
          <w:lang w:val="tr-TR"/>
        </w:rPr>
        <w:t>a</w:t>
      </w:r>
      <w:r>
        <w:rPr>
          <w:spacing w:val="1"/>
          <w:w w:val="103"/>
          <w:sz w:val="22"/>
          <w:szCs w:val="22"/>
          <w:lang w:val="tr-TR"/>
        </w:rPr>
        <w:t>ş</w:t>
      </w:r>
      <w:r>
        <w:rPr>
          <w:spacing w:val="2"/>
          <w:w w:val="104"/>
          <w:sz w:val="22"/>
          <w:szCs w:val="22"/>
          <w:lang w:val="tr-TR"/>
        </w:rPr>
        <w:t>ı</w:t>
      </w:r>
      <w:r>
        <w:rPr>
          <w:spacing w:val="-3"/>
          <w:w w:val="104"/>
          <w:sz w:val="22"/>
          <w:szCs w:val="22"/>
          <w:lang w:val="tr-TR"/>
        </w:rPr>
        <w:t>m</w:t>
      </w:r>
      <w:r>
        <w:rPr>
          <w:spacing w:val="-1"/>
          <w:w w:val="104"/>
          <w:sz w:val="22"/>
          <w:szCs w:val="22"/>
          <w:lang w:val="tr-TR"/>
        </w:rPr>
        <w:t>a</w:t>
      </w:r>
      <w:r>
        <w:rPr>
          <w:spacing w:val="-3"/>
          <w:w w:val="104"/>
          <w:sz w:val="22"/>
          <w:szCs w:val="22"/>
          <w:lang w:val="tr-TR"/>
        </w:rPr>
        <w:t>m</w:t>
      </w:r>
      <w:r>
        <w:rPr>
          <w:spacing w:val="-1"/>
          <w:w w:val="104"/>
          <w:sz w:val="22"/>
          <w:szCs w:val="22"/>
          <w:lang w:val="tr-TR"/>
        </w:rPr>
        <w:t>a</w:t>
      </w:r>
      <w:r>
        <w:rPr>
          <w:spacing w:val="-1"/>
          <w:w w:val="103"/>
          <w:sz w:val="22"/>
          <w:szCs w:val="22"/>
          <w:lang w:val="tr-TR"/>
        </w:rPr>
        <w:t>k</w:t>
      </w:r>
      <w:r>
        <w:rPr>
          <w:w w:val="104"/>
          <w:sz w:val="22"/>
          <w:szCs w:val="22"/>
          <w:lang w:val="tr-TR"/>
        </w:rPr>
        <w:t>t</w:t>
      </w:r>
      <w:r>
        <w:rPr>
          <w:spacing w:val="1"/>
          <w:w w:val="104"/>
          <w:sz w:val="22"/>
          <w:szCs w:val="22"/>
          <w:lang w:val="tr-TR"/>
        </w:rPr>
        <w:t>a</w:t>
      </w:r>
      <w:r>
        <w:rPr>
          <w:spacing w:val="-1"/>
          <w:w w:val="103"/>
          <w:sz w:val="22"/>
          <w:szCs w:val="22"/>
          <w:lang w:val="tr-TR"/>
        </w:rPr>
        <w:t>d</w:t>
      </w:r>
      <w:r>
        <w:rPr>
          <w:w w:val="104"/>
          <w:sz w:val="22"/>
          <w:szCs w:val="22"/>
          <w:lang w:val="tr-TR"/>
        </w:rPr>
        <w:t>ı</w:t>
      </w:r>
      <w:r>
        <w:rPr>
          <w:spacing w:val="3"/>
          <w:w w:val="103"/>
          <w:sz w:val="22"/>
          <w:szCs w:val="22"/>
          <w:lang w:val="tr-TR"/>
        </w:rPr>
        <w:t>r</w:t>
      </w:r>
      <w:r>
        <w:rPr>
          <w:w w:val="103"/>
          <w:sz w:val="22"/>
          <w:szCs w:val="22"/>
          <w:lang w:val="tr-TR"/>
        </w:rPr>
        <w:t>.</w:t>
      </w:r>
    </w:p>
    <w:p w:rsidR="00D42E43" w:rsidRDefault="00D42E43">
      <w:pPr>
        <w:widowControl w:val="0"/>
        <w:autoSpaceDE w:val="0"/>
        <w:autoSpaceDN w:val="0"/>
        <w:adjustRightInd w:val="0"/>
        <w:jc w:val="both"/>
        <w:rPr>
          <w:sz w:val="22"/>
          <w:szCs w:val="22"/>
          <w:lang w:val="tr-TR"/>
        </w:rPr>
      </w:pPr>
    </w:p>
    <w:p w:rsidR="007655DB" w:rsidRPr="00D812EE" w:rsidRDefault="007655DB">
      <w:pPr>
        <w:widowControl w:val="0"/>
        <w:autoSpaceDE w:val="0"/>
        <w:autoSpaceDN w:val="0"/>
        <w:adjustRightInd w:val="0"/>
        <w:ind w:right="32"/>
        <w:jc w:val="both"/>
        <w:rPr>
          <w:b/>
          <w:bCs/>
          <w:sz w:val="22"/>
          <w:szCs w:val="22"/>
          <w:lang w:val="tr-TR"/>
        </w:rPr>
        <w:sectPr w:rsidR="007655DB" w:rsidRPr="00D812EE" w:rsidSect="007F13BE">
          <w:pgSz w:w="11907" w:h="16840" w:code="9"/>
          <w:pgMar w:top="1134" w:right="1134" w:bottom="1134" w:left="1701" w:header="851" w:footer="851" w:gutter="0"/>
          <w:cols w:space="720"/>
          <w:docGrid w:linePitch="360"/>
        </w:sectPr>
      </w:pPr>
    </w:p>
    <w:p w:rsidR="00D42E43" w:rsidRDefault="00E63424">
      <w:pPr>
        <w:ind w:left="567" w:hanging="567"/>
        <w:jc w:val="both"/>
        <w:rPr>
          <w:sz w:val="22"/>
          <w:szCs w:val="22"/>
          <w:lang w:val="tr-TR"/>
        </w:rPr>
      </w:pPr>
      <w:r>
        <w:rPr>
          <w:b/>
          <w:bCs/>
          <w:sz w:val="22"/>
          <w:szCs w:val="22"/>
          <w:lang w:val="tr-TR"/>
        </w:rPr>
        <w:t>19</w:t>
      </w:r>
      <w:r w:rsidR="006A0912">
        <w:rPr>
          <w:b/>
          <w:bCs/>
          <w:sz w:val="22"/>
          <w:szCs w:val="22"/>
          <w:lang w:val="tr-TR"/>
        </w:rPr>
        <w:t>.</w:t>
      </w:r>
      <w:r w:rsidR="006A0912">
        <w:rPr>
          <w:b/>
          <w:bCs/>
          <w:spacing w:val="3"/>
          <w:sz w:val="22"/>
          <w:szCs w:val="22"/>
          <w:lang w:val="tr-TR"/>
        </w:rPr>
        <w:tab/>
      </w:r>
      <w:r w:rsidR="006A0912">
        <w:rPr>
          <w:b/>
          <w:bCs/>
          <w:spacing w:val="3"/>
          <w:w w:val="103"/>
          <w:sz w:val="22"/>
          <w:szCs w:val="22"/>
          <w:lang w:val="tr-TR"/>
        </w:rPr>
        <w:t>Fİ</w:t>
      </w:r>
      <w:r w:rsidR="006A0912">
        <w:rPr>
          <w:b/>
          <w:bCs/>
          <w:spacing w:val="-1"/>
          <w:w w:val="103"/>
          <w:sz w:val="22"/>
          <w:szCs w:val="22"/>
          <w:lang w:val="tr-TR"/>
        </w:rPr>
        <w:t>NAN</w:t>
      </w:r>
      <w:r w:rsidR="006A0912">
        <w:rPr>
          <w:b/>
          <w:bCs/>
          <w:w w:val="103"/>
          <w:sz w:val="22"/>
          <w:szCs w:val="22"/>
          <w:lang w:val="tr-TR"/>
        </w:rPr>
        <w:t>S</w:t>
      </w:r>
      <w:r w:rsidR="006A0912">
        <w:rPr>
          <w:b/>
          <w:bCs/>
          <w:spacing w:val="-1"/>
          <w:w w:val="103"/>
          <w:sz w:val="22"/>
          <w:szCs w:val="22"/>
          <w:lang w:val="tr-TR"/>
        </w:rPr>
        <w:t>A</w:t>
      </w:r>
      <w:r w:rsidR="006A0912">
        <w:rPr>
          <w:b/>
          <w:bCs/>
          <w:w w:val="103"/>
          <w:sz w:val="22"/>
          <w:szCs w:val="22"/>
          <w:lang w:val="tr-TR"/>
        </w:rPr>
        <w:t>L</w:t>
      </w:r>
      <w:r w:rsidR="006A0912">
        <w:rPr>
          <w:b/>
          <w:bCs/>
          <w:spacing w:val="1"/>
          <w:sz w:val="22"/>
          <w:szCs w:val="22"/>
          <w:lang w:val="tr-TR"/>
        </w:rPr>
        <w:t xml:space="preserve"> </w:t>
      </w:r>
      <w:r w:rsidR="006A0912">
        <w:rPr>
          <w:b/>
          <w:bCs/>
          <w:spacing w:val="-1"/>
          <w:sz w:val="22"/>
          <w:szCs w:val="22"/>
          <w:lang w:val="tr-TR"/>
        </w:rPr>
        <w:t>ARAÇLARDA</w:t>
      </w:r>
      <w:r w:rsidR="006A0912">
        <w:rPr>
          <w:b/>
          <w:bCs/>
          <w:sz w:val="22"/>
          <w:szCs w:val="22"/>
          <w:lang w:val="tr-TR"/>
        </w:rPr>
        <w:t>N</w:t>
      </w:r>
      <w:r w:rsidR="006A0912">
        <w:rPr>
          <w:b/>
          <w:bCs/>
          <w:spacing w:val="6"/>
          <w:sz w:val="22"/>
          <w:szCs w:val="22"/>
          <w:lang w:val="tr-TR"/>
        </w:rPr>
        <w:t xml:space="preserve"> </w:t>
      </w:r>
      <w:r w:rsidR="006A0912">
        <w:rPr>
          <w:b/>
          <w:bCs/>
          <w:spacing w:val="2"/>
          <w:sz w:val="22"/>
          <w:szCs w:val="22"/>
          <w:lang w:val="tr-TR"/>
        </w:rPr>
        <w:t>K</w:t>
      </w:r>
      <w:r w:rsidR="006A0912">
        <w:rPr>
          <w:b/>
          <w:bCs/>
          <w:spacing w:val="-1"/>
          <w:sz w:val="22"/>
          <w:szCs w:val="22"/>
          <w:lang w:val="tr-TR"/>
        </w:rPr>
        <w:t>A</w:t>
      </w:r>
      <w:r w:rsidR="006A0912">
        <w:rPr>
          <w:b/>
          <w:bCs/>
          <w:spacing w:val="2"/>
          <w:sz w:val="22"/>
          <w:szCs w:val="22"/>
          <w:lang w:val="tr-TR"/>
        </w:rPr>
        <w:t>Y</w:t>
      </w:r>
      <w:r w:rsidR="006A0912">
        <w:rPr>
          <w:b/>
          <w:bCs/>
          <w:spacing w:val="-1"/>
          <w:sz w:val="22"/>
          <w:szCs w:val="22"/>
          <w:lang w:val="tr-TR"/>
        </w:rPr>
        <w:t>NA</w:t>
      </w:r>
      <w:r w:rsidR="006A0912">
        <w:rPr>
          <w:b/>
          <w:bCs/>
          <w:spacing w:val="2"/>
          <w:sz w:val="22"/>
          <w:szCs w:val="22"/>
          <w:lang w:val="tr-TR"/>
        </w:rPr>
        <w:t>K</w:t>
      </w:r>
      <w:r w:rsidR="006A0912">
        <w:rPr>
          <w:b/>
          <w:bCs/>
          <w:spacing w:val="-1"/>
          <w:sz w:val="22"/>
          <w:szCs w:val="22"/>
          <w:lang w:val="tr-TR"/>
        </w:rPr>
        <w:t>LANA</w:t>
      </w:r>
      <w:r w:rsidR="006A0912">
        <w:rPr>
          <w:b/>
          <w:bCs/>
          <w:sz w:val="22"/>
          <w:szCs w:val="22"/>
          <w:lang w:val="tr-TR"/>
        </w:rPr>
        <w:t>N</w:t>
      </w:r>
      <w:r w:rsidR="006A0912">
        <w:rPr>
          <w:b/>
          <w:bCs/>
          <w:spacing w:val="7"/>
          <w:sz w:val="22"/>
          <w:szCs w:val="22"/>
          <w:lang w:val="tr-TR"/>
        </w:rPr>
        <w:t xml:space="preserve"> </w:t>
      </w:r>
      <w:r w:rsidR="006A0912">
        <w:rPr>
          <w:b/>
          <w:bCs/>
          <w:spacing w:val="-1"/>
          <w:w w:val="103"/>
          <w:sz w:val="22"/>
          <w:szCs w:val="22"/>
          <w:lang w:val="tr-TR"/>
        </w:rPr>
        <w:t>RİSKLERİ</w:t>
      </w:r>
      <w:r w:rsidR="006A0912">
        <w:rPr>
          <w:b/>
          <w:bCs/>
          <w:w w:val="103"/>
          <w:sz w:val="22"/>
          <w:szCs w:val="22"/>
          <w:lang w:val="tr-TR"/>
        </w:rPr>
        <w:t>N</w:t>
      </w:r>
      <w:r w:rsidR="006A0912">
        <w:rPr>
          <w:b/>
          <w:bCs/>
          <w:sz w:val="22"/>
          <w:szCs w:val="22"/>
          <w:lang w:val="tr-TR"/>
        </w:rPr>
        <w:t xml:space="preserve"> </w:t>
      </w:r>
      <w:r w:rsidR="006A0912">
        <w:rPr>
          <w:b/>
          <w:bCs/>
          <w:spacing w:val="-1"/>
          <w:w w:val="103"/>
          <w:sz w:val="22"/>
          <w:szCs w:val="22"/>
          <w:lang w:val="tr-TR"/>
        </w:rPr>
        <w:t>NİTELİĞİ</w:t>
      </w:r>
      <w:r w:rsidR="006A0912">
        <w:rPr>
          <w:spacing w:val="1"/>
          <w:sz w:val="22"/>
          <w:szCs w:val="22"/>
          <w:lang w:val="tr-TR"/>
        </w:rPr>
        <w:t xml:space="preserve"> </w:t>
      </w:r>
      <w:r w:rsidR="006A0912">
        <w:rPr>
          <w:b/>
          <w:bCs/>
          <w:spacing w:val="-1"/>
          <w:sz w:val="22"/>
          <w:szCs w:val="22"/>
          <w:lang w:val="tr-TR"/>
        </w:rPr>
        <w:t>V</w:t>
      </w:r>
      <w:r w:rsidR="006A0912">
        <w:rPr>
          <w:b/>
          <w:bCs/>
          <w:sz w:val="22"/>
          <w:szCs w:val="22"/>
          <w:lang w:val="tr-TR"/>
        </w:rPr>
        <w:t>E</w:t>
      </w:r>
      <w:r w:rsidR="006A0912">
        <w:rPr>
          <w:b/>
          <w:bCs/>
          <w:spacing w:val="5"/>
          <w:sz w:val="22"/>
          <w:szCs w:val="22"/>
          <w:lang w:val="tr-TR"/>
        </w:rPr>
        <w:t xml:space="preserve"> </w:t>
      </w:r>
      <w:r w:rsidR="006A0912">
        <w:rPr>
          <w:b/>
          <w:bCs/>
          <w:spacing w:val="-1"/>
          <w:w w:val="103"/>
          <w:sz w:val="22"/>
          <w:szCs w:val="22"/>
          <w:lang w:val="tr-TR"/>
        </w:rPr>
        <w:t>DÜZE</w:t>
      </w:r>
      <w:r w:rsidR="008C1844">
        <w:rPr>
          <w:b/>
          <w:bCs/>
          <w:spacing w:val="2"/>
          <w:w w:val="103"/>
          <w:sz w:val="22"/>
          <w:szCs w:val="22"/>
          <w:lang w:val="tr-TR"/>
        </w:rPr>
        <w:t>Yİ (D</w:t>
      </w:r>
      <w:r w:rsidR="006A0912">
        <w:rPr>
          <w:b/>
          <w:bCs/>
          <w:spacing w:val="2"/>
          <w:w w:val="103"/>
          <w:sz w:val="22"/>
          <w:szCs w:val="22"/>
          <w:lang w:val="tr-TR"/>
        </w:rPr>
        <w:t>evamı)</w:t>
      </w:r>
    </w:p>
    <w:p w:rsidR="00D42E43" w:rsidRDefault="00D42E43">
      <w:pPr>
        <w:widowControl w:val="0"/>
        <w:autoSpaceDE w:val="0"/>
        <w:autoSpaceDN w:val="0"/>
        <w:adjustRightInd w:val="0"/>
        <w:ind w:right="32"/>
        <w:jc w:val="both"/>
        <w:rPr>
          <w:b/>
          <w:bCs/>
          <w:sz w:val="22"/>
          <w:szCs w:val="22"/>
          <w:lang w:val="tr-TR"/>
        </w:rPr>
      </w:pPr>
    </w:p>
    <w:p w:rsidR="00D42E43" w:rsidRDefault="006A0912">
      <w:pPr>
        <w:widowControl w:val="0"/>
        <w:autoSpaceDE w:val="0"/>
        <w:autoSpaceDN w:val="0"/>
        <w:adjustRightInd w:val="0"/>
        <w:ind w:right="32"/>
        <w:jc w:val="both"/>
        <w:rPr>
          <w:b/>
          <w:bCs/>
          <w:sz w:val="22"/>
          <w:szCs w:val="22"/>
          <w:lang w:val="tr-TR"/>
        </w:rPr>
      </w:pPr>
      <w:r>
        <w:rPr>
          <w:b/>
          <w:bCs/>
          <w:sz w:val="22"/>
          <w:szCs w:val="22"/>
          <w:lang w:val="tr-TR"/>
        </w:rPr>
        <w:t>Faiz oranı riski açıklamaları</w:t>
      </w:r>
    </w:p>
    <w:p w:rsidR="00D42E43" w:rsidRDefault="00D42E43">
      <w:pPr>
        <w:widowControl w:val="0"/>
        <w:autoSpaceDE w:val="0"/>
        <w:autoSpaceDN w:val="0"/>
        <w:adjustRightInd w:val="0"/>
        <w:jc w:val="both"/>
        <w:rPr>
          <w:sz w:val="22"/>
          <w:szCs w:val="22"/>
          <w:lang w:val="tr-TR"/>
        </w:rPr>
      </w:pPr>
    </w:p>
    <w:p w:rsidR="00D42E43" w:rsidRDefault="006A0912">
      <w:pPr>
        <w:widowControl w:val="0"/>
        <w:jc w:val="both"/>
        <w:rPr>
          <w:color w:val="000000"/>
          <w:sz w:val="22"/>
          <w:szCs w:val="22"/>
          <w:lang w:val="tr-TR"/>
        </w:rPr>
      </w:pPr>
      <w:r>
        <w:rPr>
          <w:color w:val="000000"/>
          <w:sz w:val="22"/>
          <w:szCs w:val="22"/>
          <w:lang w:val="tr-TR"/>
        </w:rPr>
        <w:t xml:space="preserve">Faiz oranı riski, faiz oranlarında meydana gelen dalgalanmaların Şirket’in faize duyarlı varlıkları üzerinde meydana getirebileceği değer düşüşü olarak tanımlanır. Şirket’in faize duyarlı yükümlülüğü bulunmamaktadır. </w:t>
      </w:r>
    </w:p>
    <w:p w:rsidR="00D42E43" w:rsidRDefault="00D42E43">
      <w:pPr>
        <w:widowControl w:val="0"/>
        <w:autoSpaceDE w:val="0"/>
        <w:autoSpaceDN w:val="0"/>
        <w:adjustRightInd w:val="0"/>
        <w:jc w:val="both"/>
        <w:rPr>
          <w:sz w:val="22"/>
          <w:szCs w:val="22"/>
          <w:lang w:val="tr-TR"/>
        </w:rPr>
      </w:pPr>
    </w:p>
    <w:p w:rsidR="00D42E43" w:rsidRDefault="006A0912">
      <w:pPr>
        <w:widowControl w:val="0"/>
        <w:autoSpaceDE w:val="0"/>
        <w:autoSpaceDN w:val="0"/>
        <w:adjustRightInd w:val="0"/>
        <w:ind w:right="78"/>
        <w:jc w:val="both"/>
        <w:rPr>
          <w:spacing w:val="1"/>
          <w:sz w:val="22"/>
          <w:szCs w:val="22"/>
          <w:lang w:val="tr-TR"/>
        </w:rPr>
      </w:pPr>
      <w:r>
        <w:rPr>
          <w:spacing w:val="1"/>
          <w:sz w:val="22"/>
          <w:szCs w:val="22"/>
          <w:lang w:val="tr-TR"/>
        </w:rPr>
        <w:t xml:space="preserve">Şirket’in bilançosunda satılmaya finansal varlık olarak sınıfladığı borçlanma senetleri faiz değişimlerine bağlı olarak fiyat riskine maruz kalmaktadır. </w:t>
      </w:r>
      <w:r w:rsidR="00C01DEC">
        <w:rPr>
          <w:spacing w:val="1"/>
          <w:sz w:val="22"/>
          <w:szCs w:val="22"/>
          <w:lang w:val="tr-TR"/>
        </w:rPr>
        <w:t>31 Aralık 2014</w:t>
      </w:r>
      <w:r>
        <w:rPr>
          <w:spacing w:val="1"/>
          <w:sz w:val="22"/>
          <w:szCs w:val="22"/>
          <w:lang w:val="tr-TR"/>
        </w:rPr>
        <w:t xml:space="preserve"> tarihi itibarıyla Şirket’in yaptığı analizlere göre TL para birimi cinsinden olan faizin 100 baz puan yüksek ya da düşük olması durumunda diğer tüm değişkenlerin sabit kaldığı varsayımıyla satılmaya hazır borçlanma senetlerinin rayiç değerlerinde ve dolayısıyla özkaynaklar altındaki değer artış fonlarında </w:t>
      </w:r>
      <w:r w:rsidR="00AE1B89">
        <w:rPr>
          <w:spacing w:val="1"/>
          <w:sz w:val="22"/>
          <w:szCs w:val="22"/>
          <w:lang w:val="tr-TR"/>
        </w:rPr>
        <w:t xml:space="preserve"> 1.579 </w:t>
      </w:r>
      <w:r>
        <w:rPr>
          <w:spacing w:val="1"/>
          <w:sz w:val="22"/>
          <w:szCs w:val="22"/>
          <w:lang w:val="tr-TR"/>
        </w:rPr>
        <w:t xml:space="preserve">TL azalış (zarar) veya </w:t>
      </w:r>
      <w:r w:rsidR="00AE1B89">
        <w:rPr>
          <w:spacing w:val="1"/>
          <w:sz w:val="22"/>
          <w:szCs w:val="22"/>
          <w:lang w:val="tr-TR"/>
        </w:rPr>
        <w:t>1.561</w:t>
      </w:r>
      <w:r w:rsidR="00CF6A44">
        <w:rPr>
          <w:spacing w:val="1"/>
          <w:sz w:val="22"/>
          <w:szCs w:val="22"/>
          <w:lang w:val="tr-TR"/>
        </w:rPr>
        <w:t xml:space="preserve"> </w:t>
      </w:r>
      <w:r>
        <w:rPr>
          <w:spacing w:val="1"/>
          <w:sz w:val="22"/>
          <w:szCs w:val="22"/>
          <w:lang w:val="tr-TR"/>
        </w:rPr>
        <w:t>TL artış (k</w:t>
      </w:r>
      <w:r w:rsidR="00CF6A44">
        <w:rPr>
          <w:spacing w:val="1"/>
          <w:sz w:val="22"/>
          <w:szCs w:val="22"/>
          <w:lang w:val="tr-TR"/>
        </w:rPr>
        <w:t>ar) oluşmaktadır (31 Aralık 2013</w:t>
      </w:r>
      <w:r>
        <w:rPr>
          <w:spacing w:val="1"/>
          <w:sz w:val="22"/>
          <w:szCs w:val="22"/>
          <w:lang w:val="tr-TR"/>
        </w:rPr>
        <w:t xml:space="preserve">: Şirket’in yaptığı analizlere göre TL para birimi cinsinden olan faizin 100 baz puan yüksek ya da düşük olması olması durumunda diğer tüm değişkenlerin sabit kaldığı varsayımıyla satılmaya hazır borçlanma senetlerinin  rayiç değerlerinde ve dolayısıyla özkaynaklar altındaki değer artış fonlarında </w:t>
      </w:r>
      <w:r w:rsidR="00CF6A44">
        <w:rPr>
          <w:spacing w:val="1"/>
          <w:sz w:val="22"/>
          <w:szCs w:val="22"/>
          <w:lang w:val="tr-TR"/>
        </w:rPr>
        <w:t xml:space="preserve">2.450 </w:t>
      </w:r>
      <w:r>
        <w:rPr>
          <w:spacing w:val="1"/>
          <w:sz w:val="22"/>
          <w:szCs w:val="22"/>
          <w:lang w:val="tr-TR"/>
        </w:rPr>
        <w:t xml:space="preserve">TL azalış (zarar) veya </w:t>
      </w:r>
      <w:r w:rsidR="00CF6A44">
        <w:rPr>
          <w:spacing w:val="1"/>
          <w:sz w:val="22"/>
          <w:szCs w:val="22"/>
          <w:lang w:val="tr-TR"/>
        </w:rPr>
        <w:t xml:space="preserve">2.524 </w:t>
      </w:r>
      <w:r>
        <w:rPr>
          <w:spacing w:val="1"/>
          <w:sz w:val="22"/>
          <w:szCs w:val="22"/>
          <w:lang w:val="tr-TR"/>
        </w:rPr>
        <w:t>TL artış (kar) oluşmaktadır).</w:t>
      </w:r>
    </w:p>
    <w:p w:rsidR="00D42E43" w:rsidRDefault="00D42E43">
      <w:pPr>
        <w:widowControl w:val="0"/>
        <w:autoSpaceDE w:val="0"/>
        <w:autoSpaceDN w:val="0"/>
        <w:adjustRightInd w:val="0"/>
        <w:ind w:right="78"/>
        <w:jc w:val="both"/>
        <w:rPr>
          <w:spacing w:val="1"/>
          <w:sz w:val="22"/>
          <w:szCs w:val="22"/>
          <w:lang w:val="tr-TR"/>
        </w:rPr>
      </w:pPr>
    </w:p>
    <w:p w:rsidR="009A5704" w:rsidRDefault="009A5704">
      <w:pPr>
        <w:widowControl w:val="0"/>
        <w:autoSpaceDE w:val="0"/>
        <w:autoSpaceDN w:val="0"/>
        <w:adjustRightInd w:val="0"/>
        <w:ind w:right="78"/>
        <w:jc w:val="both"/>
        <w:rPr>
          <w:spacing w:val="1"/>
          <w:sz w:val="22"/>
          <w:szCs w:val="22"/>
          <w:lang w:val="tr-TR"/>
        </w:rPr>
      </w:pPr>
    </w:p>
    <w:p w:rsidR="005D1F47" w:rsidRDefault="00E63424">
      <w:pPr>
        <w:widowControl w:val="0"/>
        <w:autoSpaceDE w:val="0"/>
        <w:autoSpaceDN w:val="0"/>
        <w:adjustRightInd w:val="0"/>
        <w:ind w:left="567" w:right="5192" w:hanging="567"/>
        <w:jc w:val="both"/>
        <w:rPr>
          <w:b/>
          <w:bCs/>
          <w:spacing w:val="3"/>
          <w:sz w:val="22"/>
          <w:szCs w:val="22"/>
          <w:lang w:val="tr-TR"/>
        </w:rPr>
      </w:pPr>
      <w:r>
        <w:rPr>
          <w:b/>
          <w:bCs/>
          <w:spacing w:val="2"/>
          <w:sz w:val="22"/>
          <w:szCs w:val="22"/>
          <w:lang w:val="tr-TR"/>
        </w:rPr>
        <w:t>20</w:t>
      </w:r>
      <w:r w:rsidR="006A0912">
        <w:rPr>
          <w:b/>
          <w:bCs/>
          <w:sz w:val="22"/>
          <w:szCs w:val="22"/>
          <w:lang w:val="tr-TR"/>
        </w:rPr>
        <w:t>.</w:t>
      </w:r>
      <w:r w:rsidR="006A0912">
        <w:rPr>
          <w:b/>
          <w:bCs/>
          <w:spacing w:val="3"/>
          <w:sz w:val="22"/>
          <w:szCs w:val="22"/>
          <w:lang w:val="tr-TR"/>
        </w:rPr>
        <w:tab/>
      </w:r>
      <w:r w:rsidR="006A0912">
        <w:rPr>
          <w:b/>
          <w:bCs/>
          <w:spacing w:val="3"/>
          <w:w w:val="103"/>
          <w:sz w:val="22"/>
          <w:szCs w:val="22"/>
          <w:lang w:val="tr-TR"/>
        </w:rPr>
        <w:t>Fİ</w:t>
      </w:r>
      <w:r w:rsidR="006A0912">
        <w:rPr>
          <w:b/>
          <w:bCs/>
          <w:spacing w:val="-1"/>
          <w:w w:val="103"/>
          <w:sz w:val="22"/>
          <w:szCs w:val="22"/>
          <w:lang w:val="tr-TR"/>
        </w:rPr>
        <w:t>NAN</w:t>
      </w:r>
      <w:r w:rsidR="006A0912">
        <w:rPr>
          <w:b/>
          <w:bCs/>
          <w:w w:val="103"/>
          <w:sz w:val="22"/>
          <w:szCs w:val="22"/>
          <w:lang w:val="tr-TR"/>
        </w:rPr>
        <w:t>S</w:t>
      </w:r>
      <w:r w:rsidR="006A0912">
        <w:rPr>
          <w:b/>
          <w:bCs/>
          <w:spacing w:val="-1"/>
          <w:w w:val="103"/>
          <w:sz w:val="22"/>
          <w:szCs w:val="22"/>
          <w:lang w:val="tr-TR"/>
        </w:rPr>
        <w:t>A</w:t>
      </w:r>
      <w:r w:rsidR="006A0912">
        <w:rPr>
          <w:b/>
          <w:bCs/>
          <w:w w:val="103"/>
          <w:sz w:val="22"/>
          <w:szCs w:val="22"/>
          <w:lang w:val="tr-TR"/>
        </w:rPr>
        <w:t xml:space="preserve">L </w:t>
      </w:r>
      <w:r w:rsidR="006A0912">
        <w:rPr>
          <w:b/>
          <w:bCs/>
          <w:spacing w:val="-1"/>
          <w:w w:val="103"/>
          <w:sz w:val="22"/>
          <w:szCs w:val="22"/>
          <w:lang w:val="tr-TR"/>
        </w:rPr>
        <w:t>ARAÇLA</w:t>
      </w:r>
      <w:r w:rsidR="006A0912">
        <w:rPr>
          <w:b/>
          <w:bCs/>
          <w:w w:val="103"/>
          <w:sz w:val="22"/>
          <w:szCs w:val="22"/>
          <w:lang w:val="tr-TR"/>
        </w:rPr>
        <w:t>R</w:t>
      </w:r>
    </w:p>
    <w:p w:rsidR="005D1F47" w:rsidRDefault="005D1F47">
      <w:pPr>
        <w:widowControl w:val="0"/>
        <w:autoSpaceDE w:val="0"/>
        <w:autoSpaceDN w:val="0"/>
        <w:adjustRightInd w:val="0"/>
        <w:jc w:val="both"/>
        <w:rPr>
          <w:sz w:val="22"/>
          <w:szCs w:val="22"/>
          <w:lang w:val="tr-TR"/>
        </w:rPr>
      </w:pPr>
    </w:p>
    <w:p w:rsidR="005D1F47" w:rsidRDefault="006A0912">
      <w:pPr>
        <w:widowControl w:val="0"/>
        <w:jc w:val="both"/>
        <w:rPr>
          <w:b/>
          <w:bCs/>
          <w:sz w:val="22"/>
          <w:szCs w:val="22"/>
          <w:lang w:val="tr-TR"/>
        </w:rPr>
      </w:pPr>
      <w:r>
        <w:rPr>
          <w:b/>
          <w:bCs/>
          <w:sz w:val="22"/>
          <w:szCs w:val="22"/>
          <w:lang w:val="tr-TR"/>
        </w:rPr>
        <w:t xml:space="preserve">Finansal </w:t>
      </w:r>
      <w:r w:rsidR="0076256B">
        <w:rPr>
          <w:b/>
          <w:bCs/>
          <w:sz w:val="22"/>
          <w:szCs w:val="22"/>
          <w:lang w:val="tr-TR"/>
        </w:rPr>
        <w:t>enstrümanların</w:t>
      </w:r>
      <w:r>
        <w:rPr>
          <w:b/>
          <w:bCs/>
          <w:sz w:val="22"/>
          <w:szCs w:val="22"/>
          <w:lang w:val="tr-TR"/>
        </w:rPr>
        <w:t xml:space="preserve"> gerçeğe uygun değeri</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Gerçeğe uygun değer, bilgili ve istekli taraflar arasında, piyasa koşullarına uygun olarak gerçekleşen işlemlerde, bir varlığın karşılığında el değiştirebileceği veya bir yükümlülüğün karşılanabileceği değerdir.</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Şirket, finansal enstrümanların tahmini gerçeğe uygun değerlerini halihazırda mevcut piyasa bilgileri ve uygun değerleme yöntemlerini kullanarak belirlemiştir. Bununla birlikte, piyasa bilgilerini değerlendirip gerçeğe uygun değerleri tahmin edebilmek yorum ve muhakeme gerektirmektedir. Sonuç olarak burada sunulan tahminler, Şirket’in cari bir piyasa işleminde elde edebileceği miktarların göstergesi olamaz.</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Gerçeğe uygun değerleri tahmin edilmesi pratikte mümkün olan finansal enstrümanların gerçeğe uygun değerlerinin tahmini için aşağıdaki yöntem ve varsayımlar kullanılmıştır:</w:t>
      </w:r>
    </w:p>
    <w:p w:rsidR="005D1F47" w:rsidRPr="005D1F47" w:rsidRDefault="005D1F47">
      <w:pPr>
        <w:widowControl w:val="0"/>
        <w:jc w:val="both"/>
        <w:rPr>
          <w:bCs/>
          <w:sz w:val="22"/>
          <w:szCs w:val="22"/>
          <w:lang w:val="tr-TR"/>
        </w:rPr>
      </w:pPr>
    </w:p>
    <w:p w:rsidR="005D1F47" w:rsidRPr="005D1F47" w:rsidRDefault="00944A88">
      <w:pPr>
        <w:widowControl w:val="0"/>
        <w:jc w:val="both"/>
        <w:rPr>
          <w:b/>
          <w:bCs/>
          <w:sz w:val="22"/>
          <w:szCs w:val="22"/>
          <w:u w:val="single"/>
          <w:lang w:val="tr-TR"/>
        </w:rPr>
      </w:pPr>
      <w:r w:rsidRPr="00944A88">
        <w:rPr>
          <w:b/>
          <w:bCs/>
          <w:sz w:val="22"/>
          <w:szCs w:val="22"/>
          <w:u w:val="single"/>
          <w:lang w:val="tr-TR"/>
        </w:rPr>
        <w:t>Finansal aktifler:</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Kasa ve bankalardan alacaklar ve diğer finansal aktifler dahil olmak üzere maliyet bedeli ile gösterilen finansal aktiflerin gerçeğe uygun değerlerinin kısa vadeli olmaları ve muhtemel zararların önemsiz miktarda olabileceği düşünülerek defter değerlerine yaklaştığı öngörülmektedir.</w:t>
      </w:r>
    </w:p>
    <w:p w:rsidR="00D42E43" w:rsidRDefault="00D42E43">
      <w:pPr>
        <w:jc w:val="both"/>
        <w:rPr>
          <w:b/>
          <w:bCs/>
          <w:spacing w:val="2"/>
          <w:sz w:val="22"/>
          <w:szCs w:val="22"/>
          <w:lang w:val="tr-TR"/>
        </w:rPr>
      </w:pPr>
    </w:p>
    <w:p w:rsidR="005D1F47" w:rsidRDefault="006A0912">
      <w:pPr>
        <w:jc w:val="both"/>
        <w:rPr>
          <w:bCs/>
          <w:sz w:val="22"/>
          <w:szCs w:val="22"/>
          <w:lang w:val="tr-TR"/>
        </w:rPr>
      </w:pPr>
      <w:r>
        <w:rPr>
          <w:bCs/>
          <w:sz w:val="22"/>
          <w:szCs w:val="22"/>
          <w:lang w:val="tr-TR"/>
        </w:rPr>
        <w:t xml:space="preserve">Gerçeğe uygun değer farkları kar/zarara yansıtılan finansal varlıklar ve satılmaya hazır menkul kıymetlerin gerçeğe uygun değerlerinin belirlenmesinde piyasa fiyatları esas alınır. </w:t>
      </w:r>
    </w:p>
    <w:p w:rsidR="005D1F47" w:rsidRPr="005D1F47" w:rsidRDefault="005D1F47">
      <w:pPr>
        <w:jc w:val="both"/>
        <w:rPr>
          <w:b/>
          <w:sz w:val="22"/>
          <w:szCs w:val="22"/>
          <w:lang w:val="tr-TR"/>
        </w:rPr>
      </w:pPr>
    </w:p>
    <w:p w:rsidR="005D1F47" w:rsidRPr="005D1F47" w:rsidRDefault="00944A88">
      <w:pPr>
        <w:jc w:val="both"/>
        <w:rPr>
          <w:b/>
          <w:bCs/>
          <w:sz w:val="22"/>
          <w:szCs w:val="22"/>
          <w:u w:val="single"/>
          <w:lang w:val="tr-TR"/>
        </w:rPr>
      </w:pPr>
      <w:r w:rsidRPr="00944A88">
        <w:rPr>
          <w:b/>
          <w:bCs/>
          <w:sz w:val="22"/>
          <w:szCs w:val="22"/>
          <w:u w:val="single"/>
          <w:lang w:val="tr-TR"/>
        </w:rPr>
        <w:t>Finansal pasifler:</w:t>
      </w:r>
    </w:p>
    <w:p w:rsidR="005D1F47" w:rsidRPr="005D1F47" w:rsidRDefault="005D1F47">
      <w:pPr>
        <w:jc w:val="both"/>
        <w:rPr>
          <w:bCs/>
          <w:sz w:val="22"/>
          <w:szCs w:val="22"/>
          <w:lang w:val="tr-TR"/>
        </w:rPr>
      </w:pPr>
    </w:p>
    <w:p w:rsidR="005D1F47" w:rsidRPr="005D1F47" w:rsidRDefault="006A0912">
      <w:pPr>
        <w:jc w:val="both"/>
        <w:rPr>
          <w:bCs/>
          <w:sz w:val="22"/>
          <w:szCs w:val="22"/>
          <w:lang w:val="tr-TR"/>
        </w:rPr>
      </w:pPr>
      <w:r>
        <w:rPr>
          <w:bCs/>
          <w:sz w:val="22"/>
          <w:szCs w:val="22"/>
          <w:lang w:val="tr-TR"/>
        </w:rPr>
        <w:t>Kısa vadeli olmaları sebebiyle parasal pasiflerin gerçeğe uygun değerlerinin defter değerlerine yaklaştığı varsayılmaktadır.</w:t>
      </w:r>
    </w:p>
    <w:p w:rsidR="002034CE" w:rsidRDefault="002034CE">
      <w:pPr>
        <w:spacing w:after="200" w:line="276" w:lineRule="auto"/>
        <w:rPr>
          <w:b/>
          <w:bCs/>
          <w:spacing w:val="2"/>
          <w:sz w:val="22"/>
          <w:szCs w:val="22"/>
          <w:lang w:val="tr-TR"/>
        </w:rPr>
      </w:pPr>
      <w:r>
        <w:rPr>
          <w:b/>
          <w:bCs/>
          <w:spacing w:val="2"/>
          <w:sz w:val="22"/>
          <w:szCs w:val="22"/>
          <w:lang w:val="tr-TR"/>
        </w:rPr>
        <w:br w:type="page"/>
      </w:r>
    </w:p>
    <w:p w:rsidR="005D1F47" w:rsidRPr="002034CE" w:rsidRDefault="00E63424" w:rsidP="00D36889">
      <w:pPr>
        <w:widowControl w:val="0"/>
        <w:autoSpaceDE w:val="0"/>
        <w:autoSpaceDN w:val="0"/>
        <w:adjustRightInd w:val="0"/>
        <w:ind w:left="567" w:hanging="567"/>
        <w:jc w:val="both"/>
        <w:rPr>
          <w:b/>
          <w:bCs/>
          <w:spacing w:val="3"/>
          <w:sz w:val="22"/>
          <w:szCs w:val="22"/>
          <w:lang w:val="tr-TR"/>
        </w:rPr>
      </w:pPr>
      <w:r w:rsidRPr="002034CE">
        <w:rPr>
          <w:b/>
          <w:bCs/>
          <w:spacing w:val="2"/>
          <w:sz w:val="22"/>
          <w:szCs w:val="22"/>
          <w:lang w:val="tr-TR"/>
        </w:rPr>
        <w:t>20</w:t>
      </w:r>
      <w:r w:rsidR="006A0912" w:rsidRPr="002034CE">
        <w:rPr>
          <w:b/>
          <w:bCs/>
          <w:sz w:val="22"/>
          <w:szCs w:val="22"/>
          <w:lang w:val="tr-TR"/>
        </w:rPr>
        <w:t>.</w:t>
      </w:r>
      <w:r w:rsidR="006A0912" w:rsidRPr="002034CE">
        <w:rPr>
          <w:b/>
          <w:bCs/>
          <w:spacing w:val="3"/>
          <w:sz w:val="22"/>
          <w:szCs w:val="22"/>
          <w:lang w:val="tr-TR"/>
        </w:rPr>
        <w:tab/>
      </w:r>
      <w:r w:rsidR="006A0912" w:rsidRPr="002034CE">
        <w:rPr>
          <w:b/>
          <w:bCs/>
          <w:spacing w:val="3"/>
          <w:w w:val="103"/>
          <w:sz w:val="22"/>
          <w:szCs w:val="22"/>
          <w:lang w:val="tr-TR"/>
        </w:rPr>
        <w:t>Fİ</w:t>
      </w:r>
      <w:r w:rsidR="006A0912" w:rsidRPr="002034CE">
        <w:rPr>
          <w:b/>
          <w:bCs/>
          <w:spacing w:val="-1"/>
          <w:w w:val="103"/>
          <w:sz w:val="22"/>
          <w:szCs w:val="22"/>
          <w:lang w:val="tr-TR"/>
        </w:rPr>
        <w:t>NAN</w:t>
      </w:r>
      <w:r w:rsidR="006A0912" w:rsidRPr="002034CE">
        <w:rPr>
          <w:b/>
          <w:bCs/>
          <w:w w:val="103"/>
          <w:sz w:val="22"/>
          <w:szCs w:val="22"/>
          <w:lang w:val="tr-TR"/>
        </w:rPr>
        <w:t>S</w:t>
      </w:r>
      <w:r w:rsidR="006A0912" w:rsidRPr="002034CE">
        <w:rPr>
          <w:b/>
          <w:bCs/>
          <w:spacing w:val="-1"/>
          <w:w w:val="103"/>
          <w:sz w:val="22"/>
          <w:szCs w:val="22"/>
          <w:lang w:val="tr-TR"/>
        </w:rPr>
        <w:t>A</w:t>
      </w:r>
      <w:r w:rsidR="006A0912" w:rsidRPr="002034CE">
        <w:rPr>
          <w:b/>
          <w:bCs/>
          <w:w w:val="103"/>
          <w:sz w:val="22"/>
          <w:szCs w:val="22"/>
          <w:lang w:val="tr-TR"/>
        </w:rPr>
        <w:t xml:space="preserve">L </w:t>
      </w:r>
      <w:r w:rsidR="006A0912" w:rsidRPr="002034CE">
        <w:rPr>
          <w:b/>
          <w:bCs/>
          <w:spacing w:val="-1"/>
          <w:w w:val="103"/>
          <w:sz w:val="22"/>
          <w:szCs w:val="22"/>
          <w:lang w:val="tr-TR"/>
        </w:rPr>
        <w:t>ARAÇLA</w:t>
      </w:r>
      <w:r w:rsidR="006A0912" w:rsidRPr="002034CE">
        <w:rPr>
          <w:b/>
          <w:bCs/>
          <w:w w:val="103"/>
          <w:sz w:val="22"/>
          <w:szCs w:val="22"/>
          <w:lang w:val="tr-TR"/>
        </w:rPr>
        <w:t>R (Devamı)</w:t>
      </w:r>
    </w:p>
    <w:p w:rsidR="005D1F47" w:rsidRPr="00D36889" w:rsidRDefault="005D1F47">
      <w:pPr>
        <w:jc w:val="both"/>
        <w:rPr>
          <w:bCs/>
          <w:sz w:val="16"/>
          <w:szCs w:val="16"/>
          <w:lang w:val="tr-TR"/>
        </w:rPr>
      </w:pPr>
    </w:p>
    <w:p w:rsidR="005D1F47" w:rsidRPr="002034CE" w:rsidRDefault="006A0912">
      <w:pPr>
        <w:jc w:val="both"/>
        <w:rPr>
          <w:bCs/>
          <w:sz w:val="22"/>
          <w:szCs w:val="22"/>
          <w:lang w:val="tr-TR"/>
        </w:rPr>
      </w:pPr>
      <w:r w:rsidRPr="002034CE">
        <w:rPr>
          <w:bCs/>
          <w:sz w:val="22"/>
          <w:szCs w:val="22"/>
          <w:lang w:val="tr-TR"/>
        </w:rPr>
        <w:t>Şirket’in finansal varlık ve yükümlülüklerinin gerçeğe uygun değerleri ve kayıtlı değerleri aşağıdaki gibidir:</w:t>
      </w:r>
    </w:p>
    <w:p w:rsidR="005D1F47" w:rsidRPr="00D36889" w:rsidRDefault="005D1F47">
      <w:pPr>
        <w:tabs>
          <w:tab w:val="left" w:pos="567"/>
        </w:tabs>
        <w:jc w:val="both"/>
        <w:rPr>
          <w:bCs/>
          <w:sz w:val="16"/>
          <w:szCs w:val="16"/>
          <w:lang w:val="tr-TR"/>
        </w:rPr>
      </w:pPr>
    </w:p>
    <w:p w:rsidR="00D42E43" w:rsidRPr="002034CE" w:rsidRDefault="00944A88">
      <w:pPr>
        <w:tabs>
          <w:tab w:val="left" w:pos="2835"/>
          <w:tab w:val="center" w:pos="4253"/>
          <w:tab w:val="right" w:pos="5670"/>
          <w:tab w:val="left" w:pos="6237"/>
          <w:tab w:val="center" w:pos="7655"/>
          <w:tab w:val="right" w:pos="9072"/>
        </w:tabs>
        <w:suppressAutoHyphens/>
        <w:jc w:val="both"/>
        <w:rPr>
          <w:b/>
          <w:sz w:val="22"/>
          <w:szCs w:val="22"/>
          <w:u w:val="single"/>
          <w:lang w:val="tr-TR"/>
        </w:rPr>
      </w:pPr>
      <w:bookmarkStart w:id="13" w:name="OLE_LINK87"/>
      <w:r w:rsidRPr="002034CE">
        <w:rPr>
          <w:b/>
          <w:sz w:val="22"/>
          <w:szCs w:val="22"/>
          <w:lang w:val="tr-TR"/>
        </w:rPr>
        <w:tab/>
      </w:r>
      <w:r w:rsidRPr="002034CE">
        <w:rPr>
          <w:b/>
          <w:sz w:val="22"/>
          <w:szCs w:val="22"/>
          <w:u w:val="single"/>
          <w:lang w:val="tr-TR"/>
        </w:rPr>
        <w:tab/>
      </w:r>
      <w:r w:rsidR="00C01DEC" w:rsidRPr="002034CE">
        <w:rPr>
          <w:b/>
          <w:sz w:val="22"/>
          <w:szCs w:val="22"/>
          <w:u w:val="single"/>
          <w:lang w:val="tr-TR"/>
        </w:rPr>
        <w:t>31 Aralık 2014</w:t>
      </w:r>
      <w:r w:rsidRPr="002034CE">
        <w:rPr>
          <w:b/>
          <w:sz w:val="22"/>
          <w:szCs w:val="22"/>
          <w:u w:val="single"/>
          <w:lang w:val="tr-TR"/>
        </w:rPr>
        <w:tab/>
      </w:r>
      <w:r w:rsidRPr="002034CE">
        <w:rPr>
          <w:b/>
          <w:sz w:val="22"/>
          <w:szCs w:val="22"/>
          <w:lang w:val="tr-TR"/>
        </w:rPr>
        <w:tab/>
      </w:r>
      <w:r w:rsidR="00171E72" w:rsidRPr="002034CE">
        <w:rPr>
          <w:b/>
          <w:sz w:val="22"/>
          <w:szCs w:val="22"/>
          <w:u w:val="single"/>
          <w:lang w:val="tr-TR"/>
        </w:rPr>
        <w:tab/>
        <w:t>31 Aralık 2013</w:t>
      </w:r>
      <w:r w:rsidRPr="002034CE">
        <w:rPr>
          <w:b/>
          <w:sz w:val="22"/>
          <w:szCs w:val="22"/>
          <w:u w:val="single"/>
          <w:lang w:val="tr-TR"/>
        </w:rPr>
        <w:tab/>
      </w:r>
    </w:p>
    <w:p w:rsidR="005D1F47" w:rsidRPr="002034CE" w:rsidRDefault="00944A88">
      <w:pPr>
        <w:tabs>
          <w:tab w:val="right" w:pos="3969"/>
          <w:tab w:val="right" w:pos="5670"/>
          <w:tab w:val="right" w:pos="7371"/>
          <w:tab w:val="right" w:pos="9072"/>
        </w:tabs>
        <w:suppressAutoHyphens/>
        <w:jc w:val="both"/>
        <w:rPr>
          <w:b/>
          <w:sz w:val="22"/>
          <w:szCs w:val="22"/>
          <w:lang w:val="tr-TR"/>
        </w:rPr>
      </w:pPr>
      <w:r w:rsidRPr="002034CE">
        <w:rPr>
          <w:b/>
          <w:sz w:val="22"/>
          <w:szCs w:val="22"/>
          <w:lang w:val="tr-TR"/>
        </w:rPr>
        <w:tab/>
        <w:t>Gerçeğe</w:t>
      </w:r>
      <w:r w:rsidRPr="002034CE">
        <w:rPr>
          <w:b/>
          <w:sz w:val="22"/>
          <w:szCs w:val="22"/>
          <w:lang w:val="tr-TR"/>
        </w:rPr>
        <w:tab/>
      </w:r>
      <w:r w:rsidRPr="002034CE">
        <w:rPr>
          <w:b/>
          <w:sz w:val="22"/>
          <w:szCs w:val="22"/>
          <w:lang w:val="tr-TR"/>
        </w:rPr>
        <w:tab/>
        <w:t>Gerçeğe</w:t>
      </w:r>
    </w:p>
    <w:p w:rsidR="005D1F47" w:rsidRPr="002034CE" w:rsidRDefault="00944A88">
      <w:pPr>
        <w:pBdr>
          <w:bottom w:val="single" w:sz="4" w:space="1" w:color="auto"/>
        </w:pBdr>
        <w:tabs>
          <w:tab w:val="right" w:pos="3969"/>
          <w:tab w:val="right" w:pos="5670"/>
          <w:tab w:val="right" w:pos="7371"/>
          <w:tab w:val="right" w:pos="9072"/>
        </w:tabs>
        <w:suppressAutoHyphens/>
        <w:jc w:val="both"/>
        <w:rPr>
          <w:b/>
          <w:sz w:val="22"/>
          <w:szCs w:val="22"/>
          <w:lang w:val="tr-TR"/>
        </w:rPr>
      </w:pPr>
      <w:r w:rsidRPr="002034CE">
        <w:rPr>
          <w:b/>
          <w:sz w:val="22"/>
          <w:szCs w:val="22"/>
          <w:lang w:val="tr-TR"/>
        </w:rPr>
        <w:tab/>
        <w:t>uygun değeri</w:t>
      </w:r>
      <w:r w:rsidRPr="002034CE">
        <w:rPr>
          <w:b/>
          <w:sz w:val="22"/>
          <w:szCs w:val="22"/>
          <w:lang w:val="tr-TR"/>
        </w:rPr>
        <w:tab/>
        <w:t>Kayıtlı değeri</w:t>
      </w:r>
      <w:r w:rsidRPr="002034CE">
        <w:rPr>
          <w:b/>
          <w:sz w:val="22"/>
          <w:szCs w:val="22"/>
          <w:lang w:val="tr-TR"/>
        </w:rPr>
        <w:tab/>
        <w:t>uygun değeri</w:t>
      </w:r>
      <w:r w:rsidRPr="002034CE">
        <w:rPr>
          <w:b/>
          <w:sz w:val="22"/>
          <w:szCs w:val="22"/>
          <w:lang w:val="tr-TR"/>
        </w:rPr>
        <w:tab/>
        <w:t>Kayıtlı değeri</w:t>
      </w:r>
    </w:p>
    <w:p w:rsidR="005D1F47" w:rsidRPr="00D36889" w:rsidRDefault="005D1F47">
      <w:pPr>
        <w:tabs>
          <w:tab w:val="decimal" w:pos="4680"/>
          <w:tab w:val="decimal" w:pos="6120"/>
          <w:tab w:val="decimal" w:pos="7560"/>
          <w:tab w:val="decimal" w:pos="9090"/>
        </w:tabs>
        <w:suppressAutoHyphens/>
        <w:jc w:val="both"/>
        <w:rPr>
          <w:sz w:val="16"/>
          <w:szCs w:val="16"/>
          <w:lang w:val="tr-TR"/>
        </w:rPr>
      </w:pPr>
    </w:p>
    <w:p w:rsidR="005D1F47" w:rsidRPr="002034CE" w:rsidRDefault="00944A88">
      <w:pPr>
        <w:tabs>
          <w:tab w:val="decimal" w:pos="3969"/>
          <w:tab w:val="decimal" w:pos="5670"/>
          <w:tab w:val="decimal" w:pos="7371"/>
          <w:tab w:val="decimal" w:pos="9072"/>
        </w:tabs>
        <w:suppressAutoHyphens/>
        <w:jc w:val="both"/>
        <w:rPr>
          <w:sz w:val="22"/>
          <w:szCs w:val="22"/>
          <w:lang w:val="tr-TR"/>
        </w:rPr>
      </w:pPr>
      <w:bookmarkStart w:id="14" w:name="OLE_LINK192"/>
      <w:bookmarkStart w:id="15" w:name="OLE_LINK119"/>
      <w:bookmarkStart w:id="16" w:name="OLE_LINK161"/>
      <w:r w:rsidRPr="002034CE">
        <w:rPr>
          <w:sz w:val="22"/>
          <w:szCs w:val="22"/>
          <w:lang w:val="tr-TR"/>
        </w:rPr>
        <w:t>Nakit ve nakit benzerleri</w:t>
      </w:r>
      <w:r w:rsidRPr="002034CE">
        <w:rPr>
          <w:sz w:val="22"/>
          <w:szCs w:val="22"/>
          <w:lang w:val="tr-TR"/>
        </w:rPr>
        <w:tab/>
      </w:r>
      <w:r w:rsidR="005A28CC" w:rsidRPr="002034CE">
        <w:rPr>
          <w:sz w:val="22"/>
          <w:szCs w:val="22"/>
          <w:lang w:val="tr-TR"/>
        </w:rPr>
        <w:t>7.525.760</w:t>
      </w:r>
      <w:r w:rsidR="00171E72" w:rsidRPr="002034CE">
        <w:rPr>
          <w:sz w:val="22"/>
          <w:szCs w:val="22"/>
          <w:lang w:val="tr-TR"/>
        </w:rPr>
        <w:tab/>
      </w:r>
      <w:r w:rsidR="005A28CC" w:rsidRPr="002034CE">
        <w:rPr>
          <w:sz w:val="22"/>
          <w:szCs w:val="22"/>
          <w:lang w:val="tr-TR"/>
        </w:rPr>
        <w:t>7.525.760</w:t>
      </w:r>
      <w:r w:rsidR="00171E72" w:rsidRPr="002034CE">
        <w:rPr>
          <w:sz w:val="22"/>
          <w:szCs w:val="22"/>
          <w:lang w:val="tr-TR"/>
        </w:rPr>
        <w:tab/>
      </w:r>
      <w:r w:rsidR="00F8495C" w:rsidRPr="002034CE">
        <w:rPr>
          <w:sz w:val="22"/>
          <w:szCs w:val="22"/>
          <w:lang w:val="tr-TR"/>
        </w:rPr>
        <w:t>7.636.409</w:t>
      </w:r>
      <w:r w:rsidRPr="002034CE">
        <w:rPr>
          <w:sz w:val="22"/>
          <w:szCs w:val="22"/>
          <w:lang w:val="tr-TR"/>
        </w:rPr>
        <w:tab/>
      </w:r>
      <w:r w:rsidR="00F8495C" w:rsidRPr="002034CE">
        <w:rPr>
          <w:sz w:val="22"/>
          <w:szCs w:val="22"/>
          <w:lang w:val="tr-TR"/>
        </w:rPr>
        <w:t>7.636.409</w:t>
      </w:r>
    </w:p>
    <w:p w:rsidR="005D1F47" w:rsidRPr="002034CE" w:rsidRDefault="00944A88">
      <w:pPr>
        <w:tabs>
          <w:tab w:val="decimal" w:pos="3969"/>
          <w:tab w:val="decimal" w:pos="5670"/>
          <w:tab w:val="decimal" w:pos="7371"/>
          <w:tab w:val="decimal" w:pos="9072"/>
        </w:tabs>
        <w:suppressAutoHyphens/>
        <w:jc w:val="both"/>
        <w:rPr>
          <w:sz w:val="22"/>
          <w:szCs w:val="22"/>
          <w:lang w:val="tr-TR"/>
        </w:rPr>
      </w:pPr>
      <w:r w:rsidRPr="002034CE">
        <w:rPr>
          <w:sz w:val="22"/>
          <w:szCs w:val="22"/>
          <w:lang w:val="tr-TR"/>
        </w:rPr>
        <w:t>Finansal yatırımlar</w:t>
      </w:r>
      <w:r w:rsidRPr="002034CE">
        <w:rPr>
          <w:sz w:val="22"/>
          <w:szCs w:val="22"/>
          <w:lang w:val="tr-TR"/>
        </w:rPr>
        <w:tab/>
      </w:r>
      <w:r w:rsidR="005A28CC" w:rsidRPr="002034CE">
        <w:rPr>
          <w:sz w:val="22"/>
          <w:szCs w:val="22"/>
          <w:lang w:val="tr-TR"/>
        </w:rPr>
        <w:t>1.291.069</w:t>
      </w:r>
      <w:r w:rsidR="00171E72" w:rsidRPr="002034CE">
        <w:rPr>
          <w:sz w:val="22"/>
          <w:szCs w:val="22"/>
          <w:lang w:val="tr-TR"/>
        </w:rPr>
        <w:tab/>
      </w:r>
      <w:r w:rsidR="005A28CC" w:rsidRPr="002034CE">
        <w:rPr>
          <w:sz w:val="22"/>
          <w:szCs w:val="22"/>
          <w:lang w:val="tr-TR"/>
        </w:rPr>
        <w:t>1.291.069</w:t>
      </w:r>
      <w:r w:rsidR="00171E72" w:rsidRPr="002034CE">
        <w:rPr>
          <w:sz w:val="22"/>
          <w:szCs w:val="22"/>
          <w:lang w:val="tr-TR"/>
        </w:rPr>
        <w:tab/>
      </w:r>
      <w:r w:rsidR="00092E38" w:rsidRPr="002034CE">
        <w:rPr>
          <w:sz w:val="22"/>
          <w:szCs w:val="22"/>
          <w:lang w:val="tr-TR"/>
        </w:rPr>
        <w:t>1.186.859</w:t>
      </w:r>
      <w:r w:rsidRPr="002034CE">
        <w:rPr>
          <w:sz w:val="22"/>
          <w:szCs w:val="22"/>
          <w:lang w:val="tr-TR"/>
        </w:rPr>
        <w:tab/>
      </w:r>
      <w:r w:rsidR="00092E38" w:rsidRPr="002034CE">
        <w:rPr>
          <w:sz w:val="22"/>
          <w:szCs w:val="22"/>
          <w:lang w:val="tr-TR"/>
        </w:rPr>
        <w:t>1.186.859</w:t>
      </w:r>
    </w:p>
    <w:bookmarkEnd w:id="13"/>
    <w:bookmarkEnd w:id="14"/>
    <w:bookmarkEnd w:id="15"/>
    <w:bookmarkEnd w:id="16"/>
    <w:p w:rsidR="005D1F47" w:rsidRPr="00D36889" w:rsidRDefault="005D1F47">
      <w:pPr>
        <w:jc w:val="both"/>
        <w:rPr>
          <w:b/>
          <w:sz w:val="16"/>
          <w:szCs w:val="16"/>
          <w:lang w:val="tr-TR"/>
        </w:rPr>
      </w:pPr>
    </w:p>
    <w:p w:rsidR="005D1F47" w:rsidRPr="002034CE" w:rsidRDefault="006A0912">
      <w:pPr>
        <w:widowControl w:val="0"/>
        <w:jc w:val="both"/>
        <w:rPr>
          <w:snapToGrid w:val="0"/>
          <w:color w:val="000000"/>
          <w:sz w:val="22"/>
          <w:szCs w:val="22"/>
          <w:lang w:val="tr-TR"/>
        </w:rPr>
      </w:pPr>
      <w:r w:rsidRPr="002034CE">
        <w:rPr>
          <w:snapToGrid w:val="0"/>
          <w:color w:val="000000"/>
          <w:sz w:val="22"/>
          <w:szCs w:val="22"/>
          <w:lang w:val="tr-TR"/>
        </w:rPr>
        <w:t>Finansal varlıkların ve yükümlülüklerin gerçeğe uygun değeri aşağıdaki gibi belirlenir:</w:t>
      </w:r>
    </w:p>
    <w:p w:rsidR="005D1F47" w:rsidRPr="00D36889" w:rsidRDefault="005D1F47">
      <w:pPr>
        <w:widowControl w:val="0"/>
        <w:jc w:val="both"/>
        <w:rPr>
          <w:snapToGrid w:val="0"/>
          <w:color w:val="000000"/>
          <w:sz w:val="16"/>
          <w:szCs w:val="16"/>
          <w:lang w:val="tr-TR"/>
        </w:rPr>
      </w:pPr>
    </w:p>
    <w:p w:rsidR="00D42E43" w:rsidRPr="002034CE" w:rsidRDefault="006A0912">
      <w:pPr>
        <w:widowControl w:val="0"/>
        <w:ind w:left="567" w:hanging="567"/>
        <w:jc w:val="both"/>
        <w:rPr>
          <w:snapToGrid w:val="0"/>
          <w:color w:val="000000"/>
          <w:sz w:val="22"/>
          <w:szCs w:val="22"/>
          <w:lang w:val="tr-TR"/>
        </w:rPr>
      </w:pPr>
      <w:r w:rsidRPr="002034CE">
        <w:rPr>
          <w:snapToGrid w:val="0"/>
          <w:color w:val="000000"/>
          <w:sz w:val="22"/>
          <w:szCs w:val="22"/>
          <w:lang w:val="tr-TR"/>
        </w:rPr>
        <w:t>•</w:t>
      </w:r>
      <w:r w:rsidRPr="002034CE">
        <w:rPr>
          <w:snapToGrid w:val="0"/>
          <w:color w:val="000000"/>
          <w:sz w:val="22"/>
          <w:szCs w:val="22"/>
          <w:lang w:val="tr-TR"/>
        </w:rPr>
        <w:tab/>
        <w:t>Birinci seviye: Finansal varlık ve yükümlülükler, birbirinin aynı varlık ve yükümlülükler için aktif piyasada işlem gören borsa fiyatlarından değerlenmektedir.</w:t>
      </w:r>
    </w:p>
    <w:p w:rsidR="00D42E43" w:rsidRPr="00D36889" w:rsidRDefault="00D42E43">
      <w:pPr>
        <w:widowControl w:val="0"/>
        <w:ind w:left="567" w:hanging="567"/>
        <w:jc w:val="both"/>
        <w:rPr>
          <w:snapToGrid w:val="0"/>
          <w:color w:val="000000"/>
          <w:sz w:val="16"/>
          <w:szCs w:val="16"/>
          <w:lang w:val="tr-TR"/>
        </w:rPr>
      </w:pPr>
    </w:p>
    <w:p w:rsidR="00D42E43" w:rsidRPr="002034CE" w:rsidRDefault="006A0912">
      <w:pPr>
        <w:widowControl w:val="0"/>
        <w:ind w:left="567" w:hanging="567"/>
        <w:jc w:val="both"/>
        <w:rPr>
          <w:snapToGrid w:val="0"/>
          <w:color w:val="000000"/>
          <w:sz w:val="22"/>
          <w:szCs w:val="22"/>
          <w:lang w:val="tr-TR"/>
        </w:rPr>
      </w:pPr>
      <w:r w:rsidRPr="002034CE">
        <w:rPr>
          <w:snapToGrid w:val="0"/>
          <w:color w:val="000000"/>
          <w:sz w:val="22"/>
          <w:szCs w:val="22"/>
          <w:lang w:val="tr-TR"/>
        </w:rPr>
        <w:t>•</w:t>
      </w:r>
      <w:r w:rsidRPr="002034CE">
        <w:rPr>
          <w:snapToGrid w:val="0"/>
          <w:color w:val="000000"/>
          <w:sz w:val="22"/>
          <w:szCs w:val="22"/>
          <w:lang w:val="tr-TR"/>
        </w:rPr>
        <w:tab/>
        <w:t>İkinci seviye: Finansal varlık ve yükümlülükler, ilgili varlık ya da yükümlülüğün birinci seviyede belirtilen borsa fiyatından başka doğrudan ya da dolaylı olarak piyasada gözlenebilen fiyatının bulunmasında kullanılan girdilerden değerlenmektedir.</w:t>
      </w:r>
    </w:p>
    <w:p w:rsidR="00D42E43" w:rsidRPr="00D36889" w:rsidRDefault="00D42E43">
      <w:pPr>
        <w:widowControl w:val="0"/>
        <w:ind w:left="567" w:hanging="567"/>
        <w:jc w:val="both"/>
        <w:rPr>
          <w:snapToGrid w:val="0"/>
          <w:color w:val="000000"/>
          <w:sz w:val="16"/>
          <w:szCs w:val="16"/>
          <w:lang w:val="tr-TR"/>
        </w:rPr>
      </w:pPr>
    </w:p>
    <w:p w:rsidR="00D42E43" w:rsidRPr="002034CE" w:rsidRDefault="006A0912">
      <w:pPr>
        <w:widowControl w:val="0"/>
        <w:ind w:left="567" w:hanging="567"/>
        <w:jc w:val="both"/>
        <w:rPr>
          <w:snapToGrid w:val="0"/>
          <w:color w:val="000000"/>
          <w:sz w:val="22"/>
          <w:szCs w:val="22"/>
          <w:lang w:val="tr-TR"/>
        </w:rPr>
      </w:pPr>
      <w:r w:rsidRPr="002034CE">
        <w:rPr>
          <w:snapToGrid w:val="0"/>
          <w:color w:val="000000"/>
          <w:sz w:val="22"/>
          <w:szCs w:val="22"/>
          <w:lang w:val="tr-TR"/>
        </w:rPr>
        <w:t>•</w:t>
      </w:r>
      <w:r w:rsidRPr="002034CE">
        <w:rPr>
          <w:snapToGrid w:val="0"/>
          <w:color w:val="000000"/>
          <w:sz w:val="22"/>
          <w:szCs w:val="22"/>
          <w:lang w:val="tr-TR"/>
        </w:rPr>
        <w:tab/>
        <w:t>Üçüncü seviye: Finansal varlık ve yükümlülükler, varlık ya da yükümlülüğün gerçeğe uygun değerinin bulunmasında kullanılan piyasada gözlenebilir bir veriye dayanmayan girdilerden değerlenmektedir.</w:t>
      </w:r>
    </w:p>
    <w:p w:rsidR="005D1F47" w:rsidRPr="00D36889" w:rsidRDefault="005D1F47">
      <w:pPr>
        <w:widowControl w:val="0"/>
        <w:tabs>
          <w:tab w:val="left" w:pos="5207"/>
        </w:tabs>
        <w:ind w:left="567" w:right="-23"/>
        <w:jc w:val="both"/>
        <w:rPr>
          <w:i/>
          <w:sz w:val="16"/>
          <w:szCs w:val="16"/>
          <w:lang w:val="tr-TR"/>
        </w:rPr>
      </w:pPr>
    </w:p>
    <w:p w:rsidR="00D42E43" w:rsidRPr="002034CE" w:rsidRDefault="006A0912">
      <w:pPr>
        <w:widowControl w:val="0"/>
        <w:tabs>
          <w:tab w:val="left" w:pos="5207"/>
        </w:tabs>
        <w:ind w:right="-23"/>
        <w:jc w:val="both"/>
        <w:rPr>
          <w:i/>
          <w:sz w:val="22"/>
          <w:szCs w:val="22"/>
          <w:lang w:val="tr-TR"/>
        </w:rPr>
      </w:pPr>
      <w:r w:rsidRPr="002034CE">
        <w:rPr>
          <w:i/>
          <w:sz w:val="22"/>
          <w:szCs w:val="22"/>
          <w:lang w:val="tr-TR"/>
        </w:rPr>
        <w:t>Gerçeğe uygun değeri ile gösterilen finansal varlıklar</w:t>
      </w:r>
    </w:p>
    <w:p w:rsidR="00D42E43" w:rsidRPr="00D36889" w:rsidRDefault="00D42E43">
      <w:pPr>
        <w:widowControl w:val="0"/>
        <w:tabs>
          <w:tab w:val="left" w:pos="5207"/>
        </w:tabs>
        <w:ind w:right="-23"/>
        <w:jc w:val="both"/>
        <w:rPr>
          <w:i/>
          <w:sz w:val="16"/>
          <w:szCs w:val="16"/>
          <w:lang w:val="tr-TR"/>
        </w:rPr>
      </w:pPr>
    </w:p>
    <w:p w:rsidR="00D42E43" w:rsidRPr="002034CE" w:rsidRDefault="00C01DEC" w:rsidP="00D36889">
      <w:pPr>
        <w:widowControl w:val="0"/>
        <w:pBdr>
          <w:bottom w:val="single" w:sz="4" w:space="1" w:color="auto"/>
        </w:pBdr>
        <w:tabs>
          <w:tab w:val="right" w:pos="5103"/>
          <w:tab w:val="right" w:pos="7088"/>
          <w:tab w:val="right" w:pos="9072"/>
        </w:tabs>
        <w:ind w:right="-23"/>
        <w:jc w:val="both"/>
        <w:rPr>
          <w:b/>
          <w:sz w:val="22"/>
          <w:szCs w:val="22"/>
          <w:lang w:val="tr-TR"/>
        </w:rPr>
      </w:pPr>
      <w:r w:rsidRPr="002034CE">
        <w:rPr>
          <w:b/>
          <w:sz w:val="22"/>
          <w:szCs w:val="22"/>
          <w:lang w:val="tr-TR"/>
        </w:rPr>
        <w:t>31 Aralık 2014</w:t>
      </w:r>
      <w:r w:rsidR="006A0912" w:rsidRPr="002034CE">
        <w:rPr>
          <w:b/>
          <w:sz w:val="22"/>
          <w:szCs w:val="22"/>
          <w:lang w:val="tr-TR"/>
        </w:rPr>
        <w:tab/>
        <w:t>Seviye 1</w:t>
      </w:r>
      <w:r w:rsidR="006A0912" w:rsidRPr="002034CE">
        <w:rPr>
          <w:b/>
          <w:sz w:val="22"/>
          <w:szCs w:val="22"/>
          <w:lang w:val="tr-TR"/>
        </w:rPr>
        <w:tab/>
        <w:t>Seviye 2</w:t>
      </w:r>
      <w:r w:rsidR="006A0912" w:rsidRPr="002034CE">
        <w:rPr>
          <w:b/>
          <w:sz w:val="22"/>
          <w:szCs w:val="22"/>
          <w:lang w:val="tr-TR"/>
        </w:rPr>
        <w:tab/>
        <w:t>Seviye 3</w:t>
      </w:r>
    </w:p>
    <w:p w:rsidR="00D42E43" w:rsidRPr="00D36889" w:rsidRDefault="00D42E43">
      <w:pPr>
        <w:widowControl w:val="0"/>
        <w:tabs>
          <w:tab w:val="left" w:pos="5207"/>
        </w:tabs>
        <w:ind w:right="-23"/>
        <w:jc w:val="both"/>
        <w:rPr>
          <w:i/>
          <w:sz w:val="16"/>
          <w:szCs w:val="16"/>
          <w:lang w:val="tr-TR"/>
        </w:rPr>
      </w:pPr>
    </w:p>
    <w:p w:rsidR="00D42E43" w:rsidRPr="002034CE" w:rsidRDefault="006A0912">
      <w:pPr>
        <w:widowControl w:val="0"/>
        <w:tabs>
          <w:tab w:val="decimal" w:pos="5103"/>
          <w:tab w:val="decimal" w:pos="7088"/>
          <w:tab w:val="decimal" w:pos="9072"/>
        </w:tabs>
        <w:ind w:right="-23"/>
        <w:jc w:val="both"/>
        <w:rPr>
          <w:i/>
          <w:sz w:val="22"/>
          <w:szCs w:val="22"/>
          <w:lang w:val="tr-TR"/>
        </w:rPr>
      </w:pPr>
      <w:r w:rsidRPr="002034CE">
        <w:rPr>
          <w:i/>
          <w:sz w:val="22"/>
          <w:szCs w:val="22"/>
          <w:lang w:val="tr-TR"/>
        </w:rPr>
        <w:t>Satılmaya hazır finansal varlıklar</w:t>
      </w:r>
    </w:p>
    <w:p w:rsidR="00D42E43" w:rsidRPr="002034CE" w:rsidRDefault="006A0912">
      <w:pPr>
        <w:widowControl w:val="0"/>
        <w:tabs>
          <w:tab w:val="decimal" w:pos="5103"/>
          <w:tab w:val="decimal" w:pos="7088"/>
          <w:tab w:val="decimal" w:pos="9072"/>
        </w:tabs>
        <w:ind w:right="-23"/>
        <w:jc w:val="both"/>
        <w:rPr>
          <w:sz w:val="22"/>
          <w:szCs w:val="22"/>
          <w:lang w:val="tr-TR"/>
        </w:rPr>
      </w:pPr>
      <w:r w:rsidRPr="002034CE">
        <w:rPr>
          <w:sz w:val="22"/>
          <w:szCs w:val="22"/>
          <w:lang w:val="tr-TR"/>
        </w:rPr>
        <w:t xml:space="preserve"> - Kamu kesimi tahvil, senet ve bonoları</w:t>
      </w:r>
      <w:r w:rsidRPr="002034CE">
        <w:rPr>
          <w:sz w:val="22"/>
          <w:szCs w:val="22"/>
          <w:lang w:val="tr-TR"/>
        </w:rPr>
        <w:tab/>
      </w:r>
      <w:r w:rsidR="005A28CC" w:rsidRPr="002034CE">
        <w:rPr>
          <w:sz w:val="22"/>
          <w:szCs w:val="22"/>
          <w:lang w:val="tr-TR"/>
        </w:rPr>
        <w:t>745.644</w:t>
      </w:r>
      <w:r w:rsidR="00171E72" w:rsidRPr="002034CE">
        <w:rPr>
          <w:sz w:val="22"/>
          <w:szCs w:val="22"/>
          <w:lang w:val="tr-TR"/>
        </w:rPr>
        <w:tab/>
      </w:r>
      <w:r w:rsidR="005A28CC" w:rsidRPr="002034CE">
        <w:rPr>
          <w:sz w:val="22"/>
          <w:szCs w:val="22"/>
          <w:lang w:val="tr-TR"/>
        </w:rPr>
        <w:t>-</w:t>
      </w:r>
      <w:r w:rsidR="00171E72" w:rsidRPr="002034CE">
        <w:rPr>
          <w:sz w:val="22"/>
          <w:szCs w:val="22"/>
          <w:lang w:val="tr-TR"/>
        </w:rPr>
        <w:tab/>
      </w:r>
      <w:r w:rsidR="005A28CC" w:rsidRPr="002034CE">
        <w:rPr>
          <w:sz w:val="22"/>
          <w:szCs w:val="22"/>
          <w:lang w:val="tr-TR"/>
        </w:rPr>
        <w:t>-</w:t>
      </w:r>
    </w:p>
    <w:p w:rsidR="00D42E43" w:rsidRPr="002034CE" w:rsidRDefault="006A0912">
      <w:pPr>
        <w:widowControl w:val="0"/>
        <w:tabs>
          <w:tab w:val="decimal" w:pos="5103"/>
          <w:tab w:val="decimal" w:pos="7088"/>
          <w:tab w:val="decimal" w:pos="9072"/>
        </w:tabs>
        <w:ind w:right="-23"/>
        <w:jc w:val="both"/>
        <w:rPr>
          <w:sz w:val="22"/>
          <w:szCs w:val="22"/>
          <w:lang w:val="tr-TR"/>
        </w:rPr>
      </w:pPr>
      <w:r w:rsidRPr="002034CE">
        <w:rPr>
          <w:sz w:val="22"/>
          <w:szCs w:val="22"/>
          <w:lang w:val="tr-TR"/>
        </w:rPr>
        <w:t xml:space="preserve"> - Hisse senetleri  (*)</w:t>
      </w:r>
      <w:r w:rsidRPr="002034CE">
        <w:rPr>
          <w:sz w:val="22"/>
          <w:szCs w:val="22"/>
          <w:lang w:val="tr-TR"/>
        </w:rPr>
        <w:tab/>
      </w:r>
      <w:r w:rsidR="005A28CC" w:rsidRPr="002034CE">
        <w:rPr>
          <w:sz w:val="22"/>
          <w:szCs w:val="22"/>
          <w:lang w:val="tr-TR"/>
        </w:rPr>
        <w:t>-</w:t>
      </w:r>
      <w:r w:rsidR="00171E72" w:rsidRPr="002034CE">
        <w:rPr>
          <w:sz w:val="22"/>
          <w:szCs w:val="22"/>
          <w:lang w:val="tr-TR"/>
        </w:rPr>
        <w:tab/>
      </w:r>
      <w:r w:rsidR="00E0110F" w:rsidRPr="002034CE">
        <w:rPr>
          <w:sz w:val="22"/>
          <w:szCs w:val="22"/>
          <w:lang w:val="tr-TR"/>
        </w:rPr>
        <w:t>-</w:t>
      </w:r>
      <w:r w:rsidR="00171E72" w:rsidRPr="002034CE">
        <w:rPr>
          <w:sz w:val="22"/>
          <w:szCs w:val="22"/>
          <w:lang w:val="tr-TR"/>
        </w:rPr>
        <w:tab/>
      </w:r>
      <w:r w:rsidR="00E0110F" w:rsidRPr="002034CE">
        <w:rPr>
          <w:sz w:val="22"/>
          <w:szCs w:val="22"/>
          <w:lang w:val="tr-TR"/>
        </w:rPr>
        <w:t>545.425</w:t>
      </w:r>
    </w:p>
    <w:p w:rsidR="00D42E43" w:rsidRPr="00D36889" w:rsidRDefault="00D42E43">
      <w:pPr>
        <w:widowControl w:val="0"/>
        <w:tabs>
          <w:tab w:val="left" w:pos="5207"/>
        </w:tabs>
        <w:ind w:right="-23"/>
        <w:jc w:val="both"/>
        <w:rPr>
          <w:i/>
          <w:sz w:val="16"/>
          <w:szCs w:val="16"/>
          <w:lang w:val="tr-TR"/>
        </w:rPr>
      </w:pPr>
    </w:p>
    <w:p w:rsidR="00D42E43" w:rsidRPr="002034CE" w:rsidRDefault="00171E72" w:rsidP="00D36889">
      <w:pPr>
        <w:widowControl w:val="0"/>
        <w:pBdr>
          <w:bottom w:val="single" w:sz="4" w:space="1" w:color="auto"/>
        </w:pBdr>
        <w:tabs>
          <w:tab w:val="right" w:pos="5103"/>
          <w:tab w:val="right" w:pos="7088"/>
          <w:tab w:val="right" w:pos="9072"/>
        </w:tabs>
        <w:jc w:val="both"/>
        <w:rPr>
          <w:b/>
          <w:sz w:val="22"/>
          <w:szCs w:val="22"/>
          <w:lang w:val="tr-TR"/>
        </w:rPr>
      </w:pPr>
      <w:r w:rsidRPr="002034CE">
        <w:rPr>
          <w:b/>
          <w:sz w:val="22"/>
          <w:szCs w:val="22"/>
          <w:lang w:val="tr-TR"/>
        </w:rPr>
        <w:t>31 Aralık 2013</w:t>
      </w:r>
      <w:r w:rsidR="006A0912" w:rsidRPr="002034CE">
        <w:rPr>
          <w:b/>
          <w:sz w:val="22"/>
          <w:szCs w:val="22"/>
          <w:lang w:val="tr-TR"/>
        </w:rPr>
        <w:tab/>
        <w:t>Seviye 1</w:t>
      </w:r>
      <w:r w:rsidR="006A0912" w:rsidRPr="002034CE">
        <w:rPr>
          <w:b/>
          <w:sz w:val="22"/>
          <w:szCs w:val="22"/>
          <w:lang w:val="tr-TR"/>
        </w:rPr>
        <w:tab/>
        <w:t>Seviye 2</w:t>
      </w:r>
      <w:r w:rsidR="006A0912" w:rsidRPr="002034CE">
        <w:rPr>
          <w:b/>
          <w:sz w:val="22"/>
          <w:szCs w:val="22"/>
          <w:lang w:val="tr-TR"/>
        </w:rPr>
        <w:tab/>
        <w:t>Seviye 3</w:t>
      </w:r>
    </w:p>
    <w:p w:rsidR="00D42E43" w:rsidRPr="00D36889" w:rsidRDefault="00D42E43">
      <w:pPr>
        <w:widowControl w:val="0"/>
        <w:tabs>
          <w:tab w:val="decimal" w:pos="3402"/>
          <w:tab w:val="decimal" w:pos="4820"/>
          <w:tab w:val="decimal" w:pos="5812"/>
          <w:tab w:val="decimal" w:pos="6946"/>
          <w:tab w:val="decimal" w:pos="8080"/>
          <w:tab w:val="decimal" w:pos="9072"/>
        </w:tabs>
        <w:jc w:val="both"/>
        <w:rPr>
          <w:i/>
          <w:sz w:val="16"/>
          <w:szCs w:val="16"/>
          <w:lang w:val="tr-TR"/>
        </w:rPr>
      </w:pPr>
    </w:p>
    <w:p w:rsidR="00171E72" w:rsidRPr="002034CE" w:rsidRDefault="00171E72">
      <w:pPr>
        <w:widowControl w:val="0"/>
        <w:tabs>
          <w:tab w:val="decimal" w:pos="5103"/>
          <w:tab w:val="decimal" w:pos="7088"/>
          <w:tab w:val="decimal" w:pos="9072"/>
        </w:tabs>
        <w:ind w:right="-23"/>
        <w:jc w:val="both"/>
        <w:rPr>
          <w:i/>
          <w:sz w:val="22"/>
          <w:szCs w:val="22"/>
          <w:lang w:val="tr-TR"/>
        </w:rPr>
      </w:pPr>
      <w:r w:rsidRPr="002034CE">
        <w:rPr>
          <w:i/>
          <w:sz w:val="22"/>
          <w:szCs w:val="22"/>
          <w:lang w:val="tr-TR"/>
        </w:rPr>
        <w:t>Satılmaya hazır finansal varlıklar</w:t>
      </w:r>
    </w:p>
    <w:p w:rsidR="00171E72" w:rsidRPr="002034CE" w:rsidRDefault="00171E72">
      <w:pPr>
        <w:widowControl w:val="0"/>
        <w:tabs>
          <w:tab w:val="decimal" w:pos="5103"/>
          <w:tab w:val="decimal" w:pos="7088"/>
          <w:tab w:val="decimal" w:pos="9072"/>
        </w:tabs>
        <w:ind w:right="-23"/>
        <w:jc w:val="both"/>
        <w:rPr>
          <w:sz w:val="22"/>
          <w:szCs w:val="22"/>
          <w:lang w:val="tr-TR"/>
        </w:rPr>
      </w:pPr>
      <w:r w:rsidRPr="002034CE">
        <w:rPr>
          <w:sz w:val="22"/>
          <w:szCs w:val="22"/>
          <w:lang w:val="tr-TR"/>
        </w:rPr>
        <w:t xml:space="preserve"> - Kamu kesimi tahvil, senet ve bonoları</w:t>
      </w:r>
      <w:r w:rsidRPr="002034CE">
        <w:rPr>
          <w:sz w:val="22"/>
          <w:szCs w:val="22"/>
          <w:lang w:val="tr-TR"/>
        </w:rPr>
        <w:tab/>
        <w:t>722.348</w:t>
      </w:r>
      <w:r w:rsidRPr="002034CE">
        <w:rPr>
          <w:sz w:val="22"/>
          <w:szCs w:val="22"/>
          <w:lang w:val="tr-TR"/>
        </w:rPr>
        <w:tab/>
        <w:t>-</w:t>
      </w:r>
      <w:r w:rsidRPr="002034CE">
        <w:rPr>
          <w:sz w:val="22"/>
          <w:szCs w:val="22"/>
          <w:lang w:val="tr-TR"/>
        </w:rPr>
        <w:tab/>
        <w:t>-</w:t>
      </w:r>
    </w:p>
    <w:p w:rsidR="00171E72" w:rsidRPr="002034CE" w:rsidRDefault="00171E72">
      <w:pPr>
        <w:widowControl w:val="0"/>
        <w:tabs>
          <w:tab w:val="decimal" w:pos="5103"/>
          <w:tab w:val="decimal" w:pos="7088"/>
          <w:tab w:val="decimal" w:pos="9072"/>
        </w:tabs>
        <w:ind w:right="-23"/>
        <w:jc w:val="both"/>
        <w:rPr>
          <w:sz w:val="22"/>
          <w:szCs w:val="22"/>
          <w:lang w:val="tr-TR"/>
        </w:rPr>
      </w:pPr>
      <w:r w:rsidRPr="002034CE">
        <w:rPr>
          <w:sz w:val="22"/>
          <w:szCs w:val="22"/>
          <w:lang w:val="tr-TR"/>
        </w:rPr>
        <w:t xml:space="preserve"> - Hisse senetleri  (*)</w:t>
      </w:r>
      <w:r w:rsidRPr="002034CE">
        <w:rPr>
          <w:sz w:val="22"/>
          <w:szCs w:val="22"/>
          <w:lang w:val="tr-TR"/>
        </w:rPr>
        <w:tab/>
        <w:t>-</w:t>
      </w:r>
      <w:r w:rsidRPr="002034CE">
        <w:rPr>
          <w:sz w:val="22"/>
          <w:szCs w:val="22"/>
          <w:lang w:val="tr-TR"/>
        </w:rPr>
        <w:tab/>
      </w:r>
      <w:r w:rsidR="00E0110F" w:rsidRPr="002034CE">
        <w:rPr>
          <w:sz w:val="22"/>
          <w:szCs w:val="22"/>
          <w:lang w:val="tr-TR"/>
        </w:rPr>
        <w:t>-</w:t>
      </w:r>
      <w:r w:rsidRPr="002034CE">
        <w:rPr>
          <w:sz w:val="22"/>
          <w:szCs w:val="22"/>
          <w:lang w:val="tr-TR"/>
        </w:rPr>
        <w:tab/>
      </w:r>
      <w:r w:rsidR="00E0110F" w:rsidRPr="002034CE">
        <w:rPr>
          <w:sz w:val="22"/>
          <w:szCs w:val="22"/>
          <w:lang w:val="tr-TR"/>
        </w:rPr>
        <w:t>464.511</w:t>
      </w:r>
    </w:p>
    <w:p w:rsidR="005D1F47" w:rsidRPr="00D36889" w:rsidRDefault="005D1F47">
      <w:pPr>
        <w:widowControl w:val="0"/>
        <w:tabs>
          <w:tab w:val="left" w:pos="5207"/>
        </w:tabs>
        <w:ind w:left="567" w:right="-23"/>
        <w:jc w:val="both"/>
        <w:rPr>
          <w:sz w:val="16"/>
          <w:szCs w:val="16"/>
          <w:lang w:val="tr-TR"/>
        </w:rPr>
      </w:pPr>
    </w:p>
    <w:p w:rsidR="00D42E43" w:rsidRPr="00AA305E" w:rsidRDefault="006A0912">
      <w:pPr>
        <w:widowControl w:val="0"/>
        <w:tabs>
          <w:tab w:val="left" w:pos="5207"/>
        </w:tabs>
        <w:ind w:left="567" w:right="-23" w:hanging="567"/>
        <w:jc w:val="both"/>
        <w:rPr>
          <w:i/>
          <w:szCs w:val="22"/>
          <w:lang w:val="tr-TR"/>
        </w:rPr>
      </w:pPr>
      <w:r w:rsidRPr="00AA305E">
        <w:rPr>
          <w:szCs w:val="22"/>
          <w:lang w:val="tr-TR"/>
        </w:rPr>
        <w:t>(*)</w:t>
      </w:r>
      <w:r w:rsidRPr="00AA305E">
        <w:rPr>
          <w:szCs w:val="22"/>
          <w:lang w:val="tr-TR"/>
        </w:rPr>
        <w:tab/>
      </w:r>
      <w:r w:rsidRPr="00AA305E">
        <w:rPr>
          <w:spacing w:val="-3"/>
          <w:szCs w:val="22"/>
          <w:lang w:val="tr-TR"/>
        </w:rPr>
        <w:t xml:space="preserve">İstanbul Takas ve Saklama Bankası A.Ş.’ye </w:t>
      </w:r>
      <w:r w:rsidR="0002639A" w:rsidRPr="00AA305E">
        <w:rPr>
          <w:spacing w:val="-3"/>
          <w:szCs w:val="22"/>
          <w:lang w:val="tr-TR"/>
        </w:rPr>
        <w:t xml:space="preserve">ve Borsa İstanbul A.Ş.’ye </w:t>
      </w:r>
      <w:r w:rsidRPr="00AA305E">
        <w:rPr>
          <w:spacing w:val="-3"/>
          <w:szCs w:val="22"/>
          <w:lang w:val="tr-TR"/>
        </w:rPr>
        <w:t>ait borsada işlem görmeyen hisse senetleri gerçeğe uygun değeriyle gösterilmektedir.</w:t>
      </w:r>
    </w:p>
    <w:p w:rsidR="002034CE" w:rsidRPr="00D36889" w:rsidRDefault="002034CE" w:rsidP="00D36889">
      <w:pPr>
        <w:rPr>
          <w:i/>
          <w:sz w:val="16"/>
          <w:szCs w:val="16"/>
          <w:lang w:val="tr-TR"/>
        </w:rPr>
      </w:pPr>
    </w:p>
    <w:p w:rsidR="0036066D" w:rsidRPr="00D36889" w:rsidRDefault="0036066D" w:rsidP="00D36889">
      <w:pPr>
        <w:rPr>
          <w:i/>
          <w:sz w:val="16"/>
          <w:szCs w:val="16"/>
          <w:lang w:val="tr-TR"/>
        </w:rPr>
      </w:pPr>
    </w:p>
    <w:p w:rsidR="005D1F47" w:rsidRPr="002034CE" w:rsidRDefault="006A0912">
      <w:pPr>
        <w:widowControl w:val="0"/>
        <w:tabs>
          <w:tab w:val="left" w:pos="567"/>
        </w:tabs>
        <w:ind w:left="567" w:hanging="567"/>
        <w:jc w:val="both"/>
        <w:rPr>
          <w:b/>
          <w:sz w:val="22"/>
          <w:szCs w:val="22"/>
          <w:lang w:val="tr-TR"/>
        </w:rPr>
      </w:pPr>
      <w:r w:rsidRPr="002034CE">
        <w:rPr>
          <w:b/>
          <w:sz w:val="22"/>
          <w:szCs w:val="22"/>
          <w:lang w:val="tr-TR"/>
        </w:rPr>
        <w:t>2</w:t>
      </w:r>
      <w:r w:rsidR="00E63424" w:rsidRPr="002034CE">
        <w:rPr>
          <w:b/>
          <w:sz w:val="22"/>
          <w:szCs w:val="22"/>
          <w:lang w:val="tr-TR"/>
        </w:rPr>
        <w:t>1</w:t>
      </w:r>
      <w:r w:rsidR="000F1EAA" w:rsidRPr="002034CE">
        <w:rPr>
          <w:b/>
          <w:sz w:val="22"/>
          <w:szCs w:val="22"/>
          <w:lang w:val="tr-TR"/>
        </w:rPr>
        <w:t>.</w:t>
      </w:r>
      <w:r w:rsidRPr="002034CE">
        <w:rPr>
          <w:b/>
          <w:sz w:val="22"/>
          <w:szCs w:val="22"/>
          <w:lang w:val="tr-TR"/>
        </w:rPr>
        <w:tab/>
        <w:t>BİLANÇO TARİHİNDEN SONRAKİ OLAYLAR</w:t>
      </w:r>
    </w:p>
    <w:p w:rsidR="00D42E43" w:rsidRPr="00D36889" w:rsidRDefault="00D42E43">
      <w:pPr>
        <w:widowControl w:val="0"/>
        <w:jc w:val="both"/>
        <w:rPr>
          <w:sz w:val="16"/>
          <w:szCs w:val="16"/>
          <w:lang w:val="tr-TR"/>
        </w:rPr>
      </w:pPr>
    </w:p>
    <w:p w:rsidR="00D42E43" w:rsidRPr="002034CE" w:rsidRDefault="00FA0FCB">
      <w:pPr>
        <w:widowControl w:val="0"/>
        <w:jc w:val="both"/>
        <w:rPr>
          <w:sz w:val="22"/>
          <w:szCs w:val="22"/>
          <w:lang w:val="tr-TR"/>
        </w:rPr>
      </w:pPr>
      <w:r w:rsidRPr="002034CE">
        <w:rPr>
          <w:sz w:val="22"/>
          <w:szCs w:val="22"/>
          <w:lang w:val="tr-TR"/>
        </w:rPr>
        <w:t>Bulunmamaktadır.</w:t>
      </w:r>
    </w:p>
    <w:p w:rsidR="00D42E43" w:rsidRPr="00D36889" w:rsidRDefault="00D42E43">
      <w:pPr>
        <w:widowControl w:val="0"/>
        <w:jc w:val="both"/>
        <w:rPr>
          <w:sz w:val="16"/>
          <w:szCs w:val="16"/>
          <w:lang w:val="tr-TR"/>
        </w:rPr>
      </w:pPr>
    </w:p>
    <w:p w:rsidR="009A5704" w:rsidRPr="00D36889" w:rsidRDefault="009A5704">
      <w:pPr>
        <w:widowControl w:val="0"/>
        <w:jc w:val="both"/>
        <w:rPr>
          <w:sz w:val="16"/>
          <w:szCs w:val="16"/>
          <w:lang w:val="tr-TR"/>
        </w:rPr>
      </w:pPr>
    </w:p>
    <w:p w:rsidR="005D1F47" w:rsidRPr="002034CE" w:rsidRDefault="006A0912">
      <w:pPr>
        <w:widowControl w:val="0"/>
        <w:tabs>
          <w:tab w:val="left" w:pos="567"/>
        </w:tabs>
        <w:ind w:left="567" w:hanging="567"/>
        <w:jc w:val="both"/>
        <w:rPr>
          <w:b/>
          <w:sz w:val="22"/>
          <w:szCs w:val="22"/>
          <w:lang w:val="tr-TR"/>
        </w:rPr>
      </w:pPr>
      <w:r w:rsidRPr="002034CE">
        <w:rPr>
          <w:b/>
          <w:sz w:val="22"/>
          <w:szCs w:val="22"/>
          <w:lang w:val="tr-TR"/>
        </w:rPr>
        <w:t>2</w:t>
      </w:r>
      <w:r w:rsidR="00E63424" w:rsidRPr="002034CE">
        <w:rPr>
          <w:b/>
          <w:sz w:val="22"/>
          <w:szCs w:val="22"/>
          <w:lang w:val="tr-TR"/>
        </w:rPr>
        <w:t>2</w:t>
      </w:r>
      <w:r w:rsidRPr="002034CE">
        <w:rPr>
          <w:b/>
          <w:sz w:val="22"/>
          <w:szCs w:val="22"/>
          <w:lang w:val="tr-TR"/>
        </w:rPr>
        <w:t>.</w:t>
      </w:r>
      <w:r w:rsidRPr="002034CE">
        <w:rPr>
          <w:b/>
          <w:sz w:val="22"/>
          <w:szCs w:val="22"/>
          <w:lang w:val="tr-TR"/>
        </w:rPr>
        <w:tab/>
        <w:t>FİNANSAL TABLOLARI ÖNEMLİ ÖLÇÜDE ETKİLEYEN YA DA FİNANSAL TABLOLARIN AÇIK, YORUMLANABİLİR VE ANLAŞILABİLİR OLMASI AÇISINDAN AÇIKLANMASI GEREKEN DİĞER HUSUSLAR</w:t>
      </w:r>
    </w:p>
    <w:p w:rsidR="00D42E43" w:rsidRPr="00D36889" w:rsidRDefault="00D42E43">
      <w:pPr>
        <w:widowControl w:val="0"/>
        <w:jc w:val="both"/>
        <w:rPr>
          <w:b/>
          <w:sz w:val="16"/>
          <w:szCs w:val="16"/>
          <w:lang w:val="tr-TR"/>
        </w:rPr>
      </w:pPr>
    </w:p>
    <w:p w:rsidR="00D42E43" w:rsidRPr="002034CE" w:rsidRDefault="006A0912" w:rsidP="00D36889">
      <w:pPr>
        <w:widowControl w:val="0"/>
        <w:autoSpaceDE w:val="0"/>
        <w:autoSpaceDN w:val="0"/>
        <w:adjustRightInd w:val="0"/>
        <w:ind w:right="78"/>
        <w:jc w:val="both"/>
        <w:rPr>
          <w:sz w:val="22"/>
          <w:szCs w:val="22"/>
          <w:lang w:val="tr-TR"/>
        </w:rPr>
      </w:pPr>
      <w:r w:rsidRPr="002034CE">
        <w:rPr>
          <w:sz w:val="22"/>
          <w:szCs w:val="22"/>
          <w:lang w:val="tr-TR"/>
        </w:rPr>
        <w:t>Bulunmamaktadır.</w:t>
      </w:r>
    </w:p>
    <w:p w:rsidR="002034CE" w:rsidRPr="00D36889" w:rsidRDefault="002034CE">
      <w:pPr>
        <w:widowControl w:val="0"/>
        <w:tabs>
          <w:tab w:val="decimal" w:pos="5103"/>
          <w:tab w:val="decimal" w:pos="7088"/>
          <w:tab w:val="decimal" w:pos="9072"/>
        </w:tabs>
        <w:jc w:val="center"/>
        <w:rPr>
          <w:sz w:val="16"/>
          <w:szCs w:val="16"/>
          <w:lang w:val="tr-TR"/>
        </w:rPr>
      </w:pPr>
    </w:p>
    <w:p w:rsidR="002034CE" w:rsidRDefault="002034CE">
      <w:pPr>
        <w:widowControl w:val="0"/>
        <w:tabs>
          <w:tab w:val="decimal" w:pos="5103"/>
          <w:tab w:val="decimal" w:pos="7088"/>
          <w:tab w:val="decimal" w:pos="9072"/>
        </w:tabs>
        <w:jc w:val="center"/>
        <w:rPr>
          <w:sz w:val="16"/>
          <w:szCs w:val="16"/>
          <w:lang w:val="tr-TR"/>
        </w:rPr>
      </w:pPr>
    </w:p>
    <w:p w:rsidR="002034CE" w:rsidRDefault="002034CE">
      <w:pPr>
        <w:widowControl w:val="0"/>
        <w:tabs>
          <w:tab w:val="decimal" w:pos="5103"/>
          <w:tab w:val="decimal" w:pos="7088"/>
          <w:tab w:val="decimal" w:pos="9072"/>
        </w:tabs>
        <w:jc w:val="center"/>
        <w:rPr>
          <w:sz w:val="16"/>
          <w:szCs w:val="16"/>
          <w:lang w:val="tr-TR"/>
        </w:rPr>
      </w:pPr>
    </w:p>
    <w:p w:rsidR="002034CE" w:rsidRPr="00D36889" w:rsidRDefault="002034CE">
      <w:pPr>
        <w:widowControl w:val="0"/>
        <w:tabs>
          <w:tab w:val="decimal" w:pos="5103"/>
          <w:tab w:val="decimal" w:pos="7088"/>
          <w:tab w:val="decimal" w:pos="9072"/>
        </w:tabs>
        <w:jc w:val="center"/>
        <w:rPr>
          <w:sz w:val="16"/>
          <w:szCs w:val="16"/>
          <w:lang w:val="tr-TR"/>
        </w:rPr>
      </w:pPr>
    </w:p>
    <w:p w:rsidR="00D42E43" w:rsidRPr="002034CE" w:rsidRDefault="006A0912">
      <w:pPr>
        <w:widowControl w:val="0"/>
        <w:tabs>
          <w:tab w:val="decimal" w:pos="5103"/>
          <w:tab w:val="decimal" w:pos="7088"/>
          <w:tab w:val="decimal" w:pos="9072"/>
        </w:tabs>
        <w:jc w:val="center"/>
        <w:rPr>
          <w:sz w:val="22"/>
          <w:szCs w:val="22"/>
          <w:lang w:val="tr-TR"/>
        </w:rPr>
      </w:pPr>
      <w:r w:rsidRPr="002034CE">
        <w:rPr>
          <w:sz w:val="22"/>
          <w:szCs w:val="22"/>
          <w:lang w:val="tr-TR"/>
        </w:rPr>
        <w:t>…………………</w:t>
      </w:r>
    </w:p>
    <w:sectPr w:rsidR="00D42E43" w:rsidRPr="002034CE" w:rsidSect="007F13BE">
      <w:pgSz w:w="11907" w:h="16840" w:code="9"/>
      <w:pgMar w:top="1134" w:right="1134" w:bottom="1134" w:left="1701" w:header="851"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8E4" w:rsidRDefault="001018E4" w:rsidP="00C439A1">
      <w:r>
        <w:separator/>
      </w:r>
    </w:p>
  </w:endnote>
  <w:endnote w:type="continuationSeparator" w:id="0">
    <w:p w:rsidR="001018E4" w:rsidRDefault="001018E4" w:rsidP="00C43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CG Times (W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Pr="002560D6" w:rsidRDefault="009B350F" w:rsidP="00C20F2D">
    <w:pPr>
      <w:pStyle w:val="Footer"/>
      <w:framePr w:wrap="around" w:vAnchor="text" w:hAnchor="margin" w:xAlign="center" w:y="1"/>
      <w:rPr>
        <w:rStyle w:val="PageNumber"/>
        <w:sz w:val="19"/>
        <w:szCs w:val="19"/>
      </w:rPr>
    </w:pPr>
    <w:r w:rsidRPr="002560D6">
      <w:rPr>
        <w:rStyle w:val="PageNumber"/>
        <w:sz w:val="19"/>
        <w:szCs w:val="19"/>
      </w:rPr>
      <w:fldChar w:fldCharType="begin"/>
    </w:r>
    <w:r w:rsidR="002A5BCD" w:rsidRPr="002560D6">
      <w:rPr>
        <w:rStyle w:val="PageNumber"/>
        <w:sz w:val="19"/>
        <w:szCs w:val="19"/>
      </w:rPr>
      <w:instrText xml:space="preserve">PAGE  </w:instrText>
    </w:r>
    <w:r w:rsidRPr="002560D6">
      <w:rPr>
        <w:rStyle w:val="PageNumber"/>
        <w:sz w:val="19"/>
        <w:szCs w:val="19"/>
      </w:rPr>
      <w:fldChar w:fldCharType="separate"/>
    </w:r>
    <w:r w:rsidR="002A5BCD">
      <w:rPr>
        <w:rStyle w:val="PageNumber"/>
        <w:noProof/>
        <w:sz w:val="19"/>
        <w:szCs w:val="19"/>
      </w:rPr>
      <w:t>1</w:t>
    </w:r>
    <w:r w:rsidRPr="002560D6">
      <w:rPr>
        <w:rStyle w:val="PageNumber"/>
        <w:sz w:val="19"/>
        <w:szCs w:val="19"/>
      </w:rPr>
      <w:fldChar w:fldCharType="end"/>
    </w:r>
  </w:p>
  <w:p w:rsidR="002A5BCD" w:rsidRPr="002560D6" w:rsidRDefault="002A5BCD" w:rsidP="00C20F2D">
    <w:pPr>
      <w:pStyle w:val="Footer"/>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760"/>
      <w:docPartObj>
        <w:docPartGallery w:val="Page Numbers (Bottom of Page)"/>
        <w:docPartUnique/>
      </w:docPartObj>
    </w:sdtPr>
    <w:sdtContent>
      <w:p w:rsidR="002A5BCD" w:rsidRDefault="009B350F" w:rsidP="00B8190B">
        <w:pPr>
          <w:pStyle w:val="Footer"/>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Pr="00644AFD" w:rsidRDefault="009B350F" w:rsidP="002B047E">
    <w:pPr>
      <w:pStyle w:val="PwCAddress"/>
      <w:rPr>
        <w:rFonts w:ascii="Times New Roman" w:hAnsi="Times New Roman" w:cs="Times New Roman"/>
      </w:rPr>
    </w:pPr>
    <w:bookmarkStart w:id="1" w:name="FirstPageFooter"/>
    <w:bookmarkEnd w:id="1"/>
    <w:r>
      <w:rPr>
        <w:rFonts w:ascii="Times New Roman" w:hAnsi="Times New Roman" w:cs="Times New Roman"/>
        <w:lang w:val="en-US" w:eastAsia="en-US"/>
      </w:rPr>
      <w:pict>
        <v:shape id="_x0000_s2050" style="position:absolute;margin-left:87.85pt;margin-top:720.45pt;width:481.65pt;height:11.35pt;z-index:251659264;mso-position-horizontal-relative:page;mso-position-vertical-relative:page" coordsize="9634,228" path="m,228l,,9634,e" filled="f" strokecolor="#e36c0a [2409]" strokeweight="1pt">
          <v:stroke dashstyle="1 1" endcap="round"/>
          <v:path arrowok="t"/>
          <o:lock v:ext="edit" aspectratio="t"/>
          <w10:wrap anchorx="page" anchory="page"/>
          <w10:anchorlock/>
        </v:shape>
      </w:pict>
    </w:r>
    <w:r w:rsidR="002A5BCD" w:rsidRPr="00644AFD">
      <w:rPr>
        <w:rFonts w:ascii="Times New Roman" w:hAnsi="Times New Roman" w:cs="Times New Roman"/>
        <w:lang w:val="en-US" w:eastAsia="en-US"/>
      </w:rPr>
      <w:t xml:space="preserve">Başaran Nas Bağımsız Denetim ve Serbest Muhasebeci Mali Müşavirlik A.Ş. </w:t>
    </w:r>
    <w:r w:rsidR="002A5BCD" w:rsidRPr="00644AFD">
      <w:rPr>
        <w:rFonts w:ascii="Times New Roman" w:hAnsi="Times New Roman" w:cs="Times New Roman"/>
      </w:rPr>
      <w:t xml:space="preserve">a member of  PricewaterhouseCoopers </w:t>
    </w:r>
  </w:p>
  <w:p w:rsidR="002A5BCD" w:rsidRPr="00735D87" w:rsidRDefault="002A5BCD" w:rsidP="002B047E">
    <w:pPr>
      <w:pStyle w:val="PwCAddress"/>
      <w:rPr>
        <w:rFonts w:ascii="Times New Roman" w:hAnsi="Times New Roman" w:cs="Times New Roman"/>
      </w:rPr>
    </w:pPr>
    <w:r w:rsidRPr="00735D87">
      <w:rPr>
        <w:rFonts w:ascii="Times New Roman" w:hAnsi="Times New Roman" w:cs="Times New Roman"/>
      </w:rPr>
      <w:t>BJK Plaza, Süleyman Seba Caddesi No:48 B Blok Kat 9 Akaretler Beşiktaş 34357 İstanbul-Turkey</w:t>
    </w:r>
  </w:p>
  <w:p w:rsidR="002A5BCD" w:rsidRPr="00735D87" w:rsidRDefault="002A5BCD" w:rsidP="002B047E">
    <w:pPr>
      <w:pStyle w:val="PwCAddress"/>
      <w:rPr>
        <w:rFonts w:ascii="Times New Roman" w:hAnsi="Times New Roman" w:cs="Times New Roman"/>
      </w:rPr>
    </w:pPr>
    <w:r w:rsidRPr="00735D87">
      <w:rPr>
        <w:rFonts w:ascii="Times New Roman" w:hAnsi="Times New Roman" w:cs="Times New Roman"/>
      </w:rPr>
      <w:t>www.pwc.com/tr Telephone</w:t>
    </w:r>
    <w:r>
      <w:rPr>
        <w:rFonts w:ascii="Times New Roman" w:hAnsi="Times New Roman" w:cs="Times New Roman"/>
      </w:rPr>
      <w:t>:</w:t>
    </w:r>
    <w:r w:rsidRPr="00735D87">
      <w:rPr>
        <w:rFonts w:ascii="Times New Roman" w:hAnsi="Times New Roman" w:cs="Times New Roman"/>
      </w:rPr>
      <w:t xml:space="preserve"> +90 (212) 326 6060 Facsimile</w:t>
    </w:r>
    <w:r>
      <w:rPr>
        <w:rFonts w:ascii="Times New Roman" w:hAnsi="Times New Roman" w:cs="Times New Roman"/>
      </w:rPr>
      <w:t>:</w:t>
    </w:r>
    <w:r w:rsidRPr="00735D87">
      <w:rPr>
        <w:rFonts w:ascii="Times New Roman" w:hAnsi="Times New Roman" w:cs="Times New Roman"/>
      </w:rPr>
      <w:t xml:space="preserve"> +90 (212) 326 6050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Default="002A5BCD" w:rsidP="00B8190B">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63397"/>
      <w:docPartObj>
        <w:docPartGallery w:val="Page Numbers (Bottom of Page)"/>
        <w:docPartUnique/>
      </w:docPartObj>
    </w:sdtPr>
    <w:sdtContent>
      <w:p w:rsidR="002A5BCD" w:rsidRDefault="009B350F" w:rsidP="00D36889">
        <w:pPr>
          <w:pStyle w:val="Footer"/>
          <w:jc w:val="center"/>
        </w:pPr>
        <w:r w:rsidRPr="00D36889">
          <w:rPr>
            <w:sz w:val="22"/>
          </w:rPr>
          <w:fldChar w:fldCharType="begin"/>
        </w:r>
        <w:r w:rsidR="002A5BCD" w:rsidRPr="00D36889">
          <w:rPr>
            <w:sz w:val="22"/>
          </w:rPr>
          <w:instrText xml:space="preserve"> PAGE   \* MERGEFORMAT </w:instrText>
        </w:r>
        <w:r w:rsidRPr="00D36889">
          <w:rPr>
            <w:sz w:val="22"/>
          </w:rPr>
          <w:fldChar w:fldCharType="separate"/>
        </w:r>
        <w:r w:rsidR="006A7C47">
          <w:rPr>
            <w:noProof/>
            <w:sz w:val="22"/>
          </w:rPr>
          <w:t>30</w:t>
        </w:r>
        <w:r w:rsidRPr="00D36889">
          <w:rPr>
            <w:noProof/>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8E4" w:rsidRDefault="001018E4" w:rsidP="00C439A1">
      <w:r>
        <w:separator/>
      </w:r>
    </w:p>
  </w:footnote>
  <w:footnote w:type="continuationSeparator" w:id="0">
    <w:p w:rsidR="001018E4" w:rsidRDefault="001018E4" w:rsidP="00C4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Default="002A5BCD">
    <w:pPr>
      <w:pStyle w:val="Header"/>
    </w:pPr>
    <w:bookmarkStart w:id="0" w:name="FirstPageHeader"/>
    <w:bookmarkEnd w:id="0"/>
    <w:r w:rsidRPr="00D60CFB">
      <w:rPr>
        <w:noProof/>
      </w:rPr>
      <w:drawing>
        <wp:anchor distT="0" distB="0" distL="114300" distR="114300" simplePos="0" relativeHeight="251661312" behindDoc="0" locked="1" layoutInCell="1" allowOverlap="1">
          <wp:simplePos x="0" y="0"/>
          <wp:positionH relativeFrom="page">
            <wp:posOffset>438150</wp:posOffset>
          </wp:positionH>
          <wp:positionV relativeFrom="page">
            <wp:posOffset>457200</wp:posOffset>
          </wp:positionV>
          <wp:extent cx="1409700" cy="1190625"/>
          <wp:effectExtent l="0" t="0" r="0" b="0"/>
          <wp:wrapNone/>
          <wp:docPr id="2"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09700" cy="119062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Pr="002E0A60" w:rsidRDefault="002A5BCD" w:rsidP="002E0A60">
    <w:pPr>
      <w:pStyle w:val="Header"/>
      <w:rPr>
        <w:szCs w:val="22"/>
      </w:rPr>
    </w:pPr>
    <w:r w:rsidRPr="00D60CFB">
      <w:rPr>
        <w:noProof/>
      </w:rPr>
      <w:drawing>
        <wp:anchor distT="0" distB="0" distL="114300" distR="114300" simplePos="0" relativeHeight="251663360" behindDoc="0" locked="1" layoutInCell="1" allowOverlap="1">
          <wp:simplePos x="0" y="0"/>
          <wp:positionH relativeFrom="page">
            <wp:posOffset>457200</wp:posOffset>
          </wp:positionH>
          <wp:positionV relativeFrom="page">
            <wp:posOffset>438150</wp:posOffset>
          </wp:positionV>
          <wp:extent cx="1409700" cy="1190625"/>
          <wp:effectExtent l="0" t="0" r="0" b="0"/>
          <wp:wrapNone/>
          <wp:docPr id="1"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09700" cy="119062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Default="002A5BCD" w:rsidP="00D36889">
    <w:pPr>
      <w:pBdr>
        <w:bottom w:val="single" w:sz="4" w:space="1" w:color="auto"/>
      </w:pBdr>
      <w:rPr>
        <w:b/>
        <w:sz w:val="24"/>
        <w:szCs w:val="24"/>
        <w:lang w:val="sv-SE"/>
      </w:rPr>
    </w:pPr>
    <w:r w:rsidRPr="0096579A">
      <w:rPr>
        <w:b/>
        <w:sz w:val="24"/>
        <w:szCs w:val="24"/>
        <w:lang w:val="sv-SE"/>
      </w:rPr>
      <w:t xml:space="preserve">J.P. MORGAN MENKUL DEĞERLER A.Ş. </w:t>
    </w:r>
  </w:p>
  <w:p w:rsidR="002A5BCD" w:rsidRDefault="002A5BCD" w:rsidP="00D36889">
    <w:pPr>
      <w:pBdr>
        <w:bottom w:val="single" w:sz="4" w:space="1" w:color="auto"/>
      </w:pBdr>
      <w:rPr>
        <w:b/>
        <w:sz w:val="24"/>
        <w:szCs w:val="24"/>
        <w:lang w:val="sv-SE"/>
      </w:rPr>
    </w:pPr>
  </w:p>
  <w:p w:rsidR="002A5BCD" w:rsidRPr="0096579A" w:rsidRDefault="002A5BCD" w:rsidP="00D36889">
    <w:pPr>
      <w:pBdr>
        <w:bottom w:val="single" w:sz="4" w:space="1" w:color="auto"/>
      </w:pBdr>
      <w:rPr>
        <w:b/>
        <w:sz w:val="24"/>
        <w:szCs w:val="24"/>
        <w:lang w:val="sv-SE"/>
      </w:rPr>
    </w:pPr>
    <w:r>
      <w:rPr>
        <w:b/>
        <w:sz w:val="24"/>
        <w:szCs w:val="24"/>
        <w:lang w:val="sv-SE"/>
      </w:rPr>
      <w:t>1 OCAK – 31 ARALIK HESAP DÖNEMİNE AİT FİNANSAL TABLOLAR</w:t>
    </w:r>
  </w:p>
  <w:p w:rsidR="002A5BCD" w:rsidRPr="00D15DFF" w:rsidRDefault="002A5BCD" w:rsidP="00C439A1">
    <w:pPr>
      <w:ind w:right="-211"/>
      <w:rPr>
        <w:b/>
        <w:sz w:val="22"/>
        <w:szCs w:val="22"/>
        <w:lang w:val="sv-S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Pr="00C439A1" w:rsidRDefault="002A5BCD" w:rsidP="00C439A1">
    <w:pPr>
      <w:ind w:right="-211"/>
      <w:rPr>
        <w:b/>
        <w:sz w:val="24"/>
        <w:szCs w:val="24"/>
        <w:lang w:val="sv-SE"/>
      </w:rPr>
    </w:pPr>
    <w:r w:rsidRPr="00C439A1">
      <w:rPr>
        <w:b/>
        <w:sz w:val="24"/>
        <w:szCs w:val="24"/>
        <w:lang w:val="sv-SE"/>
      </w:rPr>
      <w:t xml:space="preserve">J.P. MORGAN MENKUL DEĞERLER A.Ş. </w:t>
    </w:r>
  </w:p>
  <w:p w:rsidR="002A5BCD" w:rsidRPr="00C439A1" w:rsidRDefault="002A5BCD" w:rsidP="00C439A1">
    <w:pPr>
      <w:tabs>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right="22"/>
      <w:rPr>
        <w:b/>
        <w:sz w:val="24"/>
        <w:szCs w:val="24"/>
        <w:lang w:val="tr-TR"/>
      </w:rPr>
    </w:pPr>
  </w:p>
  <w:p w:rsidR="002A5BCD" w:rsidRPr="001012F8" w:rsidRDefault="002A5BCD" w:rsidP="001012F8">
    <w:pPr>
      <w:pStyle w:val="Header"/>
      <w:pBdr>
        <w:bottom w:val="single" w:sz="4" w:space="1" w:color="auto"/>
      </w:pBdr>
      <w:rPr>
        <w:b/>
        <w:sz w:val="24"/>
        <w:szCs w:val="24"/>
        <w:lang w:val="tr-TR"/>
      </w:rPr>
    </w:pPr>
    <w:r>
      <w:rPr>
        <w:b/>
        <w:sz w:val="24"/>
        <w:szCs w:val="24"/>
        <w:lang w:val="tr-TR"/>
      </w:rPr>
      <w:t>31 ARALIK 2014 TARİH</w:t>
    </w:r>
    <w:r w:rsidRPr="001012F8">
      <w:rPr>
        <w:b/>
        <w:sz w:val="24"/>
        <w:szCs w:val="24"/>
        <w:lang w:val="tr-TR"/>
      </w:rPr>
      <w:t>İ İTİBARIYLA BAĞIMSIZ DENETİMDEN GEÇMİŞ</w:t>
    </w:r>
  </w:p>
  <w:p w:rsidR="002A5BCD" w:rsidRDefault="002A5BCD" w:rsidP="001012F8">
    <w:pPr>
      <w:pStyle w:val="Header"/>
      <w:pBdr>
        <w:bottom w:val="single" w:sz="4" w:space="1" w:color="auto"/>
      </w:pBdr>
      <w:tabs>
        <w:tab w:val="clear" w:pos="9406"/>
      </w:tabs>
      <w:rPr>
        <w:b/>
        <w:bCs/>
        <w:sz w:val="24"/>
        <w:szCs w:val="24"/>
        <w:lang w:val="tr-TR"/>
      </w:rPr>
    </w:pPr>
    <w:r w:rsidRPr="001012F8">
      <w:rPr>
        <w:b/>
        <w:sz w:val="24"/>
        <w:szCs w:val="24"/>
        <w:lang w:val="tr-TR"/>
      </w:rPr>
      <w:t>FİNANSAL DURUM TABLOSU (BİLANÇO)</w:t>
    </w:r>
    <w:r w:rsidRPr="001012F8">
      <w:rPr>
        <w:b/>
        <w:bCs/>
        <w:sz w:val="24"/>
        <w:szCs w:val="24"/>
        <w:lang w:val="tr-TR"/>
      </w:rPr>
      <w:t xml:space="preserve"> </w:t>
    </w:r>
  </w:p>
  <w:p w:rsidR="002A5BCD" w:rsidRPr="00C439A1" w:rsidRDefault="002A5BCD" w:rsidP="001012F8">
    <w:pPr>
      <w:pStyle w:val="Header"/>
      <w:pBdr>
        <w:bottom w:val="single" w:sz="4" w:space="1" w:color="auto"/>
      </w:pBdr>
      <w:tabs>
        <w:tab w:val="clear" w:pos="9406"/>
      </w:tabs>
      <w:rPr>
        <w:bCs/>
        <w:sz w:val="18"/>
        <w:szCs w:val="18"/>
        <w:lang w:val="tr-TR"/>
      </w:rPr>
    </w:pPr>
    <w:r w:rsidRPr="00C439A1">
      <w:rPr>
        <w:bCs/>
        <w:sz w:val="18"/>
        <w:szCs w:val="18"/>
        <w:lang w:val="tr-TR"/>
      </w:rPr>
      <w:t>(Tüm tutarlar, aksi belirtilmedikçe Türk Lirası (“TL”) cinsinden ifade edilmiştir.)</w:t>
    </w:r>
  </w:p>
  <w:p w:rsidR="002A5BCD" w:rsidRPr="00C439A1" w:rsidRDefault="002A5BCD" w:rsidP="00C439A1">
    <w:pPr>
      <w:tabs>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right="22"/>
      <w:rPr>
        <w:sz w:val="22"/>
        <w:szCs w:val="22"/>
        <w:lang w:val="tr-T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Pr="00981A80" w:rsidRDefault="002A5BCD" w:rsidP="00C439A1">
    <w:pPr>
      <w:ind w:right="-425"/>
      <w:rPr>
        <w:b/>
        <w:sz w:val="24"/>
        <w:szCs w:val="24"/>
        <w:lang w:val="sv-SE"/>
      </w:rPr>
    </w:pPr>
    <w:r w:rsidRPr="00981A80">
      <w:rPr>
        <w:b/>
        <w:sz w:val="24"/>
        <w:szCs w:val="24"/>
        <w:lang w:val="sv-SE"/>
      </w:rPr>
      <w:t xml:space="preserve">J.P. MORGAN MENKUL DEĞERLER A.Ş. </w:t>
    </w:r>
  </w:p>
  <w:p w:rsidR="002A5BCD" w:rsidRPr="00981A80" w:rsidRDefault="002A5BCD" w:rsidP="00C439A1">
    <w:pPr>
      <w:tabs>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right="22"/>
      <w:rPr>
        <w:b/>
        <w:sz w:val="24"/>
        <w:szCs w:val="24"/>
        <w:lang w:val="tr-TR"/>
      </w:rPr>
    </w:pPr>
  </w:p>
  <w:p w:rsidR="002A5BCD" w:rsidRPr="00A045A7" w:rsidRDefault="002A5BCD" w:rsidP="00A045A7">
    <w:pPr>
      <w:pStyle w:val="Header"/>
      <w:pBdr>
        <w:bottom w:val="single" w:sz="4" w:space="1" w:color="auto"/>
      </w:pBdr>
      <w:rPr>
        <w:b/>
        <w:sz w:val="24"/>
        <w:szCs w:val="24"/>
        <w:lang w:val="da-DK"/>
      </w:rPr>
    </w:pPr>
    <w:r>
      <w:rPr>
        <w:b/>
        <w:sz w:val="24"/>
        <w:szCs w:val="24"/>
        <w:lang w:val="da-DK"/>
      </w:rPr>
      <w:t>31 ARALIK 2014</w:t>
    </w:r>
    <w:r w:rsidRPr="00A045A7">
      <w:rPr>
        <w:b/>
        <w:sz w:val="24"/>
        <w:szCs w:val="24"/>
        <w:lang w:val="da-DK"/>
      </w:rPr>
      <w:t xml:space="preserve"> TARİHİNDE SONA EREN </w:t>
    </w:r>
    <w:r>
      <w:rPr>
        <w:b/>
        <w:sz w:val="24"/>
        <w:szCs w:val="24"/>
        <w:lang w:val="da-DK"/>
      </w:rPr>
      <w:t>YILA AİT</w:t>
    </w:r>
    <w:r w:rsidRPr="00A045A7">
      <w:rPr>
        <w:b/>
        <w:sz w:val="24"/>
        <w:szCs w:val="24"/>
        <w:lang w:val="da-DK"/>
      </w:rPr>
      <w:t xml:space="preserve"> </w:t>
    </w:r>
  </w:p>
  <w:p w:rsidR="002A5BCD" w:rsidRPr="00267E67" w:rsidRDefault="002A5BCD" w:rsidP="00DF7B54">
    <w:pPr>
      <w:widowControl w:val="0"/>
      <w:pBdr>
        <w:bottom w:val="single" w:sz="4" w:space="1" w:color="auto"/>
      </w:pBdr>
      <w:jc w:val="both"/>
      <w:rPr>
        <w:b/>
        <w:spacing w:val="-3"/>
        <w:sz w:val="24"/>
        <w:szCs w:val="24"/>
        <w:lang w:val="da-DK"/>
      </w:rPr>
    </w:pPr>
    <w:r w:rsidRPr="00267E67">
      <w:rPr>
        <w:b/>
        <w:spacing w:val="-3"/>
        <w:sz w:val="24"/>
        <w:szCs w:val="24"/>
        <w:lang w:val="da-DK"/>
      </w:rPr>
      <w:t>BAĞIMSIZ DENETİMDEN GEÇMİŞ</w:t>
    </w:r>
  </w:p>
  <w:p w:rsidR="002A5BCD" w:rsidRDefault="002A5BCD" w:rsidP="00A045A7">
    <w:pPr>
      <w:pStyle w:val="Header"/>
      <w:pBdr>
        <w:bottom w:val="single" w:sz="4" w:space="1" w:color="auto"/>
      </w:pBdr>
      <w:rPr>
        <w:b/>
        <w:bCs/>
        <w:sz w:val="24"/>
        <w:szCs w:val="24"/>
        <w:lang w:val="da-DK"/>
      </w:rPr>
    </w:pPr>
    <w:r>
      <w:rPr>
        <w:b/>
        <w:sz w:val="24"/>
        <w:szCs w:val="24"/>
        <w:lang w:val="da-DK"/>
      </w:rPr>
      <w:t xml:space="preserve">KAR VEYA ZARAR </w:t>
    </w:r>
    <w:r>
      <w:rPr>
        <w:b/>
        <w:bCs/>
        <w:sz w:val="24"/>
        <w:szCs w:val="24"/>
        <w:lang w:val="da-DK"/>
      </w:rPr>
      <w:t>VE DİĞER KAPSAMLI GELİR TABLOSU</w:t>
    </w:r>
  </w:p>
  <w:p w:rsidR="002A5BCD" w:rsidRPr="00981A80" w:rsidRDefault="002A5BCD" w:rsidP="00A045A7">
    <w:pPr>
      <w:pStyle w:val="Header"/>
      <w:pBdr>
        <w:bottom w:val="single" w:sz="4" w:space="1" w:color="auto"/>
      </w:pBdr>
      <w:rPr>
        <w:bCs/>
        <w:sz w:val="18"/>
        <w:szCs w:val="18"/>
        <w:lang w:val="da-DK"/>
      </w:rPr>
    </w:pPr>
    <w:r w:rsidRPr="00981A80">
      <w:rPr>
        <w:bCs/>
        <w:sz w:val="18"/>
        <w:szCs w:val="18"/>
        <w:lang w:val="da-DK"/>
      </w:rPr>
      <w:t>(Tüm tutarlar aksi belirtilmedikçe Türk Lirası (</w:t>
    </w:r>
    <w:r w:rsidRPr="00981A80">
      <w:rPr>
        <w:bCs/>
        <w:sz w:val="18"/>
        <w:szCs w:val="18"/>
        <w:lang w:val="tr-TR"/>
      </w:rPr>
      <w:t>“TL”</w:t>
    </w:r>
    <w:r w:rsidRPr="00981A80">
      <w:rPr>
        <w:bCs/>
        <w:sz w:val="18"/>
        <w:szCs w:val="18"/>
        <w:lang w:val="da-DK"/>
      </w:rPr>
      <w:t>) cinsinden ifade edilmiştir.)</w:t>
    </w:r>
  </w:p>
  <w:p w:rsidR="002A5BCD" w:rsidRPr="00981A80" w:rsidRDefault="002A5BCD" w:rsidP="00C439A1">
    <w:pPr>
      <w:pStyle w:val="Header"/>
      <w:rPr>
        <w:sz w:val="22"/>
        <w:szCs w:val="22"/>
        <w:lang w:val="tr-T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Default="002A5BCD" w:rsidP="00C439A1">
    <w:pPr>
      <w:ind w:right="-425"/>
      <w:rPr>
        <w:b/>
        <w:sz w:val="22"/>
        <w:szCs w:val="22"/>
        <w:lang w:val="sv-SE"/>
      </w:rPr>
    </w:pPr>
    <w:r w:rsidRPr="00C439A1">
      <w:rPr>
        <w:b/>
        <w:sz w:val="22"/>
        <w:szCs w:val="22"/>
        <w:lang w:val="sv-SE"/>
      </w:rPr>
      <w:t>J.P. MORGAN MENKUL DEĞERLER A.Ş.</w:t>
    </w:r>
  </w:p>
  <w:p w:rsidR="002A5BCD" w:rsidRPr="00C439A1" w:rsidRDefault="002A5BCD" w:rsidP="00C439A1">
    <w:pPr>
      <w:ind w:right="-425"/>
      <w:rPr>
        <w:b/>
        <w:sz w:val="22"/>
        <w:szCs w:val="22"/>
        <w:lang w:val="sv-SE"/>
      </w:rPr>
    </w:pPr>
  </w:p>
  <w:p w:rsidR="002A5BCD" w:rsidRPr="00A045A7" w:rsidRDefault="002A5BCD" w:rsidP="00A045A7">
    <w:pPr>
      <w:ind w:right="-425"/>
      <w:rPr>
        <w:b/>
        <w:sz w:val="22"/>
        <w:szCs w:val="22"/>
        <w:lang w:val="sv-SE"/>
      </w:rPr>
    </w:pPr>
    <w:r>
      <w:rPr>
        <w:b/>
        <w:sz w:val="22"/>
        <w:szCs w:val="22"/>
        <w:lang w:val="sv-SE"/>
      </w:rPr>
      <w:t>31 ARALIK 2014</w:t>
    </w:r>
    <w:r w:rsidRPr="00A045A7">
      <w:rPr>
        <w:b/>
        <w:sz w:val="22"/>
        <w:szCs w:val="22"/>
        <w:lang w:val="sv-SE"/>
      </w:rPr>
      <w:t xml:space="preserve"> TARİHİ İTİBARIYLA </w:t>
    </w:r>
    <w:r>
      <w:rPr>
        <w:b/>
        <w:sz w:val="22"/>
        <w:szCs w:val="22"/>
        <w:lang w:val="sv-SE"/>
      </w:rPr>
      <w:t>BAĞIMSIZ DENETİMDEN</w:t>
    </w:r>
    <w:r w:rsidRPr="00A045A7">
      <w:rPr>
        <w:b/>
        <w:sz w:val="22"/>
        <w:szCs w:val="22"/>
        <w:lang w:val="sv-SE"/>
      </w:rPr>
      <w:t xml:space="preserve"> GEÇMİŞ </w:t>
    </w:r>
  </w:p>
  <w:p w:rsidR="002A5BCD" w:rsidRPr="00C439A1" w:rsidRDefault="002A5BCD" w:rsidP="00A045A7">
    <w:pPr>
      <w:ind w:right="-425"/>
      <w:rPr>
        <w:rFonts w:ascii="CG Times (WT)" w:hAnsi="CG Times (WT)"/>
        <w:b/>
        <w:sz w:val="22"/>
        <w:szCs w:val="22"/>
        <w:lang w:val="sv-SE"/>
      </w:rPr>
    </w:pPr>
    <w:r>
      <w:rPr>
        <w:b/>
        <w:sz w:val="22"/>
        <w:szCs w:val="22"/>
        <w:lang w:val="sv-SE"/>
      </w:rPr>
      <w:t>ÖZKAYNAKLAR DEĞİŞİM TABLOSU</w:t>
    </w:r>
  </w:p>
  <w:p w:rsidR="002A5BCD" w:rsidRPr="00981A80" w:rsidRDefault="002A5BCD" w:rsidP="00C439A1">
    <w:pPr>
      <w:pStyle w:val="Header"/>
      <w:pBdr>
        <w:bottom w:val="single" w:sz="4" w:space="1" w:color="auto"/>
      </w:pBdr>
      <w:rPr>
        <w:bCs/>
        <w:sz w:val="18"/>
        <w:szCs w:val="18"/>
        <w:lang w:val="da-DK"/>
      </w:rPr>
    </w:pPr>
    <w:r w:rsidRPr="00981A80">
      <w:rPr>
        <w:bCs/>
        <w:sz w:val="18"/>
        <w:szCs w:val="18"/>
        <w:lang w:val="da-DK"/>
      </w:rPr>
      <w:t>(Tüm tutarlar aksi belirtilmedikçe Türk Lirası (</w:t>
    </w:r>
    <w:r w:rsidRPr="00981A80">
      <w:rPr>
        <w:bCs/>
        <w:sz w:val="18"/>
        <w:szCs w:val="18"/>
        <w:lang w:val="tr-TR"/>
      </w:rPr>
      <w:t>“TL”</w:t>
    </w:r>
    <w:r w:rsidRPr="00981A80">
      <w:rPr>
        <w:bCs/>
        <w:sz w:val="18"/>
        <w:szCs w:val="18"/>
        <w:lang w:val="da-DK"/>
      </w:rPr>
      <w:t>) cinsinden ifade edilmiştir.)</w:t>
    </w:r>
  </w:p>
  <w:p w:rsidR="002A5BCD" w:rsidRPr="00981A80" w:rsidRDefault="002A5BCD" w:rsidP="00C439A1">
    <w:pPr>
      <w:pStyle w:val="Header"/>
      <w:rPr>
        <w:sz w:val="22"/>
        <w:szCs w:val="22"/>
        <w:lang w:val="tr-TR"/>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Pr="00BD20EA" w:rsidRDefault="002A5BCD" w:rsidP="00BD20EA">
    <w:pPr>
      <w:ind w:right="-211"/>
      <w:rPr>
        <w:b/>
        <w:sz w:val="24"/>
        <w:szCs w:val="24"/>
        <w:lang w:val="sv-SE"/>
      </w:rPr>
    </w:pPr>
    <w:r w:rsidRPr="00BD20EA">
      <w:rPr>
        <w:b/>
        <w:sz w:val="24"/>
        <w:szCs w:val="24"/>
        <w:lang w:val="sv-SE"/>
      </w:rPr>
      <w:t xml:space="preserve">J.P. MORGAN MENKUL DEĞERLER A.Ş. </w:t>
    </w:r>
  </w:p>
  <w:p w:rsidR="002A5BCD" w:rsidRPr="00BD20EA" w:rsidRDefault="002A5BCD" w:rsidP="00BD20EA">
    <w:pPr>
      <w:ind w:right="-211"/>
      <w:rPr>
        <w:b/>
        <w:sz w:val="24"/>
        <w:szCs w:val="24"/>
        <w:lang w:val="sv-SE"/>
      </w:rPr>
    </w:pPr>
  </w:p>
  <w:p w:rsidR="002A5BCD" w:rsidRPr="00A045A7" w:rsidRDefault="002A5BCD" w:rsidP="00D81921">
    <w:pPr>
      <w:pStyle w:val="Header"/>
      <w:pBdr>
        <w:bottom w:val="single" w:sz="4" w:space="1" w:color="auto"/>
      </w:pBdr>
      <w:rPr>
        <w:b/>
        <w:sz w:val="24"/>
        <w:szCs w:val="24"/>
        <w:lang w:val="da-DK"/>
      </w:rPr>
    </w:pPr>
    <w:r>
      <w:rPr>
        <w:b/>
        <w:sz w:val="24"/>
        <w:szCs w:val="24"/>
        <w:lang w:val="da-DK"/>
      </w:rPr>
      <w:t>31 ARALIK 2014</w:t>
    </w:r>
    <w:r w:rsidRPr="00A045A7">
      <w:rPr>
        <w:b/>
        <w:sz w:val="24"/>
        <w:szCs w:val="24"/>
        <w:lang w:val="da-DK"/>
      </w:rPr>
      <w:t xml:space="preserve"> TARİHİNDE SONA EREN </w:t>
    </w:r>
    <w:r>
      <w:rPr>
        <w:b/>
        <w:sz w:val="24"/>
        <w:szCs w:val="24"/>
        <w:lang w:val="da-DK"/>
      </w:rPr>
      <w:t>YILLARA AİT</w:t>
    </w:r>
    <w:r w:rsidRPr="00A045A7">
      <w:rPr>
        <w:b/>
        <w:sz w:val="24"/>
        <w:szCs w:val="24"/>
        <w:lang w:val="da-DK"/>
      </w:rPr>
      <w:t xml:space="preserve"> </w:t>
    </w:r>
  </w:p>
  <w:p w:rsidR="002A5BCD" w:rsidRPr="00267E67" w:rsidRDefault="002A5BCD" w:rsidP="00D81921">
    <w:pPr>
      <w:widowControl w:val="0"/>
      <w:pBdr>
        <w:bottom w:val="single" w:sz="4" w:space="1" w:color="auto"/>
      </w:pBdr>
      <w:jc w:val="both"/>
      <w:rPr>
        <w:b/>
        <w:spacing w:val="-3"/>
        <w:sz w:val="24"/>
        <w:szCs w:val="24"/>
        <w:lang w:val="sv-SE"/>
      </w:rPr>
    </w:pPr>
    <w:r w:rsidRPr="00267E67">
      <w:rPr>
        <w:b/>
        <w:spacing w:val="-3"/>
        <w:sz w:val="24"/>
        <w:szCs w:val="24"/>
        <w:lang w:val="sv-SE"/>
      </w:rPr>
      <w:t>BAĞIMSIZ DENETİMDEN GEÇMİŞ NAKİT AKIM TABLOSU</w:t>
    </w:r>
  </w:p>
  <w:p w:rsidR="002A5BCD" w:rsidRPr="00BD20EA" w:rsidRDefault="002A5BCD" w:rsidP="00D81921">
    <w:pPr>
      <w:pStyle w:val="Header"/>
      <w:pBdr>
        <w:bottom w:val="single" w:sz="4" w:space="1" w:color="auto"/>
      </w:pBdr>
      <w:tabs>
        <w:tab w:val="clear" w:pos="9406"/>
      </w:tabs>
      <w:rPr>
        <w:bCs/>
        <w:sz w:val="18"/>
        <w:szCs w:val="18"/>
        <w:lang w:val="da-DK"/>
      </w:rPr>
    </w:pPr>
    <w:r w:rsidRPr="00BD20EA">
      <w:rPr>
        <w:bCs/>
        <w:sz w:val="18"/>
        <w:szCs w:val="18"/>
        <w:lang w:val="da-DK"/>
      </w:rPr>
      <w:t xml:space="preserve"> (Tüm tutarlar aksi belirtilmedikçe Türk Lirası (“TL”) cinsinden ifade edilmiştir.)</w:t>
    </w:r>
  </w:p>
  <w:p w:rsidR="002A5BCD" w:rsidRPr="00267E67" w:rsidRDefault="002A5BCD" w:rsidP="00BD20EA">
    <w:pPr>
      <w:pStyle w:val="Header"/>
      <w:rPr>
        <w:sz w:val="22"/>
        <w:szCs w:val="22"/>
        <w:lang w:val="da-DK"/>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CD" w:rsidRPr="00616C61" w:rsidRDefault="002A5BCD" w:rsidP="00616C61">
    <w:pPr>
      <w:ind w:right="-211"/>
      <w:rPr>
        <w:b/>
        <w:sz w:val="24"/>
        <w:szCs w:val="24"/>
        <w:lang w:val="sv-SE"/>
      </w:rPr>
    </w:pPr>
    <w:r w:rsidRPr="00616C61">
      <w:rPr>
        <w:b/>
        <w:sz w:val="24"/>
        <w:szCs w:val="24"/>
        <w:lang w:val="sv-SE"/>
      </w:rPr>
      <w:t xml:space="preserve">J.P. MORGAN MENKUL DEĞERLER A.Ş. </w:t>
    </w:r>
  </w:p>
  <w:p w:rsidR="002A5BCD" w:rsidRPr="00616C61" w:rsidRDefault="002A5BCD" w:rsidP="00616C61">
    <w:pPr>
      <w:ind w:right="-211"/>
      <w:rPr>
        <w:rFonts w:ascii="CG Times (WT)" w:hAnsi="CG Times (WT)"/>
        <w:b/>
        <w:sz w:val="24"/>
        <w:szCs w:val="24"/>
        <w:lang w:val="sv-SE"/>
      </w:rPr>
    </w:pPr>
  </w:p>
  <w:p w:rsidR="002A5BCD" w:rsidRPr="00A045A7" w:rsidRDefault="002A5BCD" w:rsidP="00A045A7">
    <w:pPr>
      <w:pStyle w:val="Header"/>
      <w:pBdr>
        <w:bottom w:val="single" w:sz="4" w:space="1" w:color="auto"/>
      </w:pBdr>
      <w:rPr>
        <w:b/>
        <w:color w:val="000000"/>
        <w:sz w:val="24"/>
        <w:szCs w:val="24"/>
        <w:lang w:val="sv-SE"/>
      </w:rPr>
    </w:pPr>
    <w:r>
      <w:rPr>
        <w:b/>
        <w:color w:val="000000"/>
        <w:sz w:val="24"/>
        <w:szCs w:val="24"/>
        <w:lang w:val="sv-SE"/>
      </w:rPr>
      <w:t>31 ARALIK 2014</w:t>
    </w:r>
    <w:r w:rsidRPr="00A045A7">
      <w:rPr>
        <w:b/>
        <w:color w:val="000000"/>
        <w:sz w:val="24"/>
        <w:szCs w:val="24"/>
        <w:lang w:val="sv-SE"/>
      </w:rPr>
      <w:t xml:space="preserve"> TARİHİ</w:t>
    </w:r>
    <w:r>
      <w:rPr>
        <w:b/>
        <w:color w:val="000000"/>
        <w:sz w:val="24"/>
        <w:szCs w:val="24"/>
        <w:lang w:val="sv-SE"/>
      </w:rPr>
      <w:t>NDE SONA EREN YILA AİT</w:t>
    </w:r>
  </w:p>
  <w:p w:rsidR="002A5BCD" w:rsidRDefault="002A5BCD" w:rsidP="00A045A7">
    <w:pPr>
      <w:pStyle w:val="Header"/>
      <w:pBdr>
        <w:bottom w:val="single" w:sz="4" w:space="1" w:color="auto"/>
      </w:pBdr>
      <w:rPr>
        <w:b/>
        <w:bCs/>
        <w:color w:val="000000"/>
        <w:sz w:val="24"/>
        <w:szCs w:val="24"/>
        <w:lang w:val="sv-SE"/>
      </w:rPr>
    </w:pPr>
    <w:r w:rsidRPr="00A045A7">
      <w:rPr>
        <w:b/>
        <w:color w:val="000000"/>
        <w:sz w:val="24"/>
        <w:szCs w:val="24"/>
        <w:lang w:val="sv-SE"/>
      </w:rPr>
      <w:t>FİNANSAL TABLOLARA İLİŞKİN AÇIKLAYICI DİPNOTLAR</w:t>
    </w:r>
    <w:r w:rsidRPr="00A045A7">
      <w:rPr>
        <w:b/>
        <w:bCs/>
        <w:color w:val="000000"/>
        <w:sz w:val="24"/>
        <w:szCs w:val="24"/>
        <w:lang w:val="sv-SE"/>
      </w:rPr>
      <w:t xml:space="preserve"> </w:t>
    </w:r>
  </w:p>
  <w:p w:rsidR="002A5BCD" w:rsidRPr="00616C61" w:rsidRDefault="002A5BCD" w:rsidP="00A045A7">
    <w:pPr>
      <w:pStyle w:val="Header"/>
      <w:pBdr>
        <w:bottom w:val="single" w:sz="4" w:space="1" w:color="auto"/>
      </w:pBdr>
      <w:rPr>
        <w:bCs/>
        <w:sz w:val="18"/>
        <w:szCs w:val="18"/>
        <w:lang w:val="da-DK"/>
      </w:rPr>
    </w:pPr>
    <w:r w:rsidRPr="00616C61">
      <w:rPr>
        <w:bCs/>
        <w:sz w:val="18"/>
        <w:szCs w:val="18"/>
        <w:lang w:val="da-DK"/>
      </w:rPr>
      <w:t>(Tüm tutarlar aksi belirtilmedikçe Türk Lirası (“TL”) cinsinden ifade edilmiştir.)</w:t>
    </w:r>
  </w:p>
  <w:p w:rsidR="002A5BCD" w:rsidRPr="00267E67" w:rsidRDefault="002A5BCD" w:rsidP="00616C61">
    <w:pPr>
      <w:pStyle w:val="Header"/>
      <w:rPr>
        <w:sz w:val="23"/>
        <w:szCs w:val="23"/>
        <w:lang w:val="sv-S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0FA0"/>
    <w:multiLevelType w:val="hybridMultilevel"/>
    <w:tmpl w:val="3EEC6CCE"/>
    <w:lvl w:ilvl="0" w:tplc="A4C24764">
      <w:start w:val="1"/>
      <w:numFmt w:val="lowerLetter"/>
      <w:lvlText w:val="%1)"/>
      <w:lvlJc w:val="left"/>
      <w:pPr>
        <w:ind w:left="927" w:hanging="360"/>
      </w:pPr>
      <w:rPr>
        <w:rFonts w:hint="default"/>
        <w:w w:val="10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1E2530F8"/>
    <w:multiLevelType w:val="hybridMultilevel"/>
    <w:tmpl w:val="0510A32C"/>
    <w:lvl w:ilvl="0" w:tplc="3F76215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33BC0412"/>
    <w:multiLevelType w:val="hybridMultilevel"/>
    <w:tmpl w:val="31808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EA5D72"/>
    <w:multiLevelType w:val="hybridMultilevel"/>
    <w:tmpl w:val="F91E8A40"/>
    <w:lvl w:ilvl="0" w:tplc="CEBC908E">
      <w:start w:val="1"/>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4">
    <w:nsid w:val="41023AC4"/>
    <w:multiLevelType w:val="hybridMultilevel"/>
    <w:tmpl w:val="A8B8102A"/>
    <w:lvl w:ilvl="0" w:tplc="437C5412">
      <w:start w:val="1"/>
      <w:numFmt w:val="lowerLetter"/>
      <w:lvlText w:val="(%1)"/>
      <w:lvlJc w:val="left"/>
      <w:pPr>
        <w:tabs>
          <w:tab w:val="num" w:pos="660"/>
        </w:tabs>
        <w:ind w:left="660" w:hanging="570"/>
      </w:pPr>
      <w:rPr>
        <w:rFonts w:cs="Times New Roman" w:hint="default"/>
      </w:rPr>
    </w:lvl>
    <w:lvl w:ilvl="1" w:tplc="631C839E">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C86BF4"/>
    <w:multiLevelType w:val="hybridMultilevel"/>
    <w:tmpl w:val="14A665E4"/>
    <w:lvl w:ilvl="0" w:tplc="B4A480D0">
      <w:start w:val="5"/>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3F113A"/>
    <w:multiLevelType w:val="hybridMultilevel"/>
    <w:tmpl w:val="82929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E5BEA"/>
    <w:multiLevelType w:val="hybridMultilevel"/>
    <w:tmpl w:val="2ADEEAEE"/>
    <w:lvl w:ilvl="0" w:tplc="A0E282E4">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55A80"/>
    <w:multiLevelType w:val="hybridMultilevel"/>
    <w:tmpl w:val="767290E8"/>
    <w:lvl w:ilvl="0" w:tplc="FFFFFFFF">
      <w:start w:val="1"/>
      <w:numFmt w:val="bullet"/>
      <w:pStyle w:val="Bodycopybullet"/>
      <w:lvlText w:val=""/>
      <w:lvlJc w:val="left"/>
      <w:pPr>
        <w:tabs>
          <w:tab w:val="num" w:pos="510"/>
        </w:tabs>
        <w:ind w:left="510" w:hanging="510"/>
      </w:pPr>
      <w:rPr>
        <w:rFonts w:ascii="Symbol" w:hAnsi="Symbol" w:cs="Times New Roman" w:hint="default"/>
        <w:sz w:val="17"/>
        <w:szCs w:val="17"/>
      </w:rPr>
    </w:lvl>
    <w:lvl w:ilvl="1" w:tplc="041F0001">
      <w:start w:val="1"/>
      <w:numFmt w:val="bullet"/>
      <w:lvlText w:val=""/>
      <w:lvlJc w:val="left"/>
      <w:pPr>
        <w:tabs>
          <w:tab w:val="num" w:pos="1440"/>
        </w:tabs>
        <w:ind w:left="1440" w:hanging="360"/>
      </w:pPr>
      <w:rPr>
        <w:rFonts w:ascii="Symbol" w:hAnsi="Symbol" w:hint="default"/>
        <w:sz w:val="17"/>
        <w:szCs w:val="17"/>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2"/>
  </w:num>
  <w:num w:numId="5">
    <w:abstractNumId w:val="4"/>
  </w:num>
  <w:num w:numId="6">
    <w:abstractNumId w:val="3"/>
  </w:num>
  <w:num w:numId="7">
    <w:abstractNumId w:val="5"/>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439A1"/>
    <w:rsid w:val="000008EA"/>
    <w:rsid w:val="00006157"/>
    <w:rsid w:val="00012511"/>
    <w:rsid w:val="00012D86"/>
    <w:rsid w:val="000145F8"/>
    <w:rsid w:val="00017022"/>
    <w:rsid w:val="00021612"/>
    <w:rsid w:val="000225AA"/>
    <w:rsid w:val="000233BD"/>
    <w:rsid w:val="0002639A"/>
    <w:rsid w:val="0003262F"/>
    <w:rsid w:val="000330FE"/>
    <w:rsid w:val="00033E81"/>
    <w:rsid w:val="000347B4"/>
    <w:rsid w:val="00043FFF"/>
    <w:rsid w:val="00045736"/>
    <w:rsid w:val="00046149"/>
    <w:rsid w:val="000467D3"/>
    <w:rsid w:val="00052115"/>
    <w:rsid w:val="00057920"/>
    <w:rsid w:val="00057EF0"/>
    <w:rsid w:val="00063638"/>
    <w:rsid w:val="0006506D"/>
    <w:rsid w:val="00066A33"/>
    <w:rsid w:val="000676B4"/>
    <w:rsid w:val="000768AD"/>
    <w:rsid w:val="00076A5F"/>
    <w:rsid w:val="000823B1"/>
    <w:rsid w:val="00082BB3"/>
    <w:rsid w:val="00085041"/>
    <w:rsid w:val="000906A4"/>
    <w:rsid w:val="0009294E"/>
    <w:rsid w:val="000929F6"/>
    <w:rsid w:val="00092E38"/>
    <w:rsid w:val="000A6E8E"/>
    <w:rsid w:val="000B27B4"/>
    <w:rsid w:val="000B4FEE"/>
    <w:rsid w:val="000B73D7"/>
    <w:rsid w:val="000B7BE4"/>
    <w:rsid w:val="000C27CF"/>
    <w:rsid w:val="000C3529"/>
    <w:rsid w:val="000C4006"/>
    <w:rsid w:val="000C403E"/>
    <w:rsid w:val="000C57A5"/>
    <w:rsid w:val="000D0400"/>
    <w:rsid w:val="000D2438"/>
    <w:rsid w:val="000D4FA3"/>
    <w:rsid w:val="000D5F69"/>
    <w:rsid w:val="000D7C50"/>
    <w:rsid w:val="000E13EA"/>
    <w:rsid w:val="000E4B22"/>
    <w:rsid w:val="000E57FB"/>
    <w:rsid w:val="000F0CEE"/>
    <w:rsid w:val="000F10D1"/>
    <w:rsid w:val="000F1EAA"/>
    <w:rsid w:val="000F2E2D"/>
    <w:rsid w:val="00101266"/>
    <w:rsid w:val="001012F8"/>
    <w:rsid w:val="001018E4"/>
    <w:rsid w:val="00101CEE"/>
    <w:rsid w:val="0011623E"/>
    <w:rsid w:val="0011670C"/>
    <w:rsid w:val="00121D8C"/>
    <w:rsid w:val="001245FB"/>
    <w:rsid w:val="001271A2"/>
    <w:rsid w:val="00131B92"/>
    <w:rsid w:val="0013204F"/>
    <w:rsid w:val="0013541D"/>
    <w:rsid w:val="001376B5"/>
    <w:rsid w:val="00145414"/>
    <w:rsid w:val="00145D7E"/>
    <w:rsid w:val="001464FE"/>
    <w:rsid w:val="00147690"/>
    <w:rsid w:val="0015535C"/>
    <w:rsid w:val="00155C2D"/>
    <w:rsid w:val="00156EC1"/>
    <w:rsid w:val="00157624"/>
    <w:rsid w:val="0016024B"/>
    <w:rsid w:val="00160E16"/>
    <w:rsid w:val="001652D9"/>
    <w:rsid w:val="001659D2"/>
    <w:rsid w:val="00171E72"/>
    <w:rsid w:val="001728C9"/>
    <w:rsid w:val="001750CC"/>
    <w:rsid w:val="0017524A"/>
    <w:rsid w:val="00176E5F"/>
    <w:rsid w:val="001807D3"/>
    <w:rsid w:val="00183343"/>
    <w:rsid w:val="00184D15"/>
    <w:rsid w:val="001857DE"/>
    <w:rsid w:val="00186E56"/>
    <w:rsid w:val="00191D9A"/>
    <w:rsid w:val="00194A77"/>
    <w:rsid w:val="00197662"/>
    <w:rsid w:val="001A2A5C"/>
    <w:rsid w:val="001A3183"/>
    <w:rsid w:val="001B208E"/>
    <w:rsid w:val="001B3050"/>
    <w:rsid w:val="001B7A07"/>
    <w:rsid w:val="001C25CD"/>
    <w:rsid w:val="001C7C33"/>
    <w:rsid w:val="001D1D4D"/>
    <w:rsid w:val="001D3687"/>
    <w:rsid w:val="001E1982"/>
    <w:rsid w:val="001E38DB"/>
    <w:rsid w:val="001E51F2"/>
    <w:rsid w:val="001E5530"/>
    <w:rsid w:val="002034CE"/>
    <w:rsid w:val="00205975"/>
    <w:rsid w:val="00212869"/>
    <w:rsid w:val="0022181D"/>
    <w:rsid w:val="00224A2D"/>
    <w:rsid w:val="002253D1"/>
    <w:rsid w:val="00232754"/>
    <w:rsid w:val="002339B5"/>
    <w:rsid w:val="00234414"/>
    <w:rsid w:val="002346C0"/>
    <w:rsid w:val="0023634C"/>
    <w:rsid w:val="0023702D"/>
    <w:rsid w:val="00241FAC"/>
    <w:rsid w:val="00244ABA"/>
    <w:rsid w:val="00244CAA"/>
    <w:rsid w:val="00247A5E"/>
    <w:rsid w:val="00256376"/>
    <w:rsid w:val="00264CA5"/>
    <w:rsid w:val="00265036"/>
    <w:rsid w:val="00266F68"/>
    <w:rsid w:val="002675FF"/>
    <w:rsid w:val="00267E67"/>
    <w:rsid w:val="00286AC8"/>
    <w:rsid w:val="0028731C"/>
    <w:rsid w:val="00290120"/>
    <w:rsid w:val="00291E72"/>
    <w:rsid w:val="00292D31"/>
    <w:rsid w:val="00293509"/>
    <w:rsid w:val="00294861"/>
    <w:rsid w:val="00294F13"/>
    <w:rsid w:val="002974E6"/>
    <w:rsid w:val="002A1F74"/>
    <w:rsid w:val="002A2167"/>
    <w:rsid w:val="002A5936"/>
    <w:rsid w:val="002A5BCD"/>
    <w:rsid w:val="002B047E"/>
    <w:rsid w:val="002B0E25"/>
    <w:rsid w:val="002B3683"/>
    <w:rsid w:val="002B48B0"/>
    <w:rsid w:val="002B4C64"/>
    <w:rsid w:val="002B4EE6"/>
    <w:rsid w:val="002B7317"/>
    <w:rsid w:val="002C0B67"/>
    <w:rsid w:val="002C5549"/>
    <w:rsid w:val="002D06A0"/>
    <w:rsid w:val="002D1DB1"/>
    <w:rsid w:val="002D6BF1"/>
    <w:rsid w:val="002D70CE"/>
    <w:rsid w:val="002E0A60"/>
    <w:rsid w:val="002E3D88"/>
    <w:rsid w:val="002E55DE"/>
    <w:rsid w:val="002F2F71"/>
    <w:rsid w:val="002F3625"/>
    <w:rsid w:val="002F5F2B"/>
    <w:rsid w:val="0031460E"/>
    <w:rsid w:val="00323965"/>
    <w:rsid w:val="00323DAD"/>
    <w:rsid w:val="00325323"/>
    <w:rsid w:val="003268EB"/>
    <w:rsid w:val="003271EA"/>
    <w:rsid w:val="003277E1"/>
    <w:rsid w:val="003301CC"/>
    <w:rsid w:val="00330E4B"/>
    <w:rsid w:val="0033316B"/>
    <w:rsid w:val="00333862"/>
    <w:rsid w:val="0033730A"/>
    <w:rsid w:val="003429BD"/>
    <w:rsid w:val="003513E8"/>
    <w:rsid w:val="00351B55"/>
    <w:rsid w:val="003602E4"/>
    <w:rsid w:val="0036066D"/>
    <w:rsid w:val="003706CA"/>
    <w:rsid w:val="00372CA7"/>
    <w:rsid w:val="00374888"/>
    <w:rsid w:val="003756B8"/>
    <w:rsid w:val="00375BA1"/>
    <w:rsid w:val="00376318"/>
    <w:rsid w:val="003766F3"/>
    <w:rsid w:val="0038288D"/>
    <w:rsid w:val="003837FA"/>
    <w:rsid w:val="00383E33"/>
    <w:rsid w:val="003948E7"/>
    <w:rsid w:val="0039646D"/>
    <w:rsid w:val="00396561"/>
    <w:rsid w:val="00397947"/>
    <w:rsid w:val="003A01D8"/>
    <w:rsid w:val="003A276E"/>
    <w:rsid w:val="003A331D"/>
    <w:rsid w:val="003A3460"/>
    <w:rsid w:val="003A5BD8"/>
    <w:rsid w:val="003A6306"/>
    <w:rsid w:val="003B00CA"/>
    <w:rsid w:val="003B3FFC"/>
    <w:rsid w:val="003B4A8B"/>
    <w:rsid w:val="003B7A41"/>
    <w:rsid w:val="003B7BD9"/>
    <w:rsid w:val="003B7D70"/>
    <w:rsid w:val="003C22A5"/>
    <w:rsid w:val="003C7A50"/>
    <w:rsid w:val="003D3E2A"/>
    <w:rsid w:val="003D3FFC"/>
    <w:rsid w:val="003D6E32"/>
    <w:rsid w:val="003D6F85"/>
    <w:rsid w:val="003E0CFC"/>
    <w:rsid w:val="003E11E7"/>
    <w:rsid w:val="003E6FA4"/>
    <w:rsid w:val="003E7474"/>
    <w:rsid w:val="003F09C1"/>
    <w:rsid w:val="003F18E4"/>
    <w:rsid w:val="003F27E3"/>
    <w:rsid w:val="003F2B10"/>
    <w:rsid w:val="003F7511"/>
    <w:rsid w:val="00401909"/>
    <w:rsid w:val="00401C1E"/>
    <w:rsid w:val="004039A4"/>
    <w:rsid w:val="00406BB3"/>
    <w:rsid w:val="00406CB2"/>
    <w:rsid w:val="00407007"/>
    <w:rsid w:val="0040725D"/>
    <w:rsid w:val="0040782B"/>
    <w:rsid w:val="004103B1"/>
    <w:rsid w:val="00411A37"/>
    <w:rsid w:val="00420F21"/>
    <w:rsid w:val="00427F43"/>
    <w:rsid w:val="00434A5B"/>
    <w:rsid w:val="00451C8C"/>
    <w:rsid w:val="004521B4"/>
    <w:rsid w:val="004562EF"/>
    <w:rsid w:val="00456640"/>
    <w:rsid w:val="00456809"/>
    <w:rsid w:val="00456D5E"/>
    <w:rsid w:val="004614D4"/>
    <w:rsid w:val="00462392"/>
    <w:rsid w:val="00483118"/>
    <w:rsid w:val="00483C5A"/>
    <w:rsid w:val="0048627C"/>
    <w:rsid w:val="00486E82"/>
    <w:rsid w:val="00487F48"/>
    <w:rsid w:val="00490C55"/>
    <w:rsid w:val="004B146A"/>
    <w:rsid w:val="004B2D1B"/>
    <w:rsid w:val="004B6875"/>
    <w:rsid w:val="004B74A6"/>
    <w:rsid w:val="004D099C"/>
    <w:rsid w:val="004D1E1A"/>
    <w:rsid w:val="004D2B90"/>
    <w:rsid w:val="004D76EC"/>
    <w:rsid w:val="004E0307"/>
    <w:rsid w:val="004E0CE9"/>
    <w:rsid w:val="004E5993"/>
    <w:rsid w:val="004E696C"/>
    <w:rsid w:val="004F16C6"/>
    <w:rsid w:val="004F444D"/>
    <w:rsid w:val="004F6429"/>
    <w:rsid w:val="004F6F36"/>
    <w:rsid w:val="00502643"/>
    <w:rsid w:val="00503924"/>
    <w:rsid w:val="0050497D"/>
    <w:rsid w:val="00505330"/>
    <w:rsid w:val="0050596E"/>
    <w:rsid w:val="00510847"/>
    <w:rsid w:val="005129BC"/>
    <w:rsid w:val="00520479"/>
    <w:rsid w:val="00526207"/>
    <w:rsid w:val="00527A05"/>
    <w:rsid w:val="005358C8"/>
    <w:rsid w:val="00535EAA"/>
    <w:rsid w:val="005375C5"/>
    <w:rsid w:val="0054305B"/>
    <w:rsid w:val="00544127"/>
    <w:rsid w:val="00544B82"/>
    <w:rsid w:val="00544C61"/>
    <w:rsid w:val="005529E2"/>
    <w:rsid w:val="005564AC"/>
    <w:rsid w:val="00557476"/>
    <w:rsid w:val="00561533"/>
    <w:rsid w:val="00564063"/>
    <w:rsid w:val="00564D8B"/>
    <w:rsid w:val="00566565"/>
    <w:rsid w:val="00573B08"/>
    <w:rsid w:val="005764E9"/>
    <w:rsid w:val="0057692A"/>
    <w:rsid w:val="00581075"/>
    <w:rsid w:val="00583269"/>
    <w:rsid w:val="0058609F"/>
    <w:rsid w:val="0058779E"/>
    <w:rsid w:val="00592CFA"/>
    <w:rsid w:val="00594966"/>
    <w:rsid w:val="005A28CC"/>
    <w:rsid w:val="005C2394"/>
    <w:rsid w:val="005C28F0"/>
    <w:rsid w:val="005C46D1"/>
    <w:rsid w:val="005C53F6"/>
    <w:rsid w:val="005C6CCE"/>
    <w:rsid w:val="005D011F"/>
    <w:rsid w:val="005D0EC6"/>
    <w:rsid w:val="005D1F47"/>
    <w:rsid w:val="005D3B27"/>
    <w:rsid w:val="005E1A46"/>
    <w:rsid w:val="005E21FE"/>
    <w:rsid w:val="005E7097"/>
    <w:rsid w:val="005E7490"/>
    <w:rsid w:val="005E7A4C"/>
    <w:rsid w:val="005F7FA1"/>
    <w:rsid w:val="00602120"/>
    <w:rsid w:val="00602BB7"/>
    <w:rsid w:val="00611724"/>
    <w:rsid w:val="00612661"/>
    <w:rsid w:val="006160D8"/>
    <w:rsid w:val="00616C61"/>
    <w:rsid w:val="00617D95"/>
    <w:rsid w:val="006256CF"/>
    <w:rsid w:val="00626217"/>
    <w:rsid w:val="00627CAD"/>
    <w:rsid w:val="006334B3"/>
    <w:rsid w:val="00635525"/>
    <w:rsid w:val="006358CD"/>
    <w:rsid w:val="0064449C"/>
    <w:rsid w:val="0064494A"/>
    <w:rsid w:val="00650A88"/>
    <w:rsid w:val="00656D40"/>
    <w:rsid w:val="006703A6"/>
    <w:rsid w:val="00670538"/>
    <w:rsid w:val="00672219"/>
    <w:rsid w:val="0067460C"/>
    <w:rsid w:val="00677BB9"/>
    <w:rsid w:val="00681FB2"/>
    <w:rsid w:val="00682D9F"/>
    <w:rsid w:val="00684ED1"/>
    <w:rsid w:val="0069382E"/>
    <w:rsid w:val="0069459B"/>
    <w:rsid w:val="00694EEB"/>
    <w:rsid w:val="006A0253"/>
    <w:rsid w:val="006A0912"/>
    <w:rsid w:val="006A5E2D"/>
    <w:rsid w:val="006A7C47"/>
    <w:rsid w:val="006B1C38"/>
    <w:rsid w:val="006B615D"/>
    <w:rsid w:val="006C124D"/>
    <w:rsid w:val="006C5125"/>
    <w:rsid w:val="006C60E3"/>
    <w:rsid w:val="006C6A1F"/>
    <w:rsid w:val="006D09F2"/>
    <w:rsid w:val="006D14B3"/>
    <w:rsid w:val="006D2552"/>
    <w:rsid w:val="006D4158"/>
    <w:rsid w:val="006D46FE"/>
    <w:rsid w:val="006D4C2F"/>
    <w:rsid w:val="006D5D22"/>
    <w:rsid w:val="006E0D29"/>
    <w:rsid w:val="006E2262"/>
    <w:rsid w:val="006E33B9"/>
    <w:rsid w:val="006E33BD"/>
    <w:rsid w:val="006F4747"/>
    <w:rsid w:val="006F569B"/>
    <w:rsid w:val="006F626E"/>
    <w:rsid w:val="00702010"/>
    <w:rsid w:val="007077C3"/>
    <w:rsid w:val="00713053"/>
    <w:rsid w:val="00714688"/>
    <w:rsid w:val="00716142"/>
    <w:rsid w:val="00720217"/>
    <w:rsid w:val="00721820"/>
    <w:rsid w:val="00722C8D"/>
    <w:rsid w:val="0072398E"/>
    <w:rsid w:val="00724EBD"/>
    <w:rsid w:val="00727039"/>
    <w:rsid w:val="00733D29"/>
    <w:rsid w:val="007344B6"/>
    <w:rsid w:val="00736F3C"/>
    <w:rsid w:val="00737DF2"/>
    <w:rsid w:val="00742B59"/>
    <w:rsid w:val="00745D82"/>
    <w:rsid w:val="00746AB5"/>
    <w:rsid w:val="00760E96"/>
    <w:rsid w:val="0076256B"/>
    <w:rsid w:val="007655DB"/>
    <w:rsid w:val="0077205D"/>
    <w:rsid w:val="00772B85"/>
    <w:rsid w:val="0077489E"/>
    <w:rsid w:val="0077796D"/>
    <w:rsid w:val="0078507D"/>
    <w:rsid w:val="007863F9"/>
    <w:rsid w:val="00787215"/>
    <w:rsid w:val="00787501"/>
    <w:rsid w:val="00792EA4"/>
    <w:rsid w:val="00793B4F"/>
    <w:rsid w:val="0079550F"/>
    <w:rsid w:val="007A1B96"/>
    <w:rsid w:val="007A2AAD"/>
    <w:rsid w:val="007A3DF5"/>
    <w:rsid w:val="007A3E01"/>
    <w:rsid w:val="007A552B"/>
    <w:rsid w:val="007A697D"/>
    <w:rsid w:val="007B0B00"/>
    <w:rsid w:val="007B1B42"/>
    <w:rsid w:val="007B452C"/>
    <w:rsid w:val="007B470C"/>
    <w:rsid w:val="007B6EE6"/>
    <w:rsid w:val="007B78EA"/>
    <w:rsid w:val="007B7B41"/>
    <w:rsid w:val="007C20DE"/>
    <w:rsid w:val="007E15A2"/>
    <w:rsid w:val="007F13BE"/>
    <w:rsid w:val="007F2DC1"/>
    <w:rsid w:val="00804B4D"/>
    <w:rsid w:val="00806F11"/>
    <w:rsid w:val="00812D9C"/>
    <w:rsid w:val="00821FE5"/>
    <w:rsid w:val="008277FD"/>
    <w:rsid w:val="00834A85"/>
    <w:rsid w:val="00841F25"/>
    <w:rsid w:val="00843FDF"/>
    <w:rsid w:val="00851A76"/>
    <w:rsid w:val="00852154"/>
    <w:rsid w:val="008521EF"/>
    <w:rsid w:val="0085396D"/>
    <w:rsid w:val="00856356"/>
    <w:rsid w:val="008606DF"/>
    <w:rsid w:val="0086117E"/>
    <w:rsid w:val="00863E7D"/>
    <w:rsid w:val="00875AF1"/>
    <w:rsid w:val="00881173"/>
    <w:rsid w:val="00881770"/>
    <w:rsid w:val="00882DDB"/>
    <w:rsid w:val="00884A5E"/>
    <w:rsid w:val="00885D27"/>
    <w:rsid w:val="00886569"/>
    <w:rsid w:val="0089212D"/>
    <w:rsid w:val="008B0DDE"/>
    <w:rsid w:val="008B2013"/>
    <w:rsid w:val="008B3949"/>
    <w:rsid w:val="008C1844"/>
    <w:rsid w:val="008C2781"/>
    <w:rsid w:val="008C2B1F"/>
    <w:rsid w:val="008C390A"/>
    <w:rsid w:val="008C51E1"/>
    <w:rsid w:val="008C556F"/>
    <w:rsid w:val="008C5A3B"/>
    <w:rsid w:val="008D7E6F"/>
    <w:rsid w:val="008E0925"/>
    <w:rsid w:val="008E0DED"/>
    <w:rsid w:val="008F03C3"/>
    <w:rsid w:val="008F1A46"/>
    <w:rsid w:val="008F41B6"/>
    <w:rsid w:val="008F609C"/>
    <w:rsid w:val="008F62FD"/>
    <w:rsid w:val="008F74A5"/>
    <w:rsid w:val="008F768D"/>
    <w:rsid w:val="009035AB"/>
    <w:rsid w:val="009046B9"/>
    <w:rsid w:val="00911877"/>
    <w:rsid w:val="00922744"/>
    <w:rsid w:val="00922B92"/>
    <w:rsid w:val="00924637"/>
    <w:rsid w:val="009258D9"/>
    <w:rsid w:val="00927642"/>
    <w:rsid w:val="00930EE1"/>
    <w:rsid w:val="009370AB"/>
    <w:rsid w:val="00944A88"/>
    <w:rsid w:val="00944E98"/>
    <w:rsid w:val="009465C3"/>
    <w:rsid w:val="009473E8"/>
    <w:rsid w:val="009477DD"/>
    <w:rsid w:val="009528AD"/>
    <w:rsid w:val="009541B2"/>
    <w:rsid w:val="009647BF"/>
    <w:rsid w:val="009650F7"/>
    <w:rsid w:val="00967E8A"/>
    <w:rsid w:val="0097040E"/>
    <w:rsid w:val="00980EA8"/>
    <w:rsid w:val="00985582"/>
    <w:rsid w:val="00986F45"/>
    <w:rsid w:val="00987E7F"/>
    <w:rsid w:val="00995481"/>
    <w:rsid w:val="009956EB"/>
    <w:rsid w:val="00996583"/>
    <w:rsid w:val="009A1F0E"/>
    <w:rsid w:val="009A3303"/>
    <w:rsid w:val="009A3D3C"/>
    <w:rsid w:val="009A42A2"/>
    <w:rsid w:val="009A464F"/>
    <w:rsid w:val="009A5607"/>
    <w:rsid w:val="009A5704"/>
    <w:rsid w:val="009A6AF2"/>
    <w:rsid w:val="009A7449"/>
    <w:rsid w:val="009B115D"/>
    <w:rsid w:val="009B350F"/>
    <w:rsid w:val="009B4531"/>
    <w:rsid w:val="009B686D"/>
    <w:rsid w:val="009C1505"/>
    <w:rsid w:val="009D0714"/>
    <w:rsid w:val="009E40E2"/>
    <w:rsid w:val="009E61BA"/>
    <w:rsid w:val="009E70D5"/>
    <w:rsid w:val="009F1213"/>
    <w:rsid w:val="009F3E58"/>
    <w:rsid w:val="009F7D8B"/>
    <w:rsid w:val="00A00E00"/>
    <w:rsid w:val="00A02FBB"/>
    <w:rsid w:val="00A043C7"/>
    <w:rsid w:val="00A045A7"/>
    <w:rsid w:val="00A07FFD"/>
    <w:rsid w:val="00A1224B"/>
    <w:rsid w:val="00A1411B"/>
    <w:rsid w:val="00A14BE8"/>
    <w:rsid w:val="00A172CB"/>
    <w:rsid w:val="00A2330E"/>
    <w:rsid w:val="00A303B7"/>
    <w:rsid w:val="00A319F1"/>
    <w:rsid w:val="00A33AAB"/>
    <w:rsid w:val="00A352C4"/>
    <w:rsid w:val="00A40495"/>
    <w:rsid w:val="00A435ED"/>
    <w:rsid w:val="00A652F8"/>
    <w:rsid w:val="00A70581"/>
    <w:rsid w:val="00A70A7F"/>
    <w:rsid w:val="00A71696"/>
    <w:rsid w:val="00A71C57"/>
    <w:rsid w:val="00A71FB4"/>
    <w:rsid w:val="00A83CB3"/>
    <w:rsid w:val="00A90F98"/>
    <w:rsid w:val="00A9109B"/>
    <w:rsid w:val="00A91B3F"/>
    <w:rsid w:val="00A921DA"/>
    <w:rsid w:val="00A92445"/>
    <w:rsid w:val="00AA305E"/>
    <w:rsid w:val="00AA7F8B"/>
    <w:rsid w:val="00AB30C4"/>
    <w:rsid w:val="00AB5F46"/>
    <w:rsid w:val="00AC089E"/>
    <w:rsid w:val="00AC113B"/>
    <w:rsid w:val="00AC12C5"/>
    <w:rsid w:val="00AC1998"/>
    <w:rsid w:val="00AC2692"/>
    <w:rsid w:val="00AC6E8F"/>
    <w:rsid w:val="00AD5439"/>
    <w:rsid w:val="00AE1B89"/>
    <w:rsid w:val="00AF1013"/>
    <w:rsid w:val="00B00F7F"/>
    <w:rsid w:val="00B021E6"/>
    <w:rsid w:val="00B02704"/>
    <w:rsid w:val="00B109B6"/>
    <w:rsid w:val="00B11B0B"/>
    <w:rsid w:val="00B230BB"/>
    <w:rsid w:val="00B24E43"/>
    <w:rsid w:val="00B341F3"/>
    <w:rsid w:val="00B34859"/>
    <w:rsid w:val="00B476F8"/>
    <w:rsid w:val="00B53EA3"/>
    <w:rsid w:val="00B5506C"/>
    <w:rsid w:val="00B56429"/>
    <w:rsid w:val="00B6082C"/>
    <w:rsid w:val="00B64D64"/>
    <w:rsid w:val="00B66760"/>
    <w:rsid w:val="00B6682E"/>
    <w:rsid w:val="00B73A7D"/>
    <w:rsid w:val="00B753A4"/>
    <w:rsid w:val="00B8190B"/>
    <w:rsid w:val="00B81E7B"/>
    <w:rsid w:val="00B8598D"/>
    <w:rsid w:val="00B93266"/>
    <w:rsid w:val="00B937A9"/>
    <w:rsid w:val="00B94C10"/>
    <w:rsid w:val="00BA146C"/>
    <w:rsid w:val="00BC452D"/>
    <w:rsid w:val="00BC749A"/>
    <w:rsid w:val="00BD1955"/>
    <w:rsid w:val="00BD20EA"/>
    <w:rsid w:val="00BD6274"/>
    <w:rsid w:val="00BD7E00"/>
    <w:rsid w:val="00BE5D69"/>
    <w:rsid w:val="00BE718C"/>
    <w:rsid w:val="00BF214F"/>
    <w:rsid w:val="00BF27D2"/>
    <w:rsid w:val="00BF380B"/>
    <w:rsid w:val="00C01836"/>
    <w:rsid w:val="00C01DEC"/>
    <w:rsid w:val="00C02793"/>
    <w:rsid w:val="00C03EA8"/>
    <w:rsid w:val="00C04C8C"/>
    <w:rsid w:val="00C05E48"/>
    <w:rsid w:val="00C125FD"/>
    <w:rsid w:val="00C153A2"/>
    <w:rsid w:val="00C1597F"/>
    <w:rsid w:val="00C16460"/>
    <w:rsid w:val="00C16F50"/>
    <w:rsid w:val="00C17031"/>
    <w:rsid w:val="00C20F2D"/>
    <w:rsid w:val="00C2276D"/>
    <w:rsid w:val="00C23199"/>
    <w:rsid w:val="00C249D1"/>
    <w:rsid w:val="00C31D71"/>
    <w:rsid w:val="00C33630"/>
    <w:rsid w:val="00C35ED9"/>
    <w:rsid w:val="00C426E2"/>
    <w:rsid w:val="00C429B9"/>
    <w:rsid w:val="00C439A1"/>
    <w:rsid w:val="00C45950"/>
    <w:rsid w:val="00C47BAB"/>
    <w:rsid w:val="00C52B0B"/>
    <w:rsid w:val="00C53FC8"/>
    <w:rsid w:val="00C5574F"/>
    <w:rsid w:val="00C55775"/>
    <w:rsid w:val="00C57692"/>
    <w:rsid w:val="00C57B6B"/>
    <w:rsid w:val="00C600EA"/>
    <w:rsid w:val="00C62ADC"/>
    <w:rsid w:val="00C667B7"/>
    <w:rsid w:val="00C669F1"/>
    <w:rsid w:val="00C7554D"/>
    <w:rsid w:val="00C75D81"/>
    <w:rsid w:val="00C76A5A"/>
    <w:rsid w:val="00C77A22"/>
    <w:rsid w:val="00C82B26"/>
    <w:rsid w:val="00C82BD2"/>
    <w:rsid w:val="00C83BAB"/>
    <w:rsid w:val="00C86C44"/>
    <w:rsid w:val="00C97E43"/>
    <w:rsid w:val="00CA01A6"/>
    <w:rsid w:val="00CA030E"/>
    <w:rsid w:val="00CA14B3"/>
    <w:rsid w:val="00CA2763"/>
    <w:rsid w:val="00CA7624"/>
    <w:rsid w:val="00CB0584"/>
    <w:rsid w:val="00CB3246"/>
    <w:rsid w:val="00CB5A90"/>
    <w:rsid w:val="00CB5EAA"/>
    <w:rsid w:val="00CB669C"/>
    <w:rsid w:val="00CC1279"/>
    <w:rsid w:val="00CC3A80"/>
    <w:rsid w:val="00CC4DD3"/>
    <w:rsid w:val="00CC5F20"/>
    <w:rsid w:val="00CC75DE"/>
    <w:rsid w:val="00CC773F"/>
    <w:rsid w:val="00CD041D"/>
    <w:rsid w:val="00CD7E53"/>
    <w:rsid w:val="00CE1374"/>
    <w:rsid w:val="00CE75C2"/>
    <w:rsid w:val="00CF06C8"/>
    <w:rsid w:val="00CF1632"/>
    <w:rsid w:val="00CF16E9"/>
    <w:rsid w:val="00CF1D72"/>
    <w:rsid w:val="00CF3BD7"/>
    <w:rsid w:val="00CF6A44"/>
    <w:rsid w:val="00D01416"/>
    <w:rsid w:val="00D036DF"/>
    <w:rsid w:val="00D039E5"/>
    <w:rsid w:val="00D14CD3"/>
    <w:rsid w:val="00D15DFF"/>
    <w:rsid w:val="00D16EAC"/>
    <w:rsid w:val="00D23E57"/>
    <w:rsid w:val="00D27364"/>
    <w:rsid w:val="00D309B6"/>
    <w:rsid w:val="00D329D0"/>
    <w:rsid w:val="00D34BF1"/>
    <w:rsid w:val="00D36889"/>
    <w:rsid w:val="00D4033B"/>
    <w:rsid w:val="00D42E43"/>
    <w:rsid w:val="00D43D06"/>
    <w:rsid w:val="00D44544"/>
    <w:rsid w:val="00D5522B"/>
    <w:rsid w:val="00D55395"/>
    <w:rsid w:val="00D57131"/>
    <w:rsid w:val="00D60920"/>
    <w:rsid w:val="00D6132E"/>
    <w:rsid w:val="00D61F74"/>
    <w:rsid w:val="00D64443"/>
    <w:rsid w:val="00D65D79"/>
    <w:rsid w:val="00D67C3A"/>
    <w:rsid w:val="00D7130C"/>
    <w:rsid w:val="00D75DB2"/>
    <w:rsid w:val="00D76594"/>
    <w:rsid w:val="00D76E0F"/>
    <w:rsid w:val="00D808C5"/>
    <w:rsid w:val="00D812EE"/>
    <w:rsid w:val="00D813E2"/>
    <w:rsid w:val="00D81921"/>
    <w:rsid w:val="00D92055"/>
    <w:rsid w:val="00D9266D"/>
    <w:rsid w:val="00D92743"/>
    <w:rsid w:val="00D97176"/>
    <w:rsid w:val="00DA08F4"/>
    <w:rsid w:val="00DA0C69"/>
    <w:rsid w:val="00DA17F4"/>
    <w:rsid w:val="00DA206F"/>
    <w:rsid w:val="00DA5B1E"/>
    <w:rsid w:val="00DB17D5"/>
    <w:rsid w:val="00DB6DCA"/>
    <w:rsid w:val="00DB7BB7"/>
    <w:rsid w:val="00DC6AFF"/>
    <w:rsid w:val="00DC6F5A"/>
    <w:rsid w:val="00DD082C"/>
    <w:rsid w:val="00DE16F2"/>
    <w:rsid w:val="00DE327E"/>
    <w:rsid w:val="00DE3A90"/>
    <w:rsid w:val="00DE64C3"/>
    <w:rsid w:val="00DF1012"/>
    <w:rsid w:val="00DF40C0"/>
    <w:rsid w:val="00DF7B54"/>
    <w:rsid w:val="00E00006"/>
    <w:rsid w:val="00E0110F"/>
    <w:rsid w:val="00E0160D"/>
    <w:rsid w:val="00E02437"/>
    <w:rsid w:val="00E044C3"/>
    <w:rsid w:val="00E071D5"/>
    <w:rsid w:val="00E07CB4"/>
    <w:rsid w:val="00E1617F"/>
    <w:rsid w:val="00E16619"/>
    <w:rsid w:val="00E17C0C"/>
    <w:rsid w:val="00E226E4"/>
    <w:rsid w:val="00E27CE9"/>
    <w:rsid w:val="00E40C78"/>
    <w:rsid w:val="00E4280D"/>
    <w:rsid w:val="00E45D1E"/>
    <w:rsid w:val="00E46B5B"/>
    <w:rsid w:val="00E47F9F"/>
    <w:rsid w:val="00E5102B"/>
    <w:rsid w:val="00E55D4E"/>
    <w:rsid w:val="00E6077B"/>
    <w:rsid w:val="00E63424"/>
    <w:rsid w:val="00E67B6E"/>
    <w:rsid w:val="00E67F60"/>
    <w:rsid w:val="00E74E2E"/>
    <w:rsid w:val="00E805C0"/>
    <w:rsid w:val="00E83CA1"/>
    <w:rsid w:val="00E85A23"/>
    <w:rsid w:val="00E90F09"/>
    <w:rsid w:val="00E92905"/>
    <w:rsid w:val="00E92A95"/>
    <w:rsid w:val="00E93297"/>
    <w:rsid w:val="00E9770C"/>
    <w:rsid w:val="00E97A0E"/>
    <w:rsid w:val="00EA0174"/>
    <w:rsid w:val="00EA4C52"/>
    <w:rsid w:val="00EA5A6E"/>
    <w:rsid w:val="00EB1D0F"/>
    <w:rsid w:val="00EB66DA"/>
    <w:rsid w:val="00EB795A"/>
    <w:rsid w:val="00EC2184"/>
    <w:rsid w:val="00EC2C9B"/>
    <w:rsid w:val="00EC6169"/>
    <w:rsid w:val="00EC6621"/>
    <w:rsid w:val="00ED1C7A"/>
    <w:rsid w:val="00ED435C"/>
    <w:rsid w:val="00ED6823"/>
    <w:rsid w:val="00EE0C80"/>
    <w:rsid w:val="00EE67A0"/>
    <w:rsid w:val="00EE6C02"/>
    <w:rsid w:val="00EE721A"/>
    <w:rsid w:val="00EF03DB"/>
    <w:rsid w:val="00EF06FA"/>
    <w:rsid w:val="00EF1645"/>
    <w:rsid w:val="00EF16EE"/>
    <w:rsid w:val="00EF4E94"/>
    <w:rsid w:val="00EF7A18"/>
    <w:rsid w:val="00F00C23"/>
    <w:rsid w:val="00F12360"/>
    <w:rsid w:val="00F138BB"/>
    <w:rsid w:val="00F1758D"/>
    <w:rsid w:val="00F200A2"/>
    <w:rsid w:val="00F206F4"/>
    <w:rsid w:val="00F21719"/>
    <w:rsid w:val="00F241DB"/>
    <w:rsid w:val="00F2755A"/>
    <w:rsid w:val="00F32DC3"/>
    <w:rsid w:val="00F333F6"/>
    <w:rsid w:val="00F335E9"/>
    <w:rsid w:val="00F3482C"/>
    <w:rsid w:val="00F36384"/>
    <w:rsid w:val="00F40069"/>
    <w:rsid w:val="00F449EE"/>
    <w:rsid w:val="00F46A26"/>
    <w:rsid w:val="00F5048F"/>
    <w:rsid w:val="00F54390"/>
    <w:rsid w:val="00F575DD"/>
    <w:rsid w:val="00F6147F"/>
    <w:rsid w:val="00F6224A"/>
    <w:rsid w:val="00F70A08"/>
    <w:rsid w:val="00F82D4C"/>
    <w:rsid w:val="00F8495C"/>
    <w:rsid w:val="00F86484"/>
    <w:rsid w:val="00F869BA"/>
    <w:rsid w:val="00F94A28"/>
    <w:rsid w:val="00F95FE3"/>
    <w:rsid w:val="00FA0FCB"/>
    <w:rsid w:val="00FA140C"/>
    <w:rsid w:val="00FA358C"/>
    <w:rsid w:val="00FA3BF6"/>
    <w:rsid w:val="00FA40DA"/>
    <w:rsid w:val="00FA74C9"/>
    <w:rsid w:val="00FB740E"/>
    <w:rsid w:val="00FC1890"/>
    <w:rsid w:val="00FC5C54"/>
    <w:rsid w:val="00FD171D"/>
    <w:rsid w:val="00FD2869"/>
    <w:rsid w:val="00FD62FB"/>
    <w:rsid w:val="00FD67C4"/>
    <w:rsid w:val="00FD7F53"/>
    <w:rsid w:val="00FE1DDB"/>
    <w:rsid w:val="00FE3D45"/>
    <w:rsid w:val="00FF4730"/>
    <w:rsid w:val="00FF5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A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C439A1"/>
    <w:pPr>
      <w:keepNext/>
      <w:ind w:left="709" w:right="-211" w:hanging="709"/>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439A1"/>
    <w:rPr>
      <w:rFonts w:ascii="Times New Roman" w:eastAsia="Times New Roman" w:hAnsi="Times New Roman" w:cs="Times New Roman"/>
      <w:sz w:val="24"/>
      <w:szCs w:val="20"/>
    </w:rPr>
  </w:style>
  <w:style w:type="paragraph" w:styleId="Footer">
    <w:name w:val="footer"/>
    <w:basedOn w:val="Normal"/>
    <w:link w:val="FooterChar"/>
    <w:uiPriority w:val="99"/>
    <w:rsid w:val="00C439A1"/>
    <w:pPr>
      <w:tabs>
        <w:tab w:val="center" w:pos="4320"/>
        <w:tab w:val="right" w:pos="8640"/>
      </w:tabs>
    </w:pPr>
  </w:style>
  <w:style w:type="character" w:customStyle="1" w:styleId="FooterChar">
    <w:name w:val="Footer Char"/>
    <w:basedOn w:val="DefaultParagraphFont"/>
    <w:link w:val="Footer"/>
    <w:uiPriority w:val="99"/>
    <w:rsid w:val="00C439A1"/>
    <w:rPr>
      <w:rFonts w:ascii="Times New Roman" w:eastAsia="Times New Roman" w:hAnsi="Times New Roman" w:cs="Times New Roman"/>
      <w:sz w:val="20"/>
      <w:szCs w:val="20"/>
    </w:rPr>
  </w:style>
  <w:style w:type="character" w:styleId="PageNumber">
    <w:name w:val="page number"/>
    <w:basedOn w:val="DefaultParagraphFont"/>
    <w:rsid w:val="00C439A1"/>
  </w:style>
  <w:style w:type="paragraph" w:styleId="FootnoteText">
    <w:name w:val="footnote text"/>
    <w:basedOn w:val="Normal"/>
    <w:link w:val="FootnoteTextChar"/>
    <w:semiHidden/>
    <w:rsid w:val="00C439A1"/>
    <w:pPr>
      <w:jc w:val="both"/>
    </w:pPr>
    <w:rPr>
      <w:rFonts w:ascii="Arial" w:hAnsi="Arial"/>
      <w:lang w:val="tr-TR"/>
    </w:rPr>
  </w:style>
  <w:style w:type="character" w:customStyle="1" w:styleId="FootnoteTextChar">
    <w:name w:val="Footnote Text Char"/>
    <w:basedOn w:val="DefaultParagraphFont"/>
    <w:link w:val="FootnoteText"/>
    <w:semiHidden/>
    <w:rsid w:val="00C439A1"/>
    <w:rPr>
      <w:rFonts w:ascii="Arial" w:eastAsia="Times New Roman" w:hAnsi="Arial" w:cs="Times New Roman"/>
      <w:sz w:val="20"/>
      <w:szCs w:val="20"/>
      <w:lang w:val="tr-TR"/>
    </w:rPr>
  </w:style>
  <w:style w:type="paragraph" w:styleId="Header">
    <w:name w:val="header"/>
    <w:basedOn w:val="Normal"/>
    <w:link w:val="HeaderChar"/>
    <w:unhideWhenUsed/>
    <w:rsid w:val="00C439A1"/>
    <w:pPr>
      <w:tabs>
        <w:tab w:val="center" w:pos="4703"/>
        <w:tab w:val="right" w:pos="9406"/>
      </w:tabs>
    </w:pPr>
  </w:style>
  <w:style w:type="character" w:customStyle="1" w:styleId="HeaderChar">
    <w:name w:val="Header Char"/>
    <w:basedOn w:val="DefaultParagraphFont"/>
    <w:link w:val="Header"/>
    <w:uiPriority w:val="99"/>
    <w:rsid w:val="00C439A1"/>
    <w:rPr>
      <w:rFonts w:ascii="Times New Roman" w:eastAsia="Times New Roman" w:hAnsi="Times New Roman" w:cs="Times New Roman"/>
      <w:sz w:val="20"/>
      <w:szCs w:val="20"/>
    </w:rPr>
  </w:style>
  <w:style w:type="paragraph" w:styleId="BodyText2">
    <w:name w:val="Body Text 2"/>
    <w:basedOn w:val="Normal"/>
    <w:link w:val="BodyText2Char"/>
    <w:rsid w:val="00C439A1"/>
    <w:pPr>
      <w:tabs>
        <w:tab w:val="left" w:pos="-720"/>
        <w:tab w:val="left" w:pos="0"/>
      </w:tabs>
      <w:suppressAutoHyphens/>
      <w:jc w:val="both"/>
    </w:pPr>
    <w:rPr>
      <w:spacing w:val="-3"/>
      <w:sz w:val="24"/>
    </w:rPr>
  </w:style>
  <w:style w:type="character" w:customStyle="1" w:styleId="BodyText2Char">
    <w:name w:val="Body Text 2 Char"/>
    <w:basedOn w:val="DefaultParagraphFont"/>
    <w:link w:val="BodyText2"/>
    <w:rsid w:val="00C439A1"/>
    <w:rPr>
      <w:rFonts w:ascii="Times New Roman" w:eastAsia="Times New Roman" w:hAnsi="Times New Roman" w:cs="Times New Roman"/>
      <w:spacing w:val="-3"/>
      <w:sz w:val="24"/>
      <w:szCs w:val="20"/>
    </w:rPr>
  </w:style>
  <w:style w:type="paragraph" w:customStyle="1" w:styleId="Bodycopy">
    <w:name w:val="Body copy"/>
    <w:rsid w:val="00616C61"/>
    <w:pPr>
      <w:spacing w:before="20" w:after="0" w:line="210" w:lineRule="exact"/>
    </w:pPr>
    <w:rPr>
      <w:rFonts w:ascii="Arial" w:eastAsia="Times New Roman" w:hAnsi="Arial" w:cs="Arial"/>
      <w:color w:val="000000"/>
      <w:sz w:val="17"/>
      <w:szCs w:val="17"/>
    </w:rPr>
  </w:style>
  <w:style w:type="paragraph" w:customStyle="1" w:styleId="body">
    <w:name w:val="body"/>
    <w:basedOn w:val="Normal"/>
    <w:uiPriority w:val="99"/>
    <w:rsid w:val="00616C61"/>
    <w:pPr>
      <w:spacing w:after="120" w:line="260" w:lineRule="exact"/>
      <w:jc w:val="both"/>
    </w:pPr>
    <w:rPr>
      <w:sz w:val="22"/>
      <w:szCs w:val="24"/>
    </w:rPr>
  </w:style>
  <w:style w:type="paragraph" w:styleId="BodyTextIndent">
    <w:name w:val="Body Text Indent"/>
    <w:basedOn w:val="Normal"/>
    <w:link w:val="BodyTextIndentChar"/>
    <w:uiPriority w:val="99"/>
    <w:semiHidden/>
    <w:unhideWhenUsed/>
    <w:rsid w:val="00616C61"/>
    <w:pPr>
      <w:spacing w:after="120"/>
      <w:ind w:left="283"/>
    </w:pPr>
  </w:style>
  <w:style w:type="character" w:customStyle="1" w:styleId="BodyTextIndentChar">
    <w:name w:val="Body Text Indent Char"/>
    <w:basedOn w:val="DefaultParagraphFont"/>
    <w:link w:val="BodyTextIndent"/>
    <w:uiPriority w:val="99"/>
    <w:semiHidden/>
    <w:rsid w:val="00616C6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616C6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16C61"/>
    <w:rPr>
      <w:rFonts w:ascii="Times New Roman" w:eastAsia="Times New Roman" w:hAnsi="Times New Roman" w:cs="Times New Roman"/>
      <w:sz w:val="16"/>
      <w:szCs w:val="16"/>
    </w:rPr>
  </w:style>
  <w:style w:type="paragraph" w:customStyle="1" w:styleId="bodycopyindent">
    <w:name w:val="body copy indent"/>
    <w:basedOn w:val="Normal"/>
    <w:rsid w:val="00616C61"/>
    <w:pPr>
      <w:spacing w:before="20" w:line="210" w:lineRule="exact"/>
      <w:ind w:left="510"/>
    </w:pPr>
    <w:rPr>
      <w:rFonts w:ascii="Arial" w:hAnsi="Arial" w:cs="Arial"/>
      <w:color w:val="000000"/>
      <w:sz w:val="17"/>
      <w:szCs w:val="17"/>
      <w:lang w:val="tr-TR"/>
    </w:rPr>
  </w:style>
  <w:style w:type="paragraph" w:customStyle="1" w:styleId="DokGman1">
    <w:name w:val="DokÀGÀman 1"/>
    <w:rsid w:val="00C31D71"/>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3">
    <w:name w:val="Body Text 3"/>
    <w:basedOn w:val="Normal"/>
    <w:link w:val="BodyText3Char"/>
    <w:uiPriority w:val="99"/>
    <w:unhideWhenUsed/>
    <w:rsid w:val="00C31D71"/>
    <w:pPr>
      <w:spacing w:after="120"/>
    </w:pPr>
    <w:rPr>
      <w:sz w:val="16"/>
      <w:szCs w:val="16"/>
    </w:rPr>
  </w:style>
  <w:style w:type="character" w:customStyle="1" w:styleId="BodyText3Char">
    <w:name w:val="Body Text 3 Char"/>
    <w:basedOn w:val="DefaultParagraphFont"/>
    <w:link w:val="BodyText3"/>
    <w:uiPriority w:val="99"/>
    <w:rsid w:val="00C31D71"/>
    <w:rPr>
      <w:rFonts w:ascii="Times New Roman" w:eastAsia="Times New Roman" w:hAnsi="Times New Roman" w:cs="Times New Roman"/>
      <w:sz w:val="16"/>
      <w:szCs w:val="16"/>
    </w:rPr>
  </w:style>
  <w:style w:type="paragraph" w:customStyle="1" w:styleId="000normal">
    <w:name w:val="000normal"/>
    <w:basedOn w:val="Normal"/>
    <w:uiPriority w:val="99"/>
    <w:rsid w:val="006F569B"/>
    <w:pPr>
      <w:spacing w:before="180" w:after="100" w:afterAutospacing="1"/>
      <w:jc w:val="both"/>
    </w:pPr>
    <w:rPr>
      <w:rFonts w:ascii="Arial" w:eastAsia="Arial Unicode MS" w:hAnsi="Arial" w:cs="Arial"/>
    </w:rPr>
  </w:style>
  <w:style w:type="paragraph" w:styleId="ListParagraph">
    <w:name w:val="List Paragraph"/>
    <w:basedOn w:val="Normal"/>
    <w:uiPriority w:val="99"/>
    <w:qFormat/>
    <w:rsid w:val="000145F8"/>
    <w:pPr>
      <w:ind w:left="720"/>
      <w:contextualSpacing/>
    </w:pPr>
  </w:style>
  <w:style w:type="paragraph" w:styleId="BalloonText">
    <w:name w:val="Balloon Text"/>
    <w:basedOn w:val="Normal"/>
    <w:link w:val="BalloonTextChar"/>
    <w:uiPriority w:val="99"/>
    <w:semiHidden/>
    <w:unhideWhenUsed/>
    <w:rsid w:val="000145F8"/>
    <w:rPr>
      <w:rFonts w:ascii="Tahoma" w:hAnsi="Tahoma" w:cs="Tahoma"/>
      <w:sz w:val="16"/>
      <w:szCs w:val="16"/>
    </w:rPr>
  </w:style>
  <w:style w:type="character" w:customStyle="1" w:styleId="BalloonTextChar">
    <w:name w:val="Balloon Text Char"/>
    <w:basedOn w:val="DefaultParagraphFont"/>
    <w:link w:val="BalloonText"/>
    <w:uiPriority w:val="99"/>
    <w:semiHidden/>
    <w:rsid w:val="000145F8"/>
    <w:rPr>
      <w:rFonts w:ascii="Tahoma" w:eastAsia="Times New Roman" w:hAnsi="Tahoma" w:cs="Tahoma"/>
      <w:sz w:val="16"/>
      <w:szCs w:val="16"/>
    </w:rPr>
  </w:style>
  <w:style w:type="paragraph" w:customStyle="1" w:styleId="Bodycopybullet">
    <w:name w:val="Body copy bullet"/>
    <w:basedOn w:val="Normal"/>
    <w:rsid w:val="002B7317"/>
    <w:pPr>
      <w:numPr>
        <w:numId w:val="3"/>
      </w:numPr>
      <w:spacing w:before="20" w:line="210" w:lineRule="exact"/>
    </w:pPr>
    <w:rPr>
      <w:rFonts w:ascii="Arial" w:hAnsi="Arial" w:cs="Arial"/>
      <w:color w:val="000000"/>
      <w:sz w:val="17"/>
      <w:szCs w:val="17"/>
      <w:lang w:val="en-AU"/>
    </w:rPr>
  </w:style>
  <w:style w:type="paragraph" w:customStyle="1" w:styleId="Teknik4">
    <w:name w:val="Teknik 4"/>
    <w:uiPriority w:val="99"/>
    <w:rsid w:val="00D81921"/>
    <w:pPr>
      <w:tabs>
        <w:tab w:val="left" w:pos="-720"/>
      </w:tabs>
      <w:suppressAutoHyphens/>
      <w:spacing w:after="0" w:line="240" w:lineRule="auto"/>
    </w:pPr>
    <w:rPr>
      <w:rFonts w:ascii="Courier New" w:eastAsia="Times New Roman" w:hAnsi="Courier New" w:cs="Times New Roman"/>
      <w:b/>
      <w:sz w:val="24"/>
      <w:szCs w:val="20"/>
    </w:rPr>
  </w:style>
  <w:style w:type="character" w:styleId="CommentReference">
    <w:name w:val="annotation reference"/>
    <w:basedOn w:val="DefaultParagraphFont"/>
    <w:uiPriority w:val="99"/>
    <w:semiHidden/>
    <w:unhideWhenUsed/>
    <w:rsid w:val="002B0E25"/>
    <w:rPr>
      <w:sz w:val="16"/>
      <w:szCs w:val="16"/>
    </w:rPr>
  </w:style>
  <w:style w:type="paragraph" w:styleId="CommentText">
    <w:name w:val="annotation text"/>
    <w:basedOn w:val="Normal"/>
    <w:link w:val="CommentTextChar"/>
    <w:uiPriority w:val="99"/>
    <w:semiHidden/>
    <w:unhideWhenUsed/>
    <w:rsid w:val="002B0E25"/>
  </w:style>
  <w:style w:type="character" w:customStyle="1" w:styleId="CommentTextChar">
    <w:name w:val="Comment Text Char"/>
    <w:basedOn w:val="DefaultParagraphFont"/>
    <w:link w:val="CommentText"/>
    <w:uiPriority w:val="99"/>
    <w:semiHidden/>
    <w:rsid w:val="002B0E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E25"/>
    <w:rPr>
      <w:b/>
      <w:bCs/>
    </w:rPr>
  </w:style>
  <w:style w:type="character" w:customStyle="1" w:styleId="CommentSubjectChar">
    <w:name w:val="Comment Subject Char"/>
    <w:basedOn w:val="CommentTextChar"/>
    <w:link w:val="CommentSubject"/>
    <w:uiPriority w:val="99"/>
    <w:semiHidden/>
    <w:rsid w:val="002B0E25"/>
    <w:rPr>
      <w:rFonts w:ascii="Times New Roman" w:eastAsia="Times New Roman" w:hAnsi="Times New Roman" w:cs="Times New Roman"/>
      <w:b/>
      <w:bCs/>
      <w:sz w:val="20"/>
      <w:szCs w:val="20"/>
    </w:rPr>
  </w:style>
  <w:style w:type="paragraph" w:styleId="Revision">
    <w:name w:val="Revision"/>
    <w:hidden/>
    <w:uiPriority w:val="99"/>
    <w:semiHidden/>
    <w:rsid w:val="002B0E25"/>
    <w:pPr>
      <w:spacing w:after="0" w:line="240" w:lineRule="auto"/>
    </w:pPr>
    <w:rPr>
      <w:rFonts w:ascii="Times New Roman" w:eastAsia="Times New Roman" w:hAnsi="Times New Roman" w:cs="Times New Roman"/>
      <w:sz w:val="20"/>
      <w:szCs w:val="20"/>
    </w:rPr>
  </w:style>
  <w:style w:type="paragraph" w:customStyle="1" w:styleId="DokGman10">
    <w:name w:val="DokÀGÀman 1"/>
    <w:rsid w:val="008C5A3B"/>
    <w:pPr>
      <w:keepNext/>
      <w:keepLines/>
      <w:tabs>
        <w:tab w:val="left" w:pos="-720"/>
      </w:tabs>
      <w:suppressAutoHyphens/>
      <w:spacing w:after="0" w:line="240" w:lineRule="auto"/>
    </w:pPr>
    <w:rPr>
      <w:rFonts w:ascii="Courier New" w:eastAsia="Times New Roman" w:hAnsi="Courier New" w:cs="Times New Roman"/>
      <w:sz w:val="24"/>
      <w:szCs w:val="20"/>
    </w:rPr>
  </w:style>
  <w:style w:type="paragraph" w:customStyle="1" w:styleId="pumatext">
    <w:name w:val="pumatext"/>
    <w:basedOn w:val="Normal"/>
    <w:rsid w:val="00E93297"/>
    <w:pPr>
      <w:spacing w:before="80" w:after="80" w:line="360" w:lineRule="auto"/>
      <w:ind w:left="567"/>
      <w:jc w:val="both"/>
    </w:pPr>
    <w:rPr>
      <w:rFonts w:ascii="Arial" w:hAnsi="Arial"/>
      <w:snapToGrid w:val="0"/>
      <w:color w:val="000000"/>
      <w:sz w:val="22"/>
      <w:lang w:val="en-GB" w:eastAsia="de-DE"/>
    </w:rPr>
  </w:style>
  <w:style w:type="paragraph" w:customStyle="1" w:styleId="Text">
    <w:name w:val="Text"/>
    <w:rsid w:val="00E93297"/>
    <w:pPr>
      <w:spacing w:after="0" w:line="360" w:lineRule="auto"/>
      <w:jc w:val="both"/>
    </w:pPr>
    <w:rPr>
      <w:rFonts w:ascii="Arial" w:eastAsia="Times New Roman" w:hAnsi="Arial" w:cs="Times New Roman"/>
      <w:snapToGrid w:val="0"/>
      <w:color w:val="000000"/>
      <w:szCs w:val="20"/>
      <w:lang w:val="en-GB" w:eastAsia="de-DE"/>
    </w:rPr>
  </w:style>
  <w:style w:type="paragraph" w:styleId="NormalIndent">
    <w:name w:val="Normal Indent"/>
    <w:basedOn w:val="Normal"/>
    <w:rsid w:val="00AC1998"/>
    <w:pPr>
      <w:ind w:left="720"/>
    </w:pPr>
    <w:rPr>
      <w:lang w:val="tr-TR"/>
    </w:rPr>
  </w:style>
  <w:style w:type="paragraph" w:customStyle="1" w:styleId="PwCAddress">
    <w:name w:val="PwC Address"/>
    <w:basedOn w:val="Normal"/>
    <w:link w:val="PwCAddressChar"/>
    <w:qFormat/>
    <w:rsid w:val="002B047E"/>
    <w:pPr>
      <w:spacing w:line="200" w:lineRule="atLeast"/>
    </w:pPr>
    <w:rPr>
      <w:rFonts w:ascii="Georgia" w:eastAsiaTheme="minorHAnsi" w:hAnsi="Georgia" w:cstheme="minorBidi"/>
      <w:i/>
      <w:noProof/>
      <w:sz w:val="18"/>
      <w:szCs w:val="22"/>
      <w:lang w:val="en-GB" w:eastAsia="en-GB"/>
    </w:rPr>
  </w:style>
  <w:style w:type="character" w:customStyle="1" w:styleId="PwCAddressChar">
    <w:name w:val="PwC Address Char"/>
    <w:basedOn w:val="DefaultParagraphFont"/>
    <w:link w:val="PwCAddress"/>
    <w:rsid w:val="002B047E"/>
    <w:rPr>
      <w:rFonts w:ascii="Georgia" w:hAnsi="Georgia"/>
      <w:i/>
      <w:noProof/>
      <w:sz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A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C439A1"/>
    <w:pPr>
      <w:keepNext/>
      <w:ind w:left="709" w:right="-211" w:hanging="709"/>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439A1"/>
    <w:rPr>
      <w:rFonts w:ascii="Times New Roman" w:eastAsia="Times New Roman" w:hAnsi="Times New Roman" w:cs="Times New Roman"/>
      <w:sz w:val="24"/>
      <w:szCs w:val="20"/>
    </w:rPr>
  </w:style>
  <w:style w:type="paragraph" w:styleId="Footer">
    <w:name w:val="footer"/>
    <w:basedOn w:val="Normal"/>
    <w:link w:val="FooterChar"/>
    <w:uiPriority w:val="99"/>
    <w:rsid w:val="00C439A1"/>
    <w:pPr>
      <w:tabs>
        <w:tab w:val="center" w:pos="4320"/>
        <w:tab w:val="right" w:pos="8640"/>
      </w:tabs>
    </w:pPr>
  </w:style>
  <w:style w:type="character" w:customStyle="1" w:styleId="FooterChar">
    <w:name w:val="Footer Char"/>
    <w:basedOn w:val="DefaultParagraphFont"/>
    <w:link w:val="Footer"/>
    <w:uiPriority w:val="99"/>
    <w:rsid w:val="00C439A1"/>
    <w:rPr>
      <w:rFonts w:ascii="Times New Roman" w:eastAsia="Times New Roman" w:hAnsi="Times New Roman" w:cs="Times New Roman"/>
      <w:sz w:val="20"/>
      <w:szCs w:val="20"/>
    </w:rPr>
  </w:style>
  <w:style w:type="character" w:styleId="PageNumber">
    <w:name w:val="page number"/>
    <w:basedOn w:val="DefaultParagraphFont"/>
    <w:rsid w:val="00C439A1"/>
  </w:style>
  <w:style w:type="paragraph" w:styleId="FootnoteText">
    <w:name w:val="footnote text"/>
    <w:basedOn w:val="Normal"/>
    <w:link w:val="FootnoteTextChar"/>
    <w:semiHidden/>
    <w:rsid w:val="00C439A1"/>
    <w:pPr>
      <w:jc w:val="both"/>
    </w:pPr>
    <w:rPr>
      <w:rFonts w:ascii="Arial" w:hAnsi="Arial"/>
      <w:lang w:val="tr-TR"/>
    </w:rPr>
  </w:style>
  <w:style w:type="character" w:customStyle="1" w:styleId="FootnoteTextChar">
    <w:name w:val="Footnote Text Char"/>
    <w:basedOn w:val="DefaultParagraphFont"/>
    <w:link w:val="FootnoteText"/>
    <w:semiHidden/>
    <w:rsid w:val="00C439A1"/>
    <w:rPr>
      <w:rFonts w:ascii="Arial" w:eastAsia="Times New Roman" w:hAnsi="Arial" w:cs="Times New Roman"/>
      <w:sz w:val="20"/>
      <w:szCs w:val="20"/>
      <w:lang w:val="tr-TR"/>
    </w:rPr>
  </w:style>
  <w:style w:type="paragraph" w:styleId="Header">
    <w:name w:val="header"/>
    <w:basedOn w:val="Normal"/>
    <w:link w:val="HeaderChar"/>
    <w:unhideWhenUsed/>
    <w:rsid w:val="00C439A1"/>
    <w:pPr>
      <w:tabs>
        <w:tab w:val="center" w:pos="4703"/>
        <w:tab w:val="right" w:pos="9406"/>
      </w:tabs>
    </w:pPr>
  </w:style>
  <w:style w:type="character" w:customStyle="1" w:styleId="HeaderChar">
    <w:name w:val="Header Char"/>
    <w:basedOn w:val="DefaultParagraphFont"/>
    <w:link w:val="Header"/>
    <w:uiPriority w:val="99"/>
    <w:rsid w:val="00C439A1"/>
    <w:rPr>
      <w:rFonts w:ascii="Times New Roman" w:eastAsia="Times New Roman" w:hAnsi="Times New Roman" w:cs="Times New Roman"/>
      <w:sz w:val="20"/>
      <w:szCs w:val="20"/>
    </w:rPr>
  </w:style>
  <w:style w:type="paragraph" w:styleId="BodyText2">
    <w:name w:val="Body Text 2"/>
    <w:basedOn w:val="Normal"/>
    <w:link w:val="BodyText2Char"/>
    <w:rsid w:val="00C439A1"/>
    <w:pPr>
      <w:tabs>
        <w:tab w:val="left" w:pos="-720"/>
        <w:tab w:val="left" w:pos="0"/>
      </w:tabs>
      <w:suppressAutoHyphens/>
      <w:jc w:val="both"/>
    </w:pPr>
    <w:rPr>
      <w:spacing w:val="-3"/>
      <w:sz w:val="24"/>
    </w:rPr>
  </w:style>
  <w:style w:type="character" w:customStyle="1" w:styleId="BodyText2Char">
    <w:name w:val="Body Text 2 Char"/>
    <w:basedOn w:val="DefaultParagraphFont"/>
    <w:link w:val="BodyText2"/>
    <w:rsid w:val="00C439A1"/>
    <w:rPr>
      <w:rFonts w:ascii="Times New Roman" w:eastAsia="Times New Roman" w:hAnsi="Times New Roman" w:cs="Times New Roman"/>
      <w:spacing w:val="-3"/>
      <w:sz w:val="24"/>
      <w:szCs w:val="20"/>
    </w:rPr>
  </w:style>
  <w:style w:type="paragraph" w:customStyle="1" w:styleId="Bodycopy">
    <w:name w:val="Body copy"/>
    <w:rsid w:val="00616C61"/>
    <w:pPr>
      <w:spacing w:before="20" w:after="0" w:line="210" w:lineRule="exact"/>
    </w:pPr>
    <w:rPr>
      <w:rFonts w:ascii="Arial" w:eastAsia="Times New Roman" w:hAnsi="Arial" w:cs="Arial"/>
      <w:color w:val="000000"/>
      <w:sz w:val="17"/>
      <w:szCs w:val="17"/>
    </w:rPr>
  </w:style>
  <w:style w:type="paragraph" w:customStyle="1" w:styleId="body">
    <w:name w:val="body"/>
    <w:basedOn w:val="Normal"/>
    <w:uiPriority w:val="99"/>
    <w:rsid w:val="00616C61"/>
    <w:pPr>
      <w:spacing w:after="120" w:line="260" w:lineRule="exact"/>
      <w:jc w:val="both"/>
    </w:pPr>
    <w:rPr>
      <w:sz w:val="22"/>
      <w:szCs w:val="24"/>
    </w:rPr>
  </w:style>
  <w:style w:type="paragraph" w:styleId="BodyTextIndent">
    <w:name w:val="Body Text Indent"/>
    <w:basedOn w:val="Normal"/>
    <w:link w:val="BodyTextIndentChar"/>
    <w:uiPriority w:val="99"/>
    <w:semiHidden/>
    <w:unhideWhenUsed/>
    <w:rsid w:val="00616C61"/>
    <w:pPr>
      <w:spacing w:after="120"/>
      <w:ind w:left="283"/>
    </w:pPr>
  </w:style>
  <w:style w:type="character" w:customStyle="1" w:styleId="BodyTextIndentChar">
    <w:name w:val="Body Text Indent Char"/>
    <w:basedOn w:val="DefaultParagraphFont"/>
    <w:link w:val="BodyTextIndent"/>
    <w:uiPriority w:val="99"/>
    <w:semiHidden/>
    <w:rsid w:val="00616C6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616C6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16C61"/>
    <w:rPr>
      <w:rFonts w:ascii="Times New Roman" w:eastAsia="Times New Roman" w:hAnsi="Times New Roman" w:cs="Times New Roman"/>
      <w:sz w:val="16"/>
      <w:szCs w:val="16"/>
    </w:rPr>
  </w:style>
  <w:style w:type="paragraph" w:customStyle="1" w:styleId="bodycopyindent">
    <w:name w:val="body copy indent"/>
    <w:basedOn w:val="Normal"/>
    <w:rsid w:val="00616C61"/>
    <w:pPr>
      <w:spacing w:before="20" w:line="210" w:lineRule="exact"/>
      <w:ind w:left="510"/>
    </w:pPr>
    <w:rPr>
      <w:rFonts w:ascii="Arial" w:hAnsi="Arial" w:cs="Arial"/>
      <w:color w:val="000000"/>
      <w:sz w:val="17"/>
      <w:szCs w:val="17"/>
      <w:lang w:val="tr-TR"/>
    </w:rPr>
  </w:style>
  <w:style w:type="paragraph" w:customStyle="1" w:styleId="DokGman1">
    <w:name w:val="DokÀGÀman 1"/>
    <w:rsid w:val="00C31D71"/>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3">
    <w:name w:val="Body Text 3"/>
    <w:basedOn w:val="Normal"/>
    <w:link w:val="BodyText3Char"/>
    <w:uiPriority w:val="99"/>
    <w:unhideWhenUsed/>
    <w:rsid w:val="00C31D71"/>
    <w:pPr>
      <w:spacing w:after="120"/>
    </w:pPr>
    <w:rPr>
      <w:sz w:val="16"/>
      <w:szCs w:val="16"/>
    </w:rPr>
  </w:style>
  <w:style w:type="character" w:customStyle="1" w:styleId="BodyText3Char">
    <w:name w:val="Body Text 3 Char"/>
    <w:basedOn w:val="DefaultParagraphFont"/>
    <w:link w:val="BodyText3"/>
    <w:uiPriority w:val="99"/>
    <w:rsid w:val="00C31D71"/>
    <w:rPr>
      <w:rFonts w:ascii="Times New Roman" w:eastAsia="Times New Roman" w:hAnsi="Times New Roman" w:cs="Times New Roman"/>
      <w:sz w:val="16"/>
      <w:szCs w:val="16"/>
    </w:rPr>
  </w:style>
  <w:style w:type="paragraph" w:customStyle="1" w:styleId="000normal">
    <w:name w:val="000normal"/>
    <w:basedOn w:val="Normal"/>
    <w:uiPriority w:val="99"/>
    <w:rsid w:val="006F569B"/>
    <w:pPr>
      <w:spacing w:before="180" w:after="100" w:afterAutospacing="1"/>
      <w:jc w:val="both"/>
    </w:pPr>
    <w:rPr>
      <w:rFonts w:ascii="Arial" w:eastAsia="Arial Unicode MS" w:hAnsi="Arial" w:cs="Arial"/>
    </w:rPr>
  </w:style>
  <w:style w:type="paragraph" w:styleId="ListParagraph">
    <w:name w:val="List Paragraph"/>
    <w:basedOn w:val="Normal"/>
    <w:uiPriority w:val="34"/>
    <w:qFormat/>
    <w:rsid w:val="000145F8"/>
    <w:pPr>
      <w:ind w:left="720"/>
      <w:contextualSpacing/>
    </w:pPr>
  </w:style>
  <w:style w:type="paragraph" w:styleId="BalloonText">
    <w:name w:val="Balloon Text"/>
    <w:basedOn w:val="Normal"/>
    <w:link w:val="BalloonTextChar"/>
    <w:uiPriority w:val="99"/>
    <w:semiHidden/>
    <w:unhideWhenUsed/>
    <w:rsid w:val="000145F8"/>
    <w:rPr>
      <w:rFonts w:ascii="Tahoma" w:hAnsi="Tahoma" w:cs="Tahoma"/>
      <w:sz w:val="16"/>
      <w:szCs w:val="16"/>
    </w:rPr>
  </w:style>
  <w:style w:type="character" w:customStyle="1" w:styleId="BalloonTextChar">
    <w:name w:val="Balloon Text Char"/>
    <w:basedOn w:val="DefaultParagraphFont"/>
    <w:link w:val="BalloonText"/>
    <w:uiPriority w:val="99"/>
    <w:semiHidden/>
    <w:rsid w:val="000145F8"/>
    <w:rPr>
      <w:rFonts w:ascii="Tahoma" w:eastAsia="Times New Roman" w:hAnsi="Tahoma" w:cs="Tahoma"/>
      <w:sz w:val="16"/>
      <w:szCs w:val="16"/>
    </w:rPr>
  </w:style>
  <w:style w:type="paragraph" w:customStyle="1" w:styleId="Bodycopybullet">
    <w:name w:val="Body copy bullet"/>
    <w:basedOn w:val="Normal"/>
    <w:rsid w:val="002B7317"/>
    <w:pPr>
      <w:numPr>
        <w:numId w:val="3"/>
      </w:numPr>
      <w:spacing w:before="20" w:line="210" w:lineRule="exact"/>
    </w:pPr>
    <w:rPr>
      <w:rFonts w:ascii="Arial" w:hAnsi="Arial" w:cs="Arial"/>
      <w:color w:val="000000"/>
      <w:sz w:val="17"/>
      <w:szCs w:val="17"/>
      <w:lang w:val="en-AU"/>
    </w:rPr>
  </w:style>
  <w:style w:type="paragraph" w:customStyle="1" w:styleId="Teknik4">
    <w:name w:val="Teknik 4"/>
    <w:uiPriority w:val="99"/>
    <w:rsid w:val="00D81921"/>
    <w:pPr>
      <w:tabs>
        <w:tab w:val="left" w:pos="-720"/>
      </w:tabs>
      <w:suppressAutoHyphens/>
      <w:spacing w:after="0" w:line="240" w:lineRule="auto"/>
    </w:pPr>
    <w:rPr>
      <w:rFonts w:ascii="Courier New" w:eastAsia="Times New Roman" w:hAnsi="Courier New" w:cs="Times New Roman"/>
      <w:b/>
      <w:sz w:val="24"/>
      <w:szCs w:val="20"/>
    </w:rPr>
  </w:style>
  <w:style w:type="character" w:styleId="CommentReference">
    <w:name w:val="annotation reference"/>
    <w:basedOn w:val="DefaultParagraphFont"/>
    <w:uiPriority w:val="99"/>
    <w:semiHidden/>
    <w:unhideWhenUsed/>
    <w:rsid w:val="002B0E25"/>
    <w:rPr>
      <w:sz w:val="16"/>
      <w:szCs w:val="16"/>
    </w:rPr>
  </w:style>
  <w:style w:type="paragraph" w:styleId="CommentText">
    <w:name w:val="annotation text"/>
    <w:basedOn w:val="Normal"/>
    <w:link w:val="CommentTextChar"/>
    <w:uiPriority w:val="99"/>
    <w:semiHidden/>
    <w:unhideWhenUsed/>
    <w:rsid w:val="002B0E25"/>
  </w:style>
  <w:style w:type="character" w:customStyle="1" w:styleId="CommentTextChar">
    <w:name w:val="Comment Text Char"/>
    <w:basedOn w:val="DefaultParagraphFont"/>
    <w:link w:val="CommentText"/>
    <w:uiPriority w:val="99"/>
    <w:semiHidden/>
    <w:rsid w:val="002B0E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E25"/>
    <w:rPr>
      <w:b/>
      <w:bCs/>
    </w:rPr>
  </w:style>
  <w:style w:type="character" w:customStyle="1" w:styleId="CommentSubjectChar">
    <w:name w:val="Comment Subject Char"/>
    <w:basedOn w:val="CommentTextChar"/>
    <w:link w:val="CommentSubject"/>
    <w:uiPriority w:val="99"/>
    <w:semiHidden/>
    <w:rsid w:val="002B0E25"/>
    <w:rPr>
      <w:rFonts w:ascii="Times New Roman" w:eastAsia="Times New Roman" w:hAnsi="Times New Roman" w:cs="Times New Roman"/>
      <w:b/>
      <w:bCs/>
      <w:sz w:val="20"/>
      <w:szCs w:val="20"/>
    </w:rPr>
  </w:style>
  <w:style w:type="paragraph" w:styleId="Revision">
    <w:name w:val="Revision"/>
    <w:hidden/>
    <w:uiPriority w:val="99"/>
    <w:semiHidden/>
    <w:rsid w:val="002B0E25"/>
    <w:pPr>
      <w:spacing w:after="0" w:line="240" w:lineRule="auto"/>
    </w:pPr>
    <w:rPr>
      <w:rFonts w:ascii="Times New Roman" w:eastAsia="Times New Roman" w:hAnsi="Times New Roman" w:cs="Times New Roman"/>
      <w:sz w:val="20"/>
      <w:szCs w:val="20"/>
    </w:rPr>
  </w:style>
  <w:style w:type="paragraph" w:customStyle="1" w:styleId="DokGman10">
    <w:name w:val="DokÀGÀman 1"/>
    <w:rsid w:val="008C5A3B"/>
    <w:pPr>
      <w:keepNext/>
      <w:keepLines/>
      <w:tabs>
        <w:tab w:val="left" w:pos="-720"/>
      </w:tabs>
      <w:suppressAutoHyphens/>
      <w:spacing w:after="0" w:line="240" w:lineRule="auto"/>
    </w:pPr>
    <w:rPr>
      <w:rFonts w:ascii="Courier New" w:eastAsia="Times New Roman" w:hAnsi="Courier New" w:cs="Times New Roman"/>
      <w:sz w:val="24"/>
      <w:szCs w:val="20"/>
    </w:rPr>
  </w:style>
  <w:style w:type="paragraph" w:customStyle="1" w:styleId="pumatext">
    <w:name w:val="pumatext"/>
    <w:basedOn w:val="Normal"/>
    <w:rsid w:val="00E93297"/>
    <w:pPr>
      <w:spacing w:before="80" w:after="80" w:line="360" w:lineRule="auto"/>
      <w:ind w:left="567"/>
      <w:jc w:val="both"/>
    </w:pPr>
    <w:rPr>
      <w:rFonts w:ascii="Arial" w:hAnsi="Arial"/>
      <w:snapToGrid w:val="0"/>
      <w:color w:val="000000"/>
      <w:sz w:val="22"/>
      <w:lang w:val="en-GB" w:eastAsia="de-DE"/>
    </w:rPr>
  </w:style>
  <w:style w:type="paragraph" w:customStyle="1" w:styleId="Text">
    <w:name w:val="Text"/>
    <w:rsid w:val="00E93297"/>
    <w:pPr>
      <w:spacing w:after="0" w:line="360" w:lineRule="auto"/>
      <w:jc w:val="both"/>
    </w:pPr>
    <w:rPr>
      <w:rFonts w:ascii="Arial" w:eastAsia="Times New Roman" w:hAnsi="Arial" w:cs="Times New Roman"/>
      <w:snapToGrid w:val="0"/>
      <w:color w:val="000000"/>
      <w:szCs w:val="20"/>
      <w:lang w:val="en-GB" w:eastAsia="de-DE"/>
    </w:rPr>
  </w:style>
</w:styles>
</file>

<file path=word/webSettings.xml><?xml version="1.0" encoding="utf-8"?>
<w:webSettings xmlns:r="http://schemas.openxmlformats.org/officeDocument/2006/relationships" xmlns:w="http://schemas.openxmlformats.org/wordprocessingml/2006/main">
  <w:divs>
    <w:div w:id="15469885">
      <w:bodyDiv w:val="1"/>
      <w:marLeft w:val="0"/>
      <w:marRight w:val="0"/>
      <w:marTop w:val="0"/>
      <w:marBottom w:val="0"/>
      <w:divBdr>
        <w:top w:val="none" w:sz="0" w:space="0" w:color="auto"/>
        <w:left w:val="none" w:sz="0" w:space="0" w:color="auto"/>
        <w:bottom w:val="none" w:sz="0" w:space="0" w:color="auto"/>
        <w:right w:val="none" w:sz="0" w:space="0" w:color="auto"/>
      </w:divBdr>
    </w:div>
    <w:div w:id="296688045">
      <w:bodyDiv w:val="1"/>
      <w:marLeft w:val="0"/>
      <w:marRight w:val="0"/>
      <w:marTop w:val="0"/>
      <w:marBottom w:val="0"/>
      <w:divBdr>
        <w:top w:val="none" w:sz="0" w:space="0" w:color="auto"/>
        <w:left w:val="none" w:sz="0" w:space="0" w:color="auto"/>
        <w:bottom w:val="none" w:sz="0" w:space="0" w:color="auto"/>
        <w:right w:val="none" w:sz="0" w:space="0" w:color="auto"/>
      </w:divBdr>
    </w:div>
    <w:div w:id="1041396842">
      <w:bodyDiv w:val="1"/>
      <w:marLeft w:val="0"/>
      <w:marRight w:val="0"/>
      <w:marTop w:val="0"/>
      <w:marBottom w:val="0"/>
      <w:divBdr>
        <w:top w:val="none" w:sz="0" w:space="0" w:color="auto"/>
        <w:left w:val="none" w:sz="0" w:space="0" w:color="auto"/>
        <w:bottom w:val="none" w:sz="0" w:space="0" w:color="auto"/>
        <w:right w:val="none" w:sz="0" w:space="0" w:color="auto"/>
      </w:divBdr>
    </w:div>
    <w:div w:id="1562059233">
      <w:bodyDiv w:val="1"/>
      <w:marLeft w:val="0"/>
      <w:marRight w:val="0"/>
      <w:marTop w:val="0"/>
      <w:marBottom w:val="0"/>
      <w:divBdr>
        <w:top w:val="none" w:sz="0" w:space="0" w:color="auto"/>
        <w:left w:val="none" w:sz="0" w:space="0" w:color="auto"/>
        <w:bottom w:val="none" w:sz="0" w:space="0" w:color="auto"/>
        <w:right w:val="none" w:sz="0" w:space="0" w:color="auto"/>
      </w:divBdr>
    </w:div>
    <w:div w:id="1589581990">
      <w:bodyDiv w:val="1"/>
      <w:marLeft w:val="0"/>
      <w:marRight w:val="0"/>
      <w:marTop w:val="0"/>
      <w:marBottom w:val="0"/>
      <w:divBdr>
        <w:top w:val="none" w:sz="0" w:space="0" w:color="auto"/>
        <w:left w:val="none" w:sz="0" w:space="0" w:color="auto"/>
        <w:bottom w:val="none" w:sz="0" w:space="0" w:color="auto"/>
        <w:right w:val="none" w:sz="0" w:space="0" w:color="auto"/>
      </w:divBdr>
    </w:div>
    <w:div w:id="1781605582">
      <w:bodyDiv w:val="1"/>
      <w:marLeft w:val="0"/>
      <w:marRight w:val="0"/>
      <w:marTop w:val="0"/>
      <w:marBottom w:val="0"/>
      <w:divBdr>
        <w:top w:val="none" w:sz="0" w:space="0" w:color="auto"/>
        <w:left w:val="none" w:sz="0" w:space="0" w:color="auto"/>
        <w:bottom w:val="none" w:sz="0" w:space="0" w:color="auto"/>
        <w:right w:val="none" w:sz="0" w:space="0" w:color="auto"/>
      </w:divBdr>
    </w:div>
    <w:div w:id="1809473882">
      <w:bodyDiv w:val="1"/>
      <w:marLeft w:val="0"/>
      <w:marRight w:val="0"/>
      <w:marTop w:val="0"/>
      <w:marBottom w:val="0"/>
      <w:divBdr>
        <w:top w:val="none" w:sz="0" w:space="0" w:color="auto"/>
        <w:left w:val="none" w:sz="0" w:space="0" w:color="auto"/>
        <w:bottom w:val="none" w:sz="0" w:space="0" w:color="auto"/>
        <w:right w:val="none" w:sz="0" w:space="0" w:color="auto"/>
      </w:divBdr>
    </w:div>
    <w:div w:id="21206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C60C-72F7-47A8-B975-4FDCAA0C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10228</Words>
  <Characters>58301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TR994229</dc:creator>
  <cp:lastModifiedBy>JPMorgan Chase &amp; Co.</cp:lastModifiedBy>
  <cp:revision>2</cp:revision>
  <cp:lastPrinted>2015-03-24T14:55:00Z</cp:lastPrinted>
  <dcterms:created xsi:type="dcterms:W3CDTF">2015-03-27T11:30:00Z</dcterms:created>
  <dcterms:modified xsi:type="dcterms:W3CDTF">2015-03-27T11:30:00Z</dcterms:modified>
</cp:coreProperties>
</file>